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F9D8" w14:textId="77777777" w:rsidR="00897E30" w:rsidRDefault="00897E30" w:rsidP="00EF2061">
      <w:pPr>
        <w:jc w:val="right"/>
        <w:rPr>
          <w:rFonts w:ascii="Times New Roman" w:hAnsi="Times New Roman"/>
          <w:bCs/>
          <w:szCs w:val="22"/>
          <w:lang w:val="lv-LV"/>
        </w:rPr>
      </w:pPr>
    </w:p>
    <w:p w14:paraId="1BCC5F5F" w14:textId="149CC388" w:rsidR="00EF2061" w:rsidRPr="001973C4" w:rsidRDefault="00EF2061" w:rsidP="00EF2061">
      <w:pPr>
        <w:jc w:val="right"/>
        <w:rPr>
          <w:rFonts w:ascii="Times New Roman" w:hAnsi="Times New Roman"/>
          <w:bCs/>
          <w:szCs w:val="22"/>
          <w:lang w:val="lv-LV"/>
        </w:rPr>
      </w:pPr>
      <w:r w:rsidRPr="001973C4">
        <w:rPr>
          <w:rFonts w:ascii="Times New Roman" w:hAnsi="Times New Roman"/>
          <w:bCs/>
          <w:szCs w:val="22"/>
          <w:lang w:val="lv-LV"/>
        </w:rPr>
        <w:t>Pielikums Nr.1</w:t>
      </w:r>
    </w:p>
    <w:p w14:paraId="0A7392FC" w14:textId="77777777" w:rsidR="00EF2061" w:rsidRPr="001973C4" w:rsidRDefault="00EF2061" w:rsidP="00EF2061">
      <w:pPr>
        <w:jc w:val="right"/>
        <w:rPr>
          <w:rFonts w:ascii="Times New Roman" w:hAnsi="Times New Roman"/>
          <w:bCs/>
          <w:szCs w:val="22"/>
          <w:lang w:val="lv-LV"/>
        </w:rPr>
      </w:pPr>
      <w:r w:rsidRPr="001973C4">
        <w:rPr>
          <w:rFonts w:ascii="Times New Roman" w:hAnsi="Times New Roman"/>
          <w:bCs/>
          <w:szCs w:val="22"/>
          <w:lang w:val="lv-LV"/>
        </w:rPr>
        <w:t>Nacionālās elektronisko plašsaziņas līdzekļu padomes</w:t>
      </w:r>
    </w:p>
    <w:p w14:paraId="0EDA8E5D" w14:textId="43D560F6" w:rsidR="00EF2061" w:rsidRPr="001973C4" w:rsidRDefault="000F1DA3" w:rsidP="00EF2061">
      <w:pPr>
        <w:jc w:val="right"/>
        <w:rPr>
          <w:rFonts w:ascii="Times New Roman" w:hAnsi="Times New Roman"/>
          <w:bCs/>
          <w:szCs w:val="22"/>
          <w:lang w:val="lv-LV"/>
        </w:rPr>
      </w:pPr>
      <w:r w:rsidRPr="001973C4">
        <w:rPr>
          <w:rFonts w:ascii="Times New Roman" w:hAnsi="Times New Roman"/>
          <w:bCs/>
          <w:szCs w:val="22"/>
          <w:lang w:val="lv-LV"/>
        </w:rPr>
        <w:t>20</w:t>
      </w:r>
      <w:r w:rsidR="00CD32BE" w:rsidRPr="001973C4">
        <w:rPr>
          <w:rFonts w:ascii="Times New Roman" w:hAnsi="Times New Roman"/>
          <w:bCs/>
          <w:szCs w:val="22"/>
          <w:lang w:val="lv-LV"/>
        </w:rPr>
        <w:t>20</w:t>
      </w:r>
      <w:r w:rsidR="00EF2061" w:rsidRPr="001973C4">
        <w:rPr>
          <w:rFonts w:ascii="Times New Roman" w:hAnsi="Times New Roman"/>
          <w:bCs/>
          <w:szCs w:val="22"/>
          <w:lang w:val="lv-LV"/>
        </w:rPr>
        <w:t>.</w:t>
      </w:r>
      <w:r w:rsidR="00CD32BE" w:rsidRPr="001973C4">
        <w:rPr>
          <w:rFonts w:ascii="Times New Roman" w:hAnsi="Times New Roman"/>
          <w:bCs/>
          <w:szCs w:val="22"/>
          <w:lang w:val="lv-LV"/>
        </w:rPr>
        <w:t> </w:t>
      </w:r>
      <w:r w:rsidR="00EF2061" w:rsidRPr="001973C4">
        <w:rPr>
          <w:rFonts w:ascii="Times New Roman" w:hAnsi="Times New Roman"/>
          <w:bCs/>
          <w:szCs w:val="22"/>
          <w:lang w:val="lv-LV"/>
        </w:rPr>
        <w:t xml:space="preserve">gada </w:t>
      </w:r>
      <w:r w:rsidR="001973C4" w:rsidRPr="001973C4">
        <w:rPr>
          <w:rFonts w:ascii="Times New Roman" w:hAnsi="Times New Roman"/>
          <w:bCs/>
          <w:szCs w:val="22"/>
          <w:lang w:val="lv-LV"/>
        </w:rPr>
        <w:t>5</w:t>
      </w:r>
      <w:r w:rsidRPr="001973C4">
        <w:rPr>
          <w:rFonts w:ascii="Times New Roman" w:hAnsi="Times New Roman"/>
          <w:bCs/>
          <w:szCs w:val="22"/>
          <w:lang w:val="lv-LV"/>
        </w:rPr>
        <w:t>.</w:t>
      </w:r>
      <w:r w:rsidR="00CD32BE" w:rsidRPr="001973C4">
        <w:rPr>
          <w:rFonts w:ascii="Times New Roman" w:hAnsi="Times New Roman"/>
          <w:bCs/>
          <w:szCs w:val="22"/>
          <w:lang w:val="lv-LV"/>
        </w:rPr>
        <w:t> </w:t>
      </w:r>
      <w:r w:rsidR="0083729B" w:rsidRPr="001973C4">
        <w:rPr>
          <w:rFonts w:ascii="Times New Roman" w:hAnsi="Times New Roman"/>
          <w:bCs/>
          <w:szCs w:val="22"/>
          <w:lang w:val="lv-LV"/>
        </w:rPr>
        <w:t>novembra</w:t>
      </w:r>
      <w:r w:rsidR="00373B02" w:rsidRPr="001973C4">
        <w:rPr>
          <w:rFonts w:ascii="Times New Roman" w:hAnsi="Times New Roman"/>
          <w:bCs/>
          <w:szCs w:val="22"/>
          <w:lang w:val="lv-LV"/>
        </w:rPr>
        <w:t xml:space="preserve"> lēmumam Nr.</w:t>
      </w:r>
      <w:r w:rsidR="001973C4" w:rsidRPr="001973C4">
        <w:rPr>
          <w:rFonts w:ascii="Times New Roman" w:hAnsi="Times New Roman"/>
          <w:bCs/>
          <w:szCs w:val="22"/>
          <w:lang w:val="lv-LV"/>
        </w:rPr>
        <w:t>387</w:t>
      </w:r>
      <w:r w:rsidR="00810DC8" w:rsidRPr="001973C4">
        <w:rPr>
          <w:rFonts w:ascii="Times New Roman" w:hAnsi="Times New Roman"/>
          <w:bCs/>
          <w:szCs w:val="22"/>
          <w:lang w:val="lv-LV"/>
        </w:rPr>
        <w:t xml:space="preserve">    </w:t>
      </w:r>
    </w:p>
    <w:p w14:paraId="71943DD4" w14:textId="77777777" w:rsidR="00A45C7D" w:rsidRPr="001973C4" w:rsidRDefault="00A45C7D" w:rsidP="00A45C7D">
      <w:pPr>
        <w:jc w:val="right"/>
        <w:rPr>
          <w:rFonts w:ascii="Times New Roman" w:hAnsi="Times New Roman"/>
          <w:szCs w:val="22"/>
          <w:lang w:val="lv-LV"/>
        </w:rPr>
      </w:pPr>
    </w:p>
    <w:p w14:paraId="5F14E91F" w14:textId="77777777" w:rsidR="00A45C7D" w:rsidRPr="001973C4" w:rsidRDefault="00EF2061" w:rsidP="00A45C7D">
      <w:pPr>
        <w:jc w:val="right"/>
        <w:rPr>
          <w:rFonts w:ascii="Times New Roman" w:hAnsi="Times New Roman"/>
          <w:szCs w:val="22"/>
          <w:lang w:val="lv-LV"/>
        </w:rPr>
      </w:pPr>
      <w:r w:rsidRPr="001973C4">
        <w:rPr>
          <w:rFonts w:ascii="Times New Roman" w:hAnsi="Times New Roman"/>
          <w:szCs w:val="22"/>
          <w:lang w:val="lv-LV"/>
        </w:rPr>
        <w:t>APSTIPRINĀTS</w:t>
      </w:r>
    </w:p>
    <w:p w14:paraId="404034E3" w14:textId="77777777" w:rsidR="00EF2061" w:rsidRPr="001973C4" w:rsidRDefault="00EF2061" w:rsidP="00A45C7D">
      <w:pPr>
        <w:jc w:val="right"/>
        <w:rPr>
          <w:rFonts w:ascii="Times New Roman" w:hAnsi="Times New Roman"/>
          <w:szCs w:val="22"/>
          <w:lang w:val="lv-LV"/>
        </w:rPr>
      </w:pPr>
      <w:r w:rsidRPr="001973C4">
        <w:rPr>
          <w:rFonts w:ascii="Times New Roman" w:hAnsi="Times New Roman"/>
          <w:szCs w:val="22"/>
          <w:lang w:val="lv-LV"/>
        </w:rPr>
        <w:t xml:space="preserve">Ar </w:t>
      </w:r>
      <w:r w:rsidR="00A45C7D" w:rsidRPr="001973C4">
        <w:rPr>
          <w:rFonts w:ascii="Times New Roman" w:hAnsi="Times New Roman"/>
          <w:szCs w:val="22"/>
          <w:lang w:val="lv-LV"/>
        </w:rPr>
        <w:t xml:space="preserve">Nacionālās elektronisko plašsaziņas līdzekļu padomes </w:t>
      </w:r>
    </w:p>
    <w:p w14:paraId="54DE1AF6" w14:textId="0C52E06F" w:rsidR="00CD32BE" w:rsidRPr="00DB14CE" w:rsidRDefault="00CD32BE" w:rsidP="00CD32BE">
      <w:pPr>
        <w:jc w:val="right"/>
        <w:rPr>
          <w:rFonts w:ascii="Times New Roman" w:hAnsi="Times New Roman"/>
          <w:bCs/>
          <w:szCs w:val="22"/>
          <w:lang w:val="lv-LV"/>
        </w:rPr>
      </w:pPr>
      <w:r w:rsidRPr="001973C4">
        <w:rPr>
          <w:rFonts w:ascii="Times New Roman" w:hAnsi="Times New Roman"/>
          <w:bCs/>
          <w:szCs w:val="22"/>
          <w:lang w:val="lv-LV"/>
        </w:rPr>
        <w:t xml:space="preserve">2020. gada </w:t>
      </w:r>
      <w:r w:rsidR="001973C4" w:rsidRPr="001973C4">
        <w:rPr>
          <w:rFonts w:ascii="Times New Roman" w:hAnsi="Times New Roman"/>
          <w:bCs/>
          <w:szCs w:val="22"/>
          <w:lang w:val="lv-LV"/>
        </w:rPr>
        <w:t>5</w:t>
      </w:r>
      <w:r w:rsidRPr="001973C4">
        <w:rPr>
          <w:rFonts w:ascii="Times New Roman" w:hAnsi="Times New Roman"/>
          <w:bCs/>
          <w:szCs w:val="22"/>
          <w:lang w:val="lv-LV"/>
        </w:rPr>
        <w:t>. novembra lēmum</w:t>
      </w:r>
      <w:r w:rsidR="00090434" w:rsidRPr="001973C4">
        <w:rPr>
          <w:rFonts w:ascii="Times New Roman" w:hAnsi="Times New Roman"/>
          <w:bCs/>
          <w:szCs w:val="22"/>
          <w:lang w:val="lv-LV"/>
        </w:rPr>
        <w:t>u</w:t>
      </w:r>
      <w:r w:rsidRPr="001973C4">
        <w:rPr>
          <w:rFonts w:ascii="Times New Roman" w:hAnsi="Times New Roman"/>
          <w:bCs/>
          <w:szCs w:val="22"/>
          <w:lang w:val="lv-LV"/>
        </w:rPr>
        <w:t xml:space="preserve"> Nr.</w:t>
      </w:r>
      <w:r w:rsidR="001973C4" w:rsidRPr="001973C4">
        <w:rPr>
          <w:rFonts w:ascii="Times New Roman" w:hAnsi="Times New Roman"/>
          <w:bCs/>
          <w:szCs w:val="22"/>
          <w:lang w:val="lv-LV"/>
        </w:rPr>
        <w:t>387</w:t>
      </w:r>
      <w:r w:rsidRPr="00DB14CE">
        <w:rPr>
          <w:rFonts w:ascii="Times New Roman" w:hAnsi="Times New Roman"/>
          <w:bCs/>
          <w:szCs w:val="22"/>
          <w:lang w:val="lv-LV"/>
        </w:rPr>
        <w:t xml:space="preserve">    </w:t>
      </w:r>
    </w:p>
    <w:p w14:paraId="11DABECD" w14:textId="77777777" w:rsidR="00A45C7D" w:rsidRPr="00DB14CE" w:rsidRDefault="00A45C7D" w:rsidP="00A45C7D">
      <w:pPr>
        <w:jc w:val="right"/>
        <w:rPr>
          <w:rFonts w:ascii="Times New Roman" w:hAnsi="Times New Roman"/>
          <w:szCs w:val="22"/>
          <w:lang w:val="lv-LV"/>
        </w:rPr>
      </w:pPr>
    </w:p>
    <w:p w14:paraId="0FD66D9B" w14:textId="77777777" w:rsidR="00A45C7D" w:rsidRPr="00DB14CE" w:rsidRDefault="00A45C7D" w:rsidP="00A45C7D">
      <w:pPr>
        <w:jc w:val="center"/>
        <w:rPr>
          <w:rFonts w:ascii="Times New Roman" w:hAnsi="Times New Roman"/>
          <w:sz w:val="24"/>
          <w:szCs w:val="24"/>
          <w:lang w:val="lv-LV"/>
        </w:rPr>
      </w:pPr>
    </w:p>
    <w:p w14:paraId="30379074" w14:textId="66AF072F" w:rsidR="00A45C7D" w:rsidRPr="002C4BD4" w:rsidRDefault="00A45C7D" w:rsidP="00A45C7D">
      <w:pPr>
        <w:jc w:val="center"/>
        <w:rPr>
          <w:rFonts w:ascii="Times New Roman" w:hAnsi="Times New Roman"/>
          <w:b/>
          <w:sz w:val="24"/>
          <w:szCs w:val="24"/>
          <w:lang w:val="lv-LV"/>
        </w:rPr>
      </w:pPr>
      <w:r w:rsidRPr="002C4BD4">
        <w:rPr>
          <w:rFonts w:ascii="Times New Roman" w:hAnsi="Times New Roman"/>
          <w:b/>
          <w:sz w:val="24"/>
          <w:szCs w:val="24"/>
          <w:lang w:val="lv-LV"/>
        </w:rPr>
        <w:t xml:space="preserve">Nacionālās elektronisko plašsaziņas līdzekļu padomes </w:t>
      </w:r>
    </w:p>
    <w:p w14:paraId="5EAD6E02" w14:textId="3D32C67E" w:rsidR="00A45C7D" w:rsidRPr="002C4BD4" w:rsidRDefault="00A45C7D" w:rsidP="00A45C7D">
      <w:pPr>
        <w:jc w:val="center"/>
        <w:rPr>
          <w:rFonts w:ascii="Times New Roman" w:hAnsi="Times New Roman"/>
          <w:b/>
          <w:sz w:val="24"/>
          <w:szCs w:val="24"/>
          <w:lang w:val="lv-LV"/>
        </w:rPr>
      </w:pPr>
      <w:r w:rsidRPr="002C4BD4">
        <w:rPr>
          <w:rFonts w:ascii="Times New Roman" w:hAnsi="Times New Roman"/>
          <w:b/>
          <w:sz w:val="24"/>
          <w:szCs w:val="24"/>
          <w:lang w:val="lv-LV"/>
        </w:rPr>
        <w:t>k</w:t>
      </w:r>
      <w:r w:rsidR="00610204" w:rsidRPr="002C4BD4">
        <w:rPr>
          <w:rFonts w:ascii="Times New Roman" w:hAnsi="Times New Roman"/>
          <w:b/>
          <w:sz w:val="24"/>
          <w:szCs w:val="24"/>
          <w:lang w:val="lv-LV"/>
        </w:rPr>
        <w:t xml:space="preserve">onkursa </w:t>
      </w:r>
      <w:r w:rsidR="004F042A">
        <w:rPr>
          <w:rFonts w:ascii="Times New Roman" w:hAnsi="Times New Roman"/>
          <w:b/>
          <w:sz w:val="24"/>
          <w:szCs w:val="24"/>
          <w:lang w:val="lv-LV"/>
        </w:rPr>
        <w:t>"</w:t>
      </w:r>
      <w:r w:rsidR="00610204" w:rsidRPr="002C4BD4">
        <w:rPr>
          <w:rFonts w:ascii="Times New Roman" w:hAnsi="Times New Roman"/>
          <w:b/>
          <w:sz w:val="24"/>
          <w:szCs w:val="24"/>
          <w:lang w:val="lv-LV"/>
        </w:rPr>
        <w:t>Par novadu</w:t>
      </w:r>
      <w:r w:rsidRPr="002C4BD4">
        <w:rPr>
          <w:rFonts w:ascii="Times New Roman" w:hAnsi="Times New Roman"/>
          <w:b/>
          <w:sz w:val="24"/>
          <w:szCs w:val="24"/>
          <w:lang w:val="lv-LV"/>
        </w:rPr>
        <w:t xml:space="preserve"> ziņu </w:t>
      </w:r>
      <w:r w:rsidR="00610204" w:rsidRPr="002C4BD4">
        <w:rPr>
          <w:rFonts w:ascii="Times New Roman" w:hAnsi="Times New Roman"/>
          <w:b/>
          <w:sz w:val="24"/>
          <w:szCs w:val="24"/>
          <w:lang w:val="lv-LV"/>
        </w:rPr>
        <w:t xml:space="preserve">televīzijas </w:t>
      </w:r>
      <w:r w:rsidRPr="002C4BD4">
        <w:rPr>
          <w:rFonts w:ascii="Times New Roman" w:hAnsi="Times New Roman"/>
          <w:b/>
          <w:sz w:val="24"/>
          <w:szCs w:val="24"/>
          <w:lang w:val="lv-LV"/>
        </w:rPr>
        <w:t xml:space="preserve">sižetu veidošanu </w:t>
      </w:r>
      <w:r w:rsidR="000F1DA3" w:rsidRPr="002C4BD4">
        <w:rPr>
          <w:rFonts w:ascii="Times New Roman" w:hAnsi="Times New Roman"/>
          <w:b/>
          <w:sz w:val="24"/>
          <w:szCs w:val="24"/>
          <w:lang w:val="lv-LV"/>
        </w:rPr>
        <w:t>202</w:t>
      </w:r>
      <w:r w:rsidR="004F042A">
        <w:rPr>
          <w:rFonts w:ascii="Times New Roman" w:hAnsi="Times New Roman"/>
          <w:b/>
          <w:sz w:val="24"/>
          <w:szCs w:val="24"/>
          <w:lang w:val="lv-LV"/>
        </w:rPr>
        <w:t>1</w:t>
      </w:r>
      <w:r w:rsidR="00627E7A" w:rsidRPr="002C4BD4">
        <w:rPr>
          <w:rFonts w:ascii="Times New Roman" w:hAnsi="Times New Roman"/>
          <w:b/>
          <w:sz w:val="24"/>
          <w:szCs w:val="24"/>
          <w:lang w:val="lv-LV"/>
        </w:rPr>
        <w:t>.</w:t>
      </w:r>
      <w:r w:rsidR="004F042A">
        <w:rPr>
          <w:rFonts w:ascii="Times New Roman" w:hAnsi="Times New Roman"/>
          <w:b/>
          <w:sz w:val="24"/>
          <w:szCs w:val="24"/>
          <w:lang w:val="lv-LV"/>
        </w:rPr>
        <w:t> </w:t>
      </w:r>
      <w:r w:rsidRPr="002C4BD4">
        <w:rPr>
          <w:rFonts w:ascii="Times New Roman" w:hAnsi="Times New Roman"/>
          <w:b/>
          <w:sz w:val="24"/>
          <w:szCs w:val="24"/>
          <w:lang w:val="lv-LV"/>
        </w:rPr>
        <w:t>gadā</w:t>
      </w:r>
      <w:r w:rsidR="004F042A">
        <w:rPr>
          <w:rFonts w:ascii="Times New Roman" w:hAnsi="Times New Roman"/>
          <w:b/>
          <w:sz w:val="24"/>
          <w:szCs w:val="24"/>
          <w:lang w:val="lv-LV"/>
        </w:rPr>
        <w:t>"</w:t>
      </w:r>
      <w:r w:rsidRPr="002C4BD4">
        <w:rPr>
          <w:rFonts w:ascii="Times New Roman" w:hAnsi="Times New Roman"/>
          <w:b/>
          <w:sz w:val="24"/>
          <w:szCs w:val="24"/>
          <w:lang w:val="lv-LV"/>
        </w:rPr>
        <w:t xml:space="preserve"> </w:t>
      </w:r>
      <w:r w:rsidR="00800933" w:rsidRPr="002C4BD4">
        <w:rPr>
          <w:rFonts w:ascii="Times New Roman" w:hAnsi="Times New Roman"/>
          <w:b/>
          <w:sz w:val="24"/>
          <w:szCs w:val="24"/>
          <w:lang w:val="lv-LV"/>
        </w:rPr>
        <w:t>nolikums</w:t>
      </w:r>
    </w:p>
    <w:p w14:paraId="3E622196" w14:textId="77777777" w:rsidR="00A45C7D" w:rsidRPr="002C4BD4" w:rsidRDefault="00A45C7D" w:rsidP="00A45C7D">
      <w:pPr>
        <w:jc w:val="center"/>
        <w:rPr>
          <w:rFonts w:ascii="Times New Roman" w:hAnsi="Times New Roman"/>
          <w:sz w:val="24"/>
          <w:szCs w:val="24"/>
          <w:lang w:val="lv-LV"/>
        </w:rPr>
      </w:pPr>
    </w:p>
    <w:p w14:paraId="4190BE65" w14:textId="1C62CA5A" w:rsidR="00A45C7D" w:rsidRPr="00077220" w:rsidRDefault="00A45C7D" w:rsidP="00A45C7D">
      <w:pPr>
        <w:jc w:val="center"/>
        <w:rPr>
          <w:rFonts w:ascii="Times New Roman" w:hAnsi="Times New Roman"/>
          <w:b/>
          <w:sz w:val="24"/>
          <w:szCs w:val="24"/>
          <w:lang w:val="lv-LV"/>
        </w:rPr>
      </w:pPr>
      <w:r w:rsidRPr="00077220">
        <w:rPr>
          <w:rFonts w:ascii="Times New Roman" w:hAnsi="Times New Roman"/>
          <w:b/>
          <w:sz w:val="24"/>
          <w:szCs w:val="24"/>
          <w:lang w:val="lv-LV"/>
        </w:rPr>
        <w:t>I</w:t>
      </w:r>
      <w:r w:rsidR="0005348C" w:rsidRPr="00077220">
        <w:rPr>
          <w:rFonts w:ascii="Times New Roman" w:hAnsi="Times New Roman"/>
          <w:b/>
          <w:sz w:val="24"/>
          <w:szCs w:val="24"/>
          <w:lang w:val="lv-LV"/>
        </w:rPr>
        <w:t>.</w:t>
      </w:r>
      <w:r w:rsidRPr="00077220">
        <w:rPr>
          <w:rFonts w:ascii="Times New Roman" w:hAnsi="Times New Roman"/>
          <w:b/>
          <w:sz w:val="24"/>
          <w:szCs w:val="24"/>
          <w:lang w:val="lv-LV"/>
        </w:rPr>
        <w:t xml:space="preserve"> Pamatnoteikumi</w:t>
      </w:r>
    </w:p>
    <w:p w14:paraId="68E51004" w14:textId="77777777" w:rsidR="00A45C7D" w:rsidRPr="00077220" w:rsidRDefault="00A45C7D" w:rsidP="00912097">
      <w:pPr>
        <w:ind w:left="284" w:firstLine="283"/>
        <w:jc w:val="center"/>
        <w:rPr>
          <w:rFonts w:ascii="Times New Roman" w:hAnsi="Times New Roman"/>
          <w:sz w:val="24"/>
          <w:szCs w:val="24"/>
          <w:lang w:val="lv-LV"/>
        </w:rPr>
      </w:pPr>
    </w:p>
    <w:p w14:paraId="36A455CD" w14:textId="747857A8" w:rsidR="0013119C" w:rsidRPr="00077220" w:rsidRDefault="00A45C7D" w:rsidP="00367FCD">
      <w:pPr>
        <w:numPr>
          <w:ilvl w:val="1"/>
          <w:numId w:val="4"/>
        </w:numPr>
        <w:tabs>
          <w:tab w:val="left" w:pos="360"/>
          <w:tab w:val="left" w:pos="993"/>
        </w:tabs>
        <w:suppressAutoHyphens/>
        <w:ind w:left="0" w:firstLine="540"/>
        <w:jc w:val="both"/>
        <w:rPr>
          <w:rFonts w:ascii="Times New Roman" w:hAnsi="Times New Roman"/>
          <w:sz w:val="24"/>
          <w:szCs w:val="24"/>
          <w:lang w:val="lv-LV"/>
        </w:rPr>
      </w:pPr>
      <w:r w:rsidRPr="00077220">
        <w:rPr>
          <w:rFonts w:ascii="Times New Roman" w:hAnsi="Times New Roman"/>
          <w:sz w:val="24"/>
          <w:szCs w:val="24"/>
          <w:lang w:val="lv-LV"/>
        </w:rPr>
        <w:t>Kon</w:t>
      </w:r>
      <w:r w:rsidR="00610204" w:rsidRPr="00077220">
        <w:rPr>
          <w:rFonts w:ascii="Times New Roman" w:hAnsi="Times New Roman"/>
          <w:sz w:val="24"/>
          <w:szCs w:val="24"/>
          <w:lang w:val="lv-LV"/>
        </w:rPr>
        <w:t xml:space="preserve">kursu </w:t>
      </w:r>
      <w:r w:rsidR="004F042A" w:rsidRPr="00077220">
        <w:rPr>
          <w:rFonts w:ascii="Times New Roman" w:hAnsi="Times New Roman"/>
          <w:sz w:val="24"/>
          <w:szCs w:val="24"/>
          <w:lang w:val="lv-LV"/>
        </w:rPr>
        <w:t>"</w:t>
      </w:r>
      <w:r w:rsidR="00610204" w:rsidRPr="00077220">
        <w:rPr>
          <w:rFonts w:ascii="Times New Roman" w:hAnsi="Times New Roman"/>
          <w:sz w:val="24"/>
          <w:szCs w:val="24"/>
          <w:lang w:val="lv-LV"/>
        </w:rPr>
        <w:t>Par novadu</w:t>
      </w:r>
      <w:r w:rsidRPr="00077220">
        <w:rPr>
          <w:rFonts w:ascii="Times New Roman" w:hAnsi="Times New Roman"/>
          <w:sz w:val="24"/>
          <w:szCs w:val="24"/>
          <w:lang w:val="lv-LV"/>
        </w:rPr>
        <w:t xml:space="preserve"> ziņu </w:t>
      </w:r>
      <w:r w:rsidR="00610204" w:rsidRPr="00077220">
        <w:rPr>
          <w:rFonts w:ascii="Times New Roman" w:hAnsi="Times New Roman"/>
          <w:sz w:val="24"/>
          <w:szCs w:val="24"/>
          <w:lang w:val="lv-LV"/>
        </w:rPr>
        <w:t xml:space="preserve">televīzijas </w:t>
      </w:r>
      <w:r w:rsidRPr="00077220">
        <w:rPr>
          <w:rFonts w:ascii="Times New Roman" w:hAnsi="Times New Roman"/>
          <w:sz w:val="24"/>
          <w:szCs w:val="24"/>
          <w:lang w:val="lv-LV"/>
        </w:rPr>
        <w:t xml:space="preserve">sižetu veidošanu </w:t>
      </w:r>
      <w:r w:rsidR="000F1DA3" w:rsidRPr="00077220">
        <w:rPr>
          <w:rFonts w:ascii="Times New Roman" w:hAnsi="Times New Roman"/>
          <w:sz w:val="24"/>
          <w:szCs w:val="24"/>
          <w:lang w:val="lv-LV"/>
        </w:rPr>
        <w:t>202</w:t>
      </w:r>
      <w:r w:rsidR="004F042A" w:rsidRPr="00077220">
        <w:rPr>
          <w:rFonts w:ascii="Times New Roman" w:hAnsi="Times New Roman"/>
          <w:sz w:val="24"/>
          <w:szCs w:val="24"/>
          <w:lang w:val="lv-LV"/>
        </w:rPr>
        <w:t>1</w:t>
      </w:r>
      <w:r w:rsidR="0002411C" w:rsidRPr="00077220">
        <w:rPr>
          <w:rFonts w:ascii="Times New Roman" w:hAnsi="Times New Roman"/>
          <w:sz w:val="24"/>
          <w:szCs w:val="24"/>
          <w:lang w:val="lv-LV"/>
        </w:rPr>
        <w:t>.</w:t>
      </w:r>
      <w:r w:rsidR="004F042A" w:rsidRPr="00077220">
        <w:rPr>
          <w:rFonts w:ascii="Times New Roman" w:hAnsi="Times New Roman"/>
          <w:sz w:val="24"/>
          <w:szCs w:val="24"/>
          <w:lang w:val="lv-LV"/>
        </w:rPr>
        <w:t> </w:t>
      </w:r>
      <w:r w:rsidRPr="00077220">
        <w:rPr>
          <w:rFonts w:ascii="Times New Roman" w:hAnsi="Times New Roman"/>
          <w:sz w:val="24"/>
          <w:szCs w:val="24"/>
          <w:lang w:val="lv-LV"/>
        </w:rPr>
        <w:t>gadā</w:t>
      </w:r>
      <w:r w:rsidR="004F042A" w:rsidRPr="00077220">
        <w:rPr>
          <w:rFonts w:ascii="Times New Roman" w:hAnsi="Times New Roman"/>
          <w:sz w:val="24"/>
          <w:szCs w:val="24"/>
          <w:lang w:val="lv-LV"/>
        </w:rPr>
        <w:t>"</w:t>
      </w:r>
      <w:r w:rsidRPr="00077220">
        <w:rPr>
          <w:rFonts w:ascii="Times New Roman" w:hAnsi="Times New Roman"/>
          <w:sz w:val="24"/>
          <w:szCs w:val="24"/>
          <w:lang w:val="lv-LV"/>
        </w:rPr>
        <w:t xml:space="preserve"> (turpmāk – Konkurss) organizē Nacionālā elektronisko plašsaziņas līdzekļu padome (turpmāk – Padome)</w:t>
      </w:r>
      <w:r w:rsidR="00882734" w:rsidRPr="00077220">
        <w:rPr>
          <w:rFonts w:ascii="Times New Roman" w:hAnsi="Times New Roman"/>
          <w:sz w:val="24"/>
          <w:szCs w:val="24"/>
          <w:lang w:val="lv-LV"/>
        </w:rPr>
        <w:t>, adrese:</w:t>
      </w:r>
      <w:r w:rsidRPr="00077220">
        <w:rPr>
          <w:rFonts w:ascii="Times New Roman" w:hAnsi="Times New Roman"/>
          <w:sz w:val="24"/>
          <w:szCs w:val="24"/>
          <w:lang w:val="lv-LV"/>
        </w:rPr>
        <w:t xml:space="preserve"> Rīgā, Doma laukumā 8</w:t>
      </w:r>
      <w:r w:rsidR="005C5D1E" w:rsidRPr="00077220">
        <w:rPr>
          <w:rFonts w:ascii="Times New Roman" w:hAnsi="Times New Roman"/>
          <w:sz w:val="24"/>
          <w:szCs w:val="24"/>
          <w:lang w:val="lv-LV"/>
        </w:rPr>
        <w:t>A</w:t>
      </w:r>
      <w:r w:rsidRPr="00077220">
        <w:rPr>
          <w:rFonts w:ascii="Times New Roman" w:hAnsi="Times New Roman"/>
          <w:sz w:val="24"/>
          <w:szCs w:val="24"/>
          <w:lang w:val="lv-LV"/>
        </w:rPr>
        <w:t>.</w:t>
      </w:r>
    </w:p>
    <w:p w14:paraId="597C65F9" w14:textId="77777777" w:rsidR="0013119C" w:rsidRPr="00077220" w:rsidRDefault="0013119C" w:rsidP="00367FCD">
      <w:pPr>
        <w:tabs>
          <w:tab w:val="left" w:pos="360"/>
          <w:tab w:val="left" w:pos="993"/>
        </w:tabs>
        <w:suppressAutoHyphens/>
        <w:ind w:firstLine="540"/>
        <w:jc w:val="both"/>
        <w:rPr>
          <w:rFonts w:ascii="Times New Roman" w:hAnsi="Times New Roman"/>
          <w:sz w:val="24"/>
          <w:szCs w:val="24"/>
          <w:lang w:val="lv-LV"/>
        </w:rPr>
      </w:pPr>
    </w:p>
    <w:p w14:paraId="1460ECC2" w14:textId="77777777" w:rsidR="0013119C" w:rsidRPr="00077220" w:rsidRDefault="00A45C7D" w:rsidP="00367FCD">
      <w:pPr>
        <w:numPr>
          <w:ilvl w:val="1"/>
          <w:numId w:val="4"/>
        </w:numPr>
        <w:tabs>
          <w:tab w:val="left" w:pos="360"/>
          <w:tab w:val="left" w:pos="993"/>
        </w:tabs>
        <w:suppressAutoHyphens/>
        <w:ind w:left="0" w:firstLine="540"/>
        <w:jc w:val="both"/>
        <w:rPr>
          <w:rFonts w:ascii="Times New Roman" w:hAnsi="Times New Roman"/>
          <w:sz w:val="24"/>
          <w:szCs w:val="24"/>
          <w:lang w:val="lv-LV"/>
        </w:rPr>
      </w:pPr>
      <w:r w:rsidRPr="00077220">
        <w:rPr>
          <w:rFonts w:ascii="Times New Roman" w:hAnsi="Times New Roman"/>
          <w:sz w:val="24"/>
          <w:szCs w:val="24"/>
          <w:lang w:val="lv-LV"/>
        </w:rPr>
        <w:t xml:space="preserve">Šis nolikums nosaka Konkursa organizēšanas un izvērtēšanas kārtību, turpmāk </w:t>
      </w:r>
      <w:r w:rsidR="00962AF0" w:rsidRPr="00077220">
        <w:rPr>
          <w:rFonts w:ascii="Times New Roman" w:hAnsi="Times New Roman"/>
          <w:sz w:val="24"/>
          <w:szCs w:val="24"/>
          <w:lang w:val="lv-LV"/>
        </w:rPr>
        <w:t xml:space="preserve">arī </w:t>
      </w:r>
      <w:r w:rsidRPr="00077220">
        <w:rPr>
          <w:rFonts w:ascii="Times New Roman" w:hAnsi="Times New Roman"/>
          <w:sz w:val="24"/>
          <w:szCs w:val="24"/>
          <w:lang w:val="lv-LV"/>
        </w:rPr>
        <w:t>– Nolikums.</w:t>
      </w:r>
    </w:p>
    <w:p w14:paraId="65678625" w14:textId="77777777" w:rsidR="0013119C" w:rsidRPr="00077220" w:rsidRDefault="0013119C" w:rsidP="00367FCD">
      <w:pPr>
        <w:pStyle w:val="ColorfulList-Accent11"/>
        <w:tabs>
          <w:tab w:val="left" w:pos="360"/>
          <w:tab w:val="left" w:pos="993"/>
        </w:tabs>
        <w:ind w:left="0" w:firstLine="540"/>
        <w:rPr>
          <w:rFonts w:ascii="Times New Roman" w:hAnsi="Times New Roman"/>
          <w:sz w:val="24"/>
          <w:szCs w:val="24"/>
          <w:lang w:val="lv-LV"/>
        </w:rPr>
      </w:pPr>
    </w:p>
    <w:p w14:paraId="4D4F5396" w14:textId="2BAED5E4" w:rsidR="00795953" w:rsidRPr="00006B11" w:rsidRDefault="00610204" w:rsidP="00795953">
      <w:pPr>
        <w:numPr>
          <w:ilvl w:val="1"/>
          <w:numId w:val="4"/>
        </w:numPr>
        <w:tabs>
          <w:tab w:val="left" w:pos="360"/>
          <w:tab w:val="left" w:pos="993"/>
        </w:tabs>
        <w:suppressAutoHyphens/>
        <w:ind w:left="0" w:firstLine="540"/>
        <w:jc w:val="both"/>
        <w:rPr>
          <w:rFonts w:ascii="Times New Roman" w:hAnsi="Times New Roman"/>
          <w:color w:val="FF0000"/>
          <w:sz w:val="24"/>
          <w:szCs w:val="24"/>
          <w:lang w:val="lv-LV"/>
        </w:rPr>
      </w:pPr>
      <w:r w:rsidRPr="00006B11">
        <w:rPr>
          <w:rFonts w:ascii="Times New Roman" w:hAnsi="Times New Roman"/>
          <w:b/>
          <w:bCs/>
          <w:sz w:val="24"/>
          <w:szCs w:val="24"/>
          <w:lang w:val="lv-LV"/>
        </w:rPr>
        <w:t>Ko</w:t>
      </w:r>
      <w:r w:rsidRPr="00006B11">
        <w:rPr>
          <w:rFonts w:ascii="Times New Roman" w:hAnsi="Times New Roman"/>
          <w:b/>
          <w:sz w:val="24"/>
          <w:szCs w:val="24"/>
          <w:lang w:val="lv-LV"/>
        </w:rPr>
        <w:t>nkursa mērķis</w:t>
      </w:r>
      <w:r w:rsidRPr="00006B11">
        <w:rPr>
          <w:rFonts w:ascii="Times New Roman" w:hAnsi="Times New Roman"/>
          <w:sz w:val="24"/>
          <w:szCs w:val="24"/>
          <w:lang w:val="lv-LV"/>
        </w:rPr>
        <w:t xml:space="preserve"> – nodrošināt visu novadu</w:t>
      </w:r>
      <w:r w:rsidR="00A45C7D" w:rsidRPr="00006B11">
        <w:rPr>
          <w:rFonts w:ascii="Times New Roman" w:hAnsi="Times New Roman"/>
          <w:sz w:val="24"/>
          <w:szCs w:val="24"/>
          <w:lang w:val="lv-LV"/>
        </w:rPr>
        <w:t xml:space="preserve"> </w:t>
      </w:r>
      <w:r w:rsidR="00EA764C" w:rsidRPr="00006B11">
        <w:rPr>
          <w:rFonts w:ascii="Times New Roman" w:hAnsi="Times New Roman"/>
          <w:sz w:val="24"/>
          <w:szCs w:val="24"/>
          <w:lang w:val="lv-LV"/>
        </w:rPr>
        <w:t>ziņu</w:t>
      </w:r>
      <w:r w:rsidR="007426EC" w:rsidRPr="00006B11">
        <w:rPr>
          <w:rFonts w:ascii="Times New Roman" w:hAnsi="Times New Roman"/>
          <w:sz w:val="24"/>
          <w:szCs w:val="24"/>
          <w:lang w:val="lv-LV"/>
        </w:rPr>
        <w:t xml:space="preserve"> </w:t>
      </w:r>
      <w:r w:rsidR="1BF460F2" w:rsidRPr="00006B11">
        <w:rPr>
          <w:rFonts w:ascii="Times New Roman" w:hAnsi="Times New Roman"/>
          <w:sz w:val="24"/>
          <w:szCs w:val="24"/>
          <w:lang w:val="lv-LV"/>
        </w:rPr>
        <w:t>satura vienību</w:t>
      </w:r>
      <w:r w:rsidRPr="00006B11">
        <w:rPr>
          <w:rFonts w:ascii="Times New Roman" w:hAnsi="Times New Roman"/>
          <w:sz w:val="24"/>
          <w:szCs w:val="24"/>
          <w:lang w:val="lv-LV"/>
        </w:rPr>
        <w:t xml:space="preserve"> izgatavošanu un </w:t>
      </w:r>
      <w:r w:rsidRPr="00795953">
        <w:rPr>
          <w:rFonts w:ascii="Times New Roman" w:hAnsi="Times New Roman"/>
          <w:sz w:val="24"/>
          <w:szCs w:val="24"/>
          <w:lang w:val="lv-LV"/>
        </w:rPr>
        <w:t>pārraidīšanu</w:t>
      </w:r>
      <w:r w:rsidR="00A45C7D" w:rsidRPr="00795953">
        <w:rPr>
          <w:rFonts w:ascii="Times New Roman" w:hAnsi="Times New Roman"/>
          <w:sz w:val="24"/>
          <w:szCs w:val="24"/>
          <w:lang w:val="lv-LV"/>
        </w:rPr>
        <w:t xml:space="preserve"> sabiedriskā pasūtījuma </w:t>
      </w:r>
      <w:r w:rsidR="00627E7A" w:rsidRPr="00795953">
        <w:rPr>
          <w:rFonts w:ascii="Times New Roman" w:hAnsi="Times New Roman"/>
          <w:sz w:val="24"/>
          <w:szCs w:val="24"/>
          <w:lang w:val="lv-LV"/>
        </w:rPr>
        <w:t>īstenošanai</w:t>
      </w:r>
      <w:r w:rsidR="00A45C7D" w:rsidRPr="00795953">
        <w:rPr>
          <w:rFonts w:ascii="Times New Roman" w:hAnsi="Times New Roman"/>
          <w:sz w:val="24"/>
          <w:szCs w:val="24"/>
          <w:lang w:val="lv-LV"/>
        </w:rPr>
        <w:t xml:space="preserve"> </w:t>
      </w:r>
      <w:r w:rsidR="00482B28" w:rsidRPr="00795953">
        <w:rPr>
          <w:rFonts w:ascii="Times New Roman" w:hAnsi="Times New Roman"/>
          <w:sz w:val="24"/>
          <w:szCs w:val="24"/>
          <w:lang w:val="lv-LV"/>
        </w:rPr>
        <w:t xml:space="preserve">valsts SIA </w:t>
      </w:r>
      <w:r w:rsidR="004F042A" w:rsidRPr="00795953">
        <w:rPr>
          <w:rFonts w:ascii="Times New Roman" w:hAnsi="Times New Roman"/>
          <w:sz w:val="24"/>
          <w:szCs w:val="24"/>
          <w:lang w:val="lv-LV"/>
        </w:rPr>
        <w:t>"</w:t>
      </w:r>
      <w:r w:rsidR="00482B28" w:rsidRPr="00795953">
        <w:rPr>
          <w:rFonts w:ascii="Times New Roman" w:hAnsi="Times New Roman"/>
          <w:sz w:val="24"/>
          <w:szCs w:val="24"/>
          <w:lang w:val="lv-LV"/>
        </w:rPr>
        <w:t>Latvijas Televīzija</w:t>
      </w:r>
      <w:r w:rsidR="004F042A" w:rsidRPr="00795953">
        <w:rPr>
          <w:rFonts w:ascii="Times New Roman" w:hAnsi="Times New Roman"/>
          <w:sz w:val="24"/>
          <w:szCs w:val="24"/>
          <w:lang w:val="lv-LV"/>
        </w:rPr>
        <w:t>"</w:t>
      </w:r>
      <w:r w:rsidR="00482B28" w:rsidRPr="00795953">
        <w:rPr>
          <w:rFonts w:ascii="Times New Roman" w:hAnsi="Times New Roman"/>
          <w:sz w:val="24"/>
          <w:szCs w:val="24"/>
          <w:lang w:val="lv-LV"/>
        </w:rPr>
        <w:t xml:space="preserve"> (turpmāk – Latvijas Televīzija)</w:t>
      </w:r>
      <w:r w:rsidR="005D087E" w:rsidRPr="00795953">
        <w:rPr>
          <w:rFonts w:ascii="Times New Roman" w:hAnsi="Times New Roman"/>
          <w:sz w:val="24"/>
          <w:szCs w:val="24"/>
          <w:lang w:val="lv-LV"/>
        </w:rPr>
        <w:t>,</w:t>
      </w:r>
      <w:r w:rsidR="008E71FD" w:rsidRPr="00795953">
        <w:rPr>
          <w:rFonts w:ascii="Times New Roman" w:hAnsi="Times New Roman"/>
          <w:sz w:val="24"/>
          <w:szCs w:val="24"/>
          <w:lang w:val="lv-LV"/>
        </w:rPr>
        <w:t xml:space="preserve"> kā arī</w:t>
      </w:r>
      <w:r w:rsidR="00482B28" w:rsidRPr="00795953">
        <w:rPr>
          <w:rFonts w:ascii="Times New Roman" w:hAnsi="Times New Roman"/>
          <w:sz w:val="24"/>
          <w:szCs w:val="24"/>
          <w:lang w:val="lv-LV"/>
        </w:rPr>
        <w:t xml:space="preserve"> </w:t>
      </w:r>
      <w:r w:rsidR="00A85AED" w:rsidRPr="00795953">
        <w:rPr>
          <w:rFonts w:ascii="Times New Roman" w:hAnsi="Times New Roman"/>
          <w:sz w:val="24"/>
          <w:szCs w:val="24"/>
          <w:lang w:val="lv-LV"/>
        </w:rPr>
        <w:t>iespējami plašā</w:t>
      </w:r>
      <w:r w:rsidRPr="00795953">
        <w:rPr>
          <w:rFonts w:ascii="Times New Roman" w:hAnsi="Times New Roman"/>
          <w:sz w:val="24"/>
          <w:szCs w:val="24"/>
          <w:lang w:val="lv-LV"/>
        </w:rPr>
        <w:t xml:space="preserve"> apraidē komerc</w:t>
      </w:r>
      <w:r w:rsidR="0013119C" w:rsidRPr="00795953">
        <w:rPr>
          <w:rFonts w:ascii="Times New Roman" w:hAnsi="Times New Roman"/>
          <w:sz w:val="24"/>
          <w:szCs w:val="24"/>
          <w:lang w:val="lv-LV"/>
        </w:rPr>
        <w:t>iālajā</w:t>
      </w:r>
      <w:r w:rsidR="00813FD5" w:rsidRPr="00795953">
        <w:rPr>
          <w:rFonts w:ascii="Times New Roman" w:hAnsi="Times New Roman"/>
          <w:sz w:val="24"/>
          <w:szCs w:val="24"/>
          <w:lang w:val="lv-LV"/>
        </w:rPr>
        <w:t>/-s</w:t>
      </w:r>
      <w:r w:rsidR="0013119C" w:rsidRPr="00795953">
        <w:rPr>
          <w:rFonts w:ascii="Times New Roman" w:hAnsi="Times New Roman"/>
          <w:sz w:val="24"/>
          <w:szCs w:val="24"/>
          <w:lang w:val="lv-LV"/>
        </w:rPr>
        <w:t xml:space="preserve"> </w:t>
      </w:r>
      <w:r w:rsidR="00907093" w:rsidRPr="00795953">
        <w:rPr>
          <w:rFonts w:ascii="Times New Roman" w:hAnsi="Times New Roman"/>
          <w:sz w:val="24"/>
          <w:szCs w:val="24"/>
          <w:lang w:val="lv-LV"/>
        </w:rPr>
        <w:t xml:space="preserve">lineārajā/-s </w:t>
      </w:r>
      <w:r w:rsidRPr="00795953">
        <w:rPr>
          <w:rFonts w:ascii="Times New Roman" w:hAnsi="Times New Roman"/>
          <w:sz w:val="24"/>
          <w:szCs w:val="24"/>
          <w:lang w:val="lv-LV"/>
        </w:rPr>
        <w:t>televīzijā</w:t>
      </w:r>
      <w:r w:rsidR="00813FD5" w:rsidRPr="00795953">
        <w:rPr>
          <w:rFonts w:ascii="Times New Roman" w:hAnsi="Times New Roman"/>
          <w:sz w:val="24"/>
          <w:szCs w:val="24"/>
          <w:lang w:val="lv-LV"/>
        </w:rPr>
        <w:t>/-s</w:t>
      </w:r>
      <w:r w:rsidR="00A85AED" w:rsidRPr="00795953">
        <w:rPr>
          <w:rFonts w:ascii="Times New Roman" w:hAnsi="Times New Roman"/>
          <w:sz w:val="24"/>
          <w:szCs w:val="24"/>
          <w:lang w:val="lv-LV"/>
        </w:rPr>
        <w:t xml:space="preserve"> </w:t>
      </w:r>
      <w:r w:rsidR="0001108C" w:rsidRPr="00795953">
        <w:rPr>
          <w:rFonts w:ascii="Times New Roman" w:hAnsi="Times New Roman"/>
          <w:sz w:val="24"/>
          <w:szCs w:val="24"/>
          <w:lang w:val="lv-LV"/>
        </w:rPr>
        <w:t>un d</w:t>
      </w:r>
      <w:r w:rsidR="00A85AED" w:rsidRPr="00795953">
        <w:rPr>
          <w:rFonts w:ascii="Times New Roman" w:hAnsi="Times New Roman"/>
          <w:sz w:val="24"/>
          <w:szCs w:val="24"/>
          <w:lang w:val="lv-LV"/>
        </w:rPr>
        <w:t>audzplatformu vidē</w:t>
      </w:r>
      <w:r w:rsidRPr="00795953">
        <w:rPr>
          <w:rFonts w:ascii="Times New Roman" w:hAnsi="Times New Roman"/>
          <w:sz w:val="24"/>
          <w:szCs w:val="24"/>
          <w:lang w:val="lv-LV"/>
        </w:rPr>
        <w:t xml:space="preserve"> </w:t>
      </w:r>
      <w:r w:rsidR="000F1DA3" w:rsidRPr="00795953">
        <w:rPr>
          <w:rFonts w:ascii="Times New Roman" w:hAnsi="Times New Roman"/>
          <w:sz w:val="24"/>
          <w:szCs w:val="24"/>
          <w:lang w:val="lv-LV"/>
        </w:rPr>
        <w:t>202</w:t>
      </w:r>
      <w:r w:rsidR="004F042A" w:rsidRPr="00795953">
        <w:rPr>
          <w:rFonts w:ascii="Times New Roman" w:hAnsi="Times New Roman"/>
          <w:sz w:val="24"/>
          <w:szCs w:val="24"/>
          <w:lang w:val="lv-LV"/>
        </w:rPr>
        <w:t>1</w:t>
      </w:r>
      <w:r w:rsidR="00A45C7D" w:rsidRPr="00795953">
        <w:rPr>
          <w:rFonts w:ascii="Times New Roman" w:hAnsi="Times New Roman"/>
          <w:sz w:val="24"/>
          <w:szCs w:val="24"/>
          <w:lang w:val="lv-LV"/>
        </w:rPr>
        <w:t>.gadā.</w:t>
      </w:r>
    </w:p>
    <w:p w14:paraId="3DB2C150" w14:textId="77777777" w:rsidR="00006B11" w:rsidRPr="00795953" w:rsidRDefault="00006B11" w:rsidP="00006B11">
      <w:pPr>
        <w:tabs>
          <w:tab w:val="left" w:pos="360"/>
          <w:tab w:val="left" w:pos="993"/>
        </w:tabs>
        <w:suppressAutoHyphens/>
        <w:jc w:val="both"/>
        <w:rPr>
          <w:rFonts w:ascii="Times New Roman" w:hAnsi="Times New Roman"/>
          <w:color w:val="FF0000"/>
          <w:sz w:val="24"/>
          <w:szCs w:val="24"/>
          <w:lang w:val="lv-LV"/>
        </w:rPr>
      </w:pPr>
    </w:p>
    <w:p w14:paraId="40C3FC4D" w14:textId="7B70329D" w:rsidR="00367FCD" w:rsidRPr="00A52A87" w:rsidRDefault="00367FCD" w:rsidP="00367FCD">
      <w:pPr>
        <w:numPr>
          <w:ilvl w:val="1"/>
          <w:numId w:val="4"/>
        </w:numPr>
        <w:tabs>
          <w:tab w:val="left" w:pos="360"/>
          <w:tab w:val="left" w:pos="810"/>
          <w:tab w:val="left" w:pos="993"/>
        </w:tabs>
        <w:suppressAutoHyphens/>
        <w:ind w:left="0" w:firstLine="540"/>
        <w:jc w:val="both"/>
        <w:rPr>
          <w:rFonts w:ascii="Times New Roman" w:hAnsi="Times New Roman"/>
          <w:sz w:val="24"/>
          <w:szCs w:val="24"/>
          <w:lang w:val="lv-LV"/>
        </w:rPr>
      </w:pPr>
      <w:r w:rsidRPr="00A52A87">
        <w:rPr>
          <w:rFonts w:ascii="Times New Roman" w:hAnsi="Times New Roman"/>
          <w:sz w:val="24"/>
          <w:szCs w:val="24"/>
          <w:lang w:val="lv-LV"/>
        </w:rPr>
        <w:t xml:space="preserve">Konkursa finansējums ir </w:t>
      </w:r>
      <w:r w:rsidRPr="00A52A87">
        <w:rPr>
          <w:rFonts w:ascii="Times New Roman" w:hAnsi="Times New Roman"/>
          <w:b/>
          <w:bCs/>
          <w:sz w:val="24"/>
          <w:szCs w:val="24"/>
          <w:lang w:val="lv-LV"/>
        </w:rPr>
        <w:t xml:space="preserve">EUR 244 259,00 </w:t>
      </w:r>
      <w:r w:rsidRPr="00A52A87">
        <w:rPr>
          <w:rFonts w:ascii="Times New Roman" w:hAnsi="Times New Roman"/>
          <w:sz w:val="24"/>
          <w:szCs w:val="24"/>
          <w:lang w:val="lv-LV"/>
        </w:rPr>
        <w:t>(div</w:t>
      </w:r>
      <w:r w:rsidR="0044275A">
        <w:rPr>
          <w:rFonts w:ascii="Times New Roman" w:hAnsi="Times New Roman"/>
          <w:sz w:val="24"/>
          <w:szCs w:val="24"/>
          <w:lang w:val="lv-LV"/>
        </w:rPr>
        <w:t xml:space="preserve">i </w:t>
      </w:r>
      <w:r w:rsidRPr="00A52A87">
        <w:rPr>
          <w:rFonts w:ascii="Times New Roman" w:hAnsi="Times New Roman"/>
          <w:sz w:val="24"/>
          <w:szCs w:val="24"/>
          <w:lang w:val="lv-LV"/>
        </w:rPr>
        <w:t>simt</w:t>
      </w:r>
      <w:r w:rsidR="0044275A">
        <w:rPr>
          <w:rFonts w:ascii="Times New Roman" w:hAnsi="Times New Roman"/>
          <w:sz w:val="24"/>
          <w:szCs w:val="24"/>
          <w:lang w:val="lv-LV"/>
        </w:rPr>
        <w:t>i</w:t>
      </w:r>
      <w:r w:rsidRPr="00A52A87">
        <w:rPr>
          <w:rFonts w:ascii="Times New Roman" w:hAnsi="Times New Roman"/>
          <w:sz w:val="24"/>
          <w:szCs w:val="24"/>
          <w:lang w:val="lv-LV"/>
        </w:rPr>
        <w:t xml:space="preserve"> četrdesmit četri tūkstoši divi simti piecdesmit deviņi </w:t>
      </w:r>
      <w:r w:rsidRPr="00A52A87">
        <w:rPr>
          <w:rFonts w:ascii="Times New Roman" w:hAnsi="Times New Roman"/>
          <w:i/>
          <w:iCs/>
          <w:sz w:val="24"/>
          <w:szCs w:val="24"/>
          <w:lang w:val="lv-LV"/>
        </w:rPr>
        <w:t>euro</w:t>
      </w:r>
      <w:r w:rsidRPr="00A52A87">
        <w:rPr>
          <w:rFonts w:ascii="Times New Roman" w:hAnsi="Times New Roman"/>
          <w:sz w:val="24"/>
          <w:szCs w:val="24"/>
          <w:lang w:val="lv-LV"/>
        </w:rPr>
        <w:t xml:space="preserve"> un 00 </w:t>
      </w:r>
      <w:r w:rsidRPr="00A52A87">
        <w:rPr>
          <w:rFonts w:ascii="Times New Roman" w:hAnsi="Times New Roman"/>
          <w:i/>
          <w:iCs/>
          <w:sz w:val="24"/>
          <w:szCs w:val="24"/>
          <w:lang w:val="lv-LV"/>
        </w:rPr>
        <w:t>euro</w:t>
      </w:r>
      <w:r w:rsidRPr="00A52A87">
        <w:rPr>
          <w:rFonts w:ascii="Times New Roman" w:hAnsi="Times New Roman"/>
          <w:sz w:val="24"/>
          <w:szCs w:val="24"/>
          <w:lang w:val="lv-LV"/>
        </w:rPr>
        <w:t xml:space="preserve"> centi</w:t>
      </w:r>
      <w:r w:rsidR="001C49A0" w:rsidRPr="00A52A87">
        <w:rPr>
          <w:rFonts w:ascii="Times New Roman" w:hAnsi="Times New Roman"/>
          <w:sz w:val="24"/>
          <w:szCs w:val="24"/>
          <w:lang w:val="lv-LV"/>
        </w:rPr>
        <w:t>).</w:t>
      </w:r>
    </w:p>
    <w:p w14:paraId="39B2F907" w14:textId="77777777" w:rsidR="00367FCD" w:rsidRPr="00A52A87" w:rsidRDefault="00367FCD" w:rsidP="00367FCD">
      <w:pPr>
        <w:tabs>
          <w:tab w:val="left" w:pos="360"/>
          <w:tab w:val="left" w:pos="810"/>
          <w:tab w:val="left" w:pos="993"/>
        </w:tabs>
        <w:suppressAutoHyphens/>
        <w:ind w:firstLine="540"/>
        <w:jc w:val="both"/>
        <w:rPr>
          <w:rFonts w:ascii="Times New Roman" w:hAnsi="Times New Roman"/>
          <w:color w:val="FF0000"/>
          <w:sz w:val="24"/>
          <w:szCs w:val="24"/>
          <w:lang w:val="lv-LV"/>
        </w:rPr>
      </w:pPr>
    </w:p>
    <w:p w14:paraId="4E11C4EA" w14:textId="47B099DB" w:rsidR="00367FCD" w:rsidRPr="00A52A87" w:rsidRDefault="00367FCD" w:rsidP="00367FCD">
      <w:pPr>
        <w:numPr>
          <w:ilvl w:val="1"/>
          <w:numId w:val="4"/>
        </w:numPr>
        <w:tabs>
          <w:tab w:val="left" w:pos="360"/>
          <w:tab w:val="left" w:pos="993"/>
        </w:tabs>
        <w:suppressAutoHyphens/>
        <w:ind w:left="0" w:firstLine="540"/>
        <w:jc w:val="both"/>
        <w:rPr>
          <w:rFonts w:ascii="Times New Roman" w:hAnsi="Times New Roman"/>
          <w:sz w:val="24"/>
          <w:szCs w:val="24"/>
          <w:lang w:val="lv-LV"/>
        </w:rPr>
      </w:pPr>
      <w:r w:rsidRPr="00A52A87">
        <w:rPr>
          <w:rFonts w:ascii="Times New Roman" w:hAnsi="Times New Roman"/>
          <w:sz w:val="24"/>
          <w:szCs w:val="24"/>
          <w:lang w:val="lv-LV"/>
        </w:rPr>
        <w:t xml:space="preserve">Finansējuma nodošana Konkursa uzvarētājam/iem tiek plānota ik mēnesi vidēji EUR 20 354,91 (divdesmit tūkstoši trīs simti piecdesmit četri </w:t>
      </w:r>
      <w:r w:rsidRPr="00A52A87">
        <w:rPr>
          <w:rFonts w:ascii="Times New Roman" w:hAnsi="Times New Roman"/>
          <w:i/>
          <w:iCs/>
          <w:sz w:val="24"/>
          <w:szCs w:val="24"/>
          <w:lang w:val="lv-LV"/>
        </w:rPr>
        <w:t xml:space="preserve">euro </w:t>
      </w:r>
      <w:r w:rsidRPr="00A52A87">
        <w:rPr>
          <w:rFonts w:ascii="Times New Roman" w:hAnsi="Times New Roman"/>
          <w:sz w:val="24"/>
          <w:szCs w:val="24"/>
          <w:lang w:val="lv-LV"/>
        </w:rPr>
        <w:t xml:space="preserve">un 91 </w:t>
      </w:r>
      <w:r w:rsidRPr="00A52A87">
        <w:rPr>
          <w:rFonts w:ascii="Times New Roman" w:hAnsi="Times New Roman"/>
          <w:i/>
          <w:iCs/>
          <w:sz w:val="24"/>
          <w:szCs w:val="24"/>
          <w:lang w:val="lv-LV"/>
        </w:rPr>
        <w:t>euro</w:t>
      </w:r>
      <w:r w:rsidRPr="00A52A87">
        <w:rPr>
          <w:rFonts w:ascii="Times New Roman" w:hAnsi="Times New Roman"/>
          <w:sz w:val="24"/>
          <w:szCs w:val="24"/>
          <w:lang w:val="lv-LV"/>
        </w:rPr>
        <w:t xml:space="preserve"> cents</w:t>
      </w:r>
      <w:r w:rsidR="001C49A0" w:rsidRPr="00A52A87">
        <w:rPr>
          <w:rFonts w:ascii="Times New Roman" w:hAnsi="Times New Roman"/>
          <w:sz w:val="24"/>
          <w:szCs w:val="24"/>
          <w:lang w:val="lv-LV"/>
        </w:rPr>
        <w:t>).</w:t>
      </w:r>
      <w:r w:rsidRPr="00A52A87">
        <w:rPr>
          <w:rFonts w:ascii="Times New Roman" w:hAnsi="Times New Roman"/>
          <w:sz w:val="24"/>
          <w:szCs w:val="24"/>
          <w:lang w:val="lv-LV"/>
        </w:rPr>
        <w:t xml:space="preserve"> Konkursa finansējuma nodošanas kārtība tiek noteikta starp Konkursa uzvarētāju, Padomi un Latvijas Televīziju noslēgtā līgumā.</w:t>
      </w:r>
    </w:p>
    <w:p w14:paraId="377DE354" w14:textId="77777777" w:rsidR="0013119C" w:rsidRPr="00A52A87" w:rsidRDefault="0013119C" w:rsidP="0013119C">
      <w:pPr>
        <w:pStyle w:val="ColorfulList-Accent11"/>
        <w:rPr>
          <w:rFonts w:ascii="Times New Roman" w:hAnsi="Times New Roman"/>
          <w:color w:val="FF0000"/>
          <w:sz w:val="24"/>
          <w:szCs w:val="24"/>
          <w:lang w:val="lv-LV"/>
        </w:rPr>
      </w:pPr>
    </w:p>
    <w:p w14:paraId="5C3C43F9" w14:textId="77777777" w:rsidR="004E016B" w:rsidRDefault="00AB3BE7" w:rsidP="004E016B">
      <w:pPr>
        <w:numPr>
          <w:ilvl w:val="1"/>
          <w:numId w:val="4"/>
        </w:numPr>
        <w:tabs>
          <w:tab w:val="left" w:pos="1080"/>
        </w:tabs>
        <w:suppressAutoHyphens/>
        <w:ind w:left="0" w:firstLine="630"/>
        <w:jc w:val="both"/>
        <w:rPr>
          <w:rFonts w:ascii="Times New Roman" w:hAnsi="Times New Roman"/>
          <w:sz w:val="24"/>
          <w:szCs w:val="24"/>
          <w:lang w:val="lv-LV"/>
        </w:rPr>
      </w:pPr>
      <w:r w:rsidRPr="00316ED7">
        <w:rPr>
          <w:rFonts w:ascii="Times New Roman" w:hAnsi="Times New Roman"/>
          <w:sz w:val="24"/>
          <w:szCs w:val="24"/>
          <w:lang w:val="lv-LV"/>
        </w:rPr>
        <w:t>Sabiedriskais pasūtījums Konkursa ietvaros tiek īstenots, ievērojot Elektronisko plašsaziņas līdzekļu likuma (turpmāk – EPLL) 71.</w:t>
      </w:r>
      <w:r w:rsidR="004F042A" w:rsidRPr="00316ED7">
        <w:rPr>
          <w:rFonts w:ascii="Times New Roman" w:hAnsi="Times New Roman"/>
          <w:sz w:val="24"/>
          <w:szCs w:val="24"/>
          <w:lang w:val="lv-LV"/>
        </w:rPr>
        <w:t> </w:t>
      </w:r>
      <w:r w:rsidRPr="00316ED7">
        <w:rPr>
          <w:rFonts w:ascii="Times New Roman" w:hAnsi="Times New Roman"/>
          <w:sz w:val="24"/>
          <w:szCs w:val="24"/>
          <w:lang w:val="lv-LV"/>
        </w:rPr>
        <w:t xml:space="preserve">panta pirmajā daļā noteiktos sabiedriskā pasūtījuma uzdevumus, Padomes apstiprinātajā nolikumā </w:t>
      </w:r>
      <w:r w:rsidR="004F042A" w:rsidRPr="00316ED7">
        <w:rPr>
          <w:rFonts w:ascii="Times New Roman" w:hAnsi="Times New Roman"/>
          <w:sz w:val="24"/>
          <w:szCs w:val="24"/>
          <w:lang w:val="lv-LV"/>
        </w:rPr>
        <w:t>"</w:t>
      </w:r>
      <w:r w:rsidRPr="00316ED7">
        <w:rPr>
          <w:rFonts w:ascii="Times New Roman" w:hAnsi="Times New Roman"/>
          <w:sz w:val="24"/>
          <w:szCs w:val="24"/>
          <w:lang w:val="lv-LV"/>
        </w:rPr>
        <w:t>Par sabiedriskā pasūtījuma daļas, kuru pilda komerciālie elektroniskie plašsaziņas līdzekļi, veidošanas kārtību un vērtēšanas principiem</w:t>
      </w:r>
      <w:r w:rsidR="004F042A" w:rsidRPr="40F8A14C">
        <w:rPr>
          <w:rFonts w:ascii="Times New Roman" w:hAnsi="Times New Roman"/>
          <w:sz w:val="24"/>
          <w:szCs w:val="24"/>
          <w:lang w:val="lv-LV"/>
        </w:rPr>
        <w:t>"</w:t>
      </w:r>
      <w:r w:rsidR="00813FD5" w:rsidRPr="40F8A14C">
        <w:rPr>
          <w:rStyle w:val="FootnoteReference"/>
          <w:rFonts w:ascii="Times New Roman" w:hAnsi="Times New Roman"/>
          <w:sz w:val="24"/>
          <w:szCs w:val="24"/>
          <w:lang w:val="lv-LV"/>
        </w:rPr>
        <w:footnoteReference w:id="2"/>
      </w:r>
      <w:r w:rsidR="00813FD5" w:rsidRPr="40F8A14C">
        <w:rPr>
          <w:rFonts w:ascii="Times New Roman" w:hAnsi="Times New Roman"/>
          <w:sz w:val="24"/>
          <w:szCs w:val="24"/>
          <w:lang w:val="lv-LV"/>
        </w:rPr>
        <w:t xml:space="preserve"> un</w:t>
      </w:r>
      <w:r w:rsidRPr="40F8A14C">
        <w:rPr>
          <w:rFonts w:ascii="Times New Roman" w:hAnsi="Times New Roman"/>
          <w:sz w:val="24"/>
          <w:szCs w:val="24"/>
          <w:lang w:val="lv-LV"/>
        </w:rPr>
        <w:t xml:space="preserve"> nolikumā</w:t>
      </w:r>
      <w:r w:rsidR="00813FD5" w:rsidRPr="40F8A14C">
        <w:rPr>
          <w:rFonts w:ascii="Times New Roman" w:hAnsi="Times New Roman"/>
          <w:sz w:val="24"/>
          <w:szCs w:val="24"/>
          <w:lang w:val="lv-LV"/>
        </w:rPr>
        <w:t xml:space="preserve"> </w:t>
      </w:r>
      <w:r w:rsidR="004F042A" w:rsidRPr="00316ED7">
        <w:rPr>
          <w:rFonts w:ascii="Times New Roman" w:hAnsi="Times New Roman"/>
          <w:sz w:val="24"/>
          <w:szCs w:val="24"/>
          <w:lang w:val="lv-LV"/>
        </w:rPr>
        <w:t>"</w:t>
      </w:r>
      <w:r w:rsidR="00627E7A" w:rsidRPr="40F8A14C">
        <w:rPr>
          <w:rFonts w:ascii="Times New Roman" w:hAnsi="Times New Roman"/>
          <w:sz w:val="24"/>
          <w:szCs w:val="24"/>
          <w:lang w:val="lv-LV"/>
        </w:rPr>
        <w:t>Nolikums par sabiedriskā pasūtījuma daļas, kuru pilda komerciālie elektroniskie plašsaziņas līdzekļi, fi</w:t>
      </w:r>
      <w:r w:rsidR="00F473FA" w:rsidRPr="40F8A14C">
        <w:rPr>
          <w:rFonts w:ascii="Times New Roman" w:hAnsi="Times New Roman"/>
          <w:sz w:val="24"/>
          <w:szCs w:val="24"/>
          <w:lang w:val="lv-LV"/>
        </w:rPr>
        <w:t>nansējuma izlietojuma principi</w:t>
      </w:r>
      <w:r w:rsidR="00482B28" w:rsidRPr="40F8A14C">
        <w:rPr>
          <w:rFonts w:ascii="Times New Roman" w:hAnsi="Times New Roman"/>
          <w:sz w:val="24"/>
          <w:szCs w:val="24"/>
          <w:lang w:val="lv-LV"/>
        </w:rPr>
        <w:t>em</w:t>
      </w:r>
      <w:r w:rsidR="004F042A" w:rsidRPr="00316ED7">
        <w:rPr>
          <w:rFonts w:ascii="Times New Roman" w:hAnsi="Times New Roman"/>
          <w:sz w:val="24"/>
          <w:szCs w:val="24"/>
          <w:lang w:val="lv-LV"/>
        </w:rPr>
        <w:t>"</w:t>
      </w:r>
      <w:r w:rsidR="0013119C" w:rsidRPr="00316ED7">
        <w:rPr>
          <w:rStyle w:val="FootnoteReference"/>
          <w:rFonts w:ascii="Times New Roman" w:hAnsi="Times New Roman"/>
          <w:sz w:val="24"/>
          <w:szCs w:val="24"/>
          <w:lang w:val="lv-LV"/>
        </w:rPr>
        <w:footnoteReference w:id="3"/>
      </w:r>
      <w:r w:rsidRPr="00316ED7">
        <w:rPr>
          <w:rFonts w:ascii="Times New Roman" w:hAnsi="Times New Roman"/>
          <w:sz w:val="24"/>
          <w:szCs w:val="24"/>
          <w:lang w:val="lv-LV"/>
        </w:rPr>
        <w:t xml:space="preserve"> ietvertos noteikumus, tostarp attiecībā uz sabiedriskā pasūtījuma veidošanas, grozīšanas un atskaitīšanās kārtību. Nolikumi atrodami Padomes tīmekļvietnē</w:t>
      </w:r>
      <w:r w:rsidR="007F352C" w:rsidRPr="40F8A14C">
        <w:rPr>
          <w:rFonts w:ascii="Times New Roman" w:hAnsi="Times New Roman"/>
          <w:sz w:val="24"/>
          <w:szCs w:val="24"/>
          <w:lang w:val="lv-LV"/>
        </w:rPr>
        <w:t xml:space="preserve"> </w:t>
      </w:r>
      <w:hyperlink r:id="rId11" w:history="1">
        <w:r w:rsidR="007F352C" w:rsidRPr="40F8A14C">
          <w:rPr>
            <w:rStyle w:val="Hyperlink"/>
            <w:rFonts w:ascii="Times New Roman" w:hAnsi="Times New Roman"/>
            <w:color w:val="auto"/>
            <w:sz w:val="24"/>
            <w:szCs w:val="24"/>
            <w:lang w:val="lv-LV"/>
          </w:rPr>
          <w:t>www.neplpadome.lv</w:t>
        </w:r>
      </w:hyperlink>
      <w:r w:rsidR="00627E7A" w:rsidRPr="40F8A14C">
        <w:rPr>
          <w:rFonts w:ascii="Times New Roman" w:hAnsi="Times New Roman"/>
          <w:sz w:val="24"/>
          <w:szCs w:val="24"/>
          <w:lang w:val="lv-LV"/>
        </w:rPr>
        <w:t xml:space="preserve">, sadaļā </w:t>
      </w:r>
      <w:r w:rsidR="004F042A" w:rsidRPr="40F8A14C">
        <w:rPr>
          <w:rFonts w:ascii="Times New Roman" w:hAnsi="Times New Roman"/>
          <w:sz w:val="24"/>
          <w:szCs w:val="24"/>
          <w:lang w:val="lv-LV"/>
        </w:rPr>
        <w:t>"</w:t>
      </w:r>
      <w:r w:rsidR="00AA3E80" w:rsidRPr="40F8A14C">
        <w:rPr>
          <w:rFonts w:ascii="Times New Roman" w:hAnsi="Times New Roman"/>
          <w:sz w:val="24"/>
          <w:szCs w:val="24"/>
          <w:lang w:val="lv-LV"/>
        </w:rPr>
        <w:t>Televīzija, radio</w:t>
      </w:r>
      <w:r w:rsidR="004F042A" w:rsidRPr="40F8A14C">
        <w:rPr>
          <w:rFonts w:ascii="Times New Roman" w:hAnsi="Times New Roman"/>
          <w:sz w:val="24"/>
          <w:szCs w:val="24"/>
          <w:lang w:val="lv-LV"/>
        </w:rPr>
        <w:t>"</w:t>
      </w:r>
      <w:r w:rsidR="00627E7A" w:rsidRPr="40F8A14C">
        <w:rPr>
          <w:rFonts w:ascii="Times New Roman" w:hAnsi="Times New Roman"/>
          <w:sz w:val="24"/>
          <w:szCs w:val="24"/>
          <w:lang w:val="lv-LV"/>
        </w:rPr>
        <w:t xml:space="preserve">, </w:t>
      </w:r>
      <w:r w:rsidR="004F042A" w:rsidRPr="00316ED7">
        <w:rPr>
          <w:rFonts w:ascii="Times New Roman" w:hAnsi="Times New Roman"/>
          <w:sz w:val="24"/>
          <w:szCs w:val="24"/>
          <w:lang w:val="lv-LV"/>
        </w:rPr>
        <w:t>"</w:t>
      </w:r>
      <w:r w:rsidR="007F352C" w:rsidRPr="00316ED7">
        <w:rPr>
          <w:rFonts w:ascii="Times New Roman" w:hAnsi="Times New Roman"/>
          <w:sz w:val="24"/>
          <w:szCs w:val="24"/>
          <w:lang w:val="lv-LV"/>
        </w:rPr>
        <w:t>Komerciālās televīzijas</w:t>
      </w:r>
      <w:r w:rsidR="004F042A" w:rsidRPr="00316ED7">
        <w:rPr>
          <w:rFonts w:ascii="Times New Roman" w:hAnsi="Times New Roman"/>
          <w:sz w:val="24"/>
          <w:szCs w:val="24"/>
          <w:lang w:val="lv-LV"/>
        </w:rPr>
        <w:t>"</w:t>
      </w:r>
      <w:r w:rsidR="007F352C" w:rsidRPr="00316ED7">
        <w:rPr>
          <w:rFonts w:ascii="Times New Roman" w:hAnsi="Times New Roman"/>
          <w:sz w:val="24"/>
          <w:szCs w:val="24"/>
          <w:lang w:val="lv-LV"/>
        </w:rPr>
        <w:t>,</w:t>
      </w:r>
      <w:r w:rsidR="007F352C" w:rsidRPr="40F8A14C">
        <w:rPr>
          <w:rFonts w:ascii="Times New Roman" w:hAnsi="Times New Roman"/>
          <w:sz w:val="24"/>
          <w:szCs w:val="24"/>
          <w:lang w:val="lv-LV"/>
        </w:rPr>
        <w:t xml:space="preserve"> </w:t>
      </w:r>
      <w:r w:rsidR="004F042A" w:rsidRPr="40F8A14C">
        <w:rPr>
          <w:rFonts w:ascii="Times New Roman" w:hAnsi="Times New Roman"/>
          <w:sz w:val="24"/>
          <w:szCs w:val="24"/>
          <w:lang w:val="lv-LV"/>
        </w:rPr>
        <w:t>"</w:t>
      </w:r>
      <w:r w:rsidR="00627E7A" w:rsidRPr="40F8A14C">
        <w:rPr>
          <w:rFonts w:ascii="Times New Roman" w:hAnsi="Times New Roman"/>
          <w:sz w:val="24"/>
          <w:szCs w:val="24"/>
          <w:lang w:val="lv-LV"/>
        </w:rPr>
        <w:t>Sabiedriskais pasūtījums</w:t>
      </w:r>
      <w:r w:rsidR="004F042A" w:rsidRPr="40F8A14C">
        <w:rPr>
          <w:rFonts w:ascii="Times New Roman" w:hAnsi="Times New Roman"/>
          <w:sz w:val="24"/>
          <w:szCs w:val="24"/>
          <w:lang w:val="lv-LV"/>
        </w:rPr>
        <w:t>"</w:t>
      </w:r>
      <w:r w:rsidR="00627E7A" w:rsidRPr="40F8A14C">
        <w:rPr>
          <w:rFonts w:ascii="Times New Roman" w:hAnsi="Times New Roman"/>
          <w:sz w:val="24"/>
          <w:szCs w:val="24"/>
          <w:lang w:val="lv-LV"/>
        </w:rPr>
        <w:t>.</w:t>
      </w:r>
    </w:p>
    <w:p w14:paraId="0F088CFD" w14:textId="77777777" w:rsidR="004E016B" w:rsidRDefault="004E016B" w:rsidP="004E016B">
      <w:pPr>
        <w:pStyle w:val="ListParagraph"/>
        <w:rPr>
          <w:rFonts w:ascii="Times New Roman" w:hAnsi="Times New Roman"/>
          <w:sz w:val="24"/>
          <w:szCs w:val="24"/>
          <w:lang w:val="lv-LV"/>
        </w:rPr>
      </w:pPr>
    </w:p>
    <w:p w14:paraId="437B54B9" w14:textId="45169CA5" w:rsidR="004E016B" w:rsidRPr="004E016B" w:rsidRDefault="004E016B" w:rsidP="004E016B">
      <w:pPr>
        <w:numPr>
          <w:ilvl w:val="1"/>
          <w:numId w:val="4"/>
        </w:numPr>
        <w:tabs>
          <w:tab w:val="left" w:pos="1080"/>
        </w:tabs>
        <w:suppressAutoHyphens/>
        <w:ind w:left="0" w:firstLine="630"/>
        <w:jc w:val="both"/>
        <w:rPr>
          <w:rFonts w:ascii="Times New Roman" w:hAnsi="Times New Roman"/>
          <w:sz w:val="24"/>
          <w:szCs w:val="24"/>
          <w:lang w:val="lv-LV"/>
        </w:rPr>
      </w:pPr>
      <w:r w:rsidRPr="40F8A14C">
        <w:rPr>
          <w:rFonts w:ascii="Times New Roman" w:hAnsi="Times New Roman"/>
          <w:sz w:val="24"/>
          <w:szCs w:val="24"/>
          <w:lang w:val="lv-LV"/>
        </w:rPr>
        <w:t xml:space="preserve">Padome nodrošina profesionālu neatkarīga nozares profesionāļa/eksperta recenziju ar mērķi nodrošināt raidījumu kvalitātes analīzi un, lai izvērtētu veidoto raidījumu atbilstību </w:t>
      </w:r>
      <w:r w:rsidRPr="40F8A14C">
        <w:rPr>
          <w:rFonts w:ascii="Times New Roman" w:hAnsi="Times New Roman"/>
          <w:sz w:val="24"/>
          <w:szCs w:val="24"/>
          <w:lang w:val="lv-LV"/>
        </w:rPr>
        <w:lastRenderedPageBreak/>
        <w:t>Konkursa mērķim, projekta satura koncepcijai, EPLL 71.panta pirmajā daļā noteiktajiem sabiedriskā pasūtījuma uzdevumiem un Padomes iekšējiem normatīvajiem aktiem, kas minēti iepriekšējā šī nolikuma punktā.</w:t>
      </w:r>
    </w:p>
    <w:p w14:paraId="382521AF" w14:textId="77777777" w:rsidR="00AB3BE7" w:rsidRPr="00077220" w:rsidRDefault="00AB3BE7" w:rsidP="00367FCD">
      <w:pPr>
        <w:pStyle w:val="ColorfulList-Accent11"/>
        <w:tabs>
          <w:tab w:val="left" w:pos="1080"/>
        </w:tabs>
        <w:ind w:left="0" w:firstLine="630"/>
        <w:rPr>
          <w:rFonts w:ascii="Times New Roman" w:hAnsi="Times New Roman"/>
          <w:color w:val="FF0000"/>
          <w:sz w:val="24"/>
          <w:szCs w:val="24"/>
          <w:lang w:val="lv-LV"/>
        </w:rPr>
      </w:pPr>
    </w:p>
    <w:p w14:paraId="5FD516BB" w14:textId="79B18254" w:rsidR="0013119C" w:rsidRPr="006E2AC3" w:rsidRDefault="00A45C7D" w:rsidP="00367FCD">
      <w:pPr>
        <w:numPr>
          <w:ilvl w:val="1"/>
          <w:numId w:val="4"/>
        </w:numPr>
        <w:tabs>
          <w:tab w:val="left" w:pos="1080"/>
        </w:tabs>
        <w:suppressAutoHyphens/>
        <w:ind w:left="0" w:firstLine="630"/>
        <w:jc w:val="both"/>
        <w:rPr>
          <w:rFonts w:ascii="Times New Roman" w:hAnsi="Times New Roman"/>
          <w:sz w:val="24"/>
          <w:szCs w:val="24"/>
          <w:lang w:val="lv-LV"/>
        </w:rPr>
      </w:pPr>
      <w:r w:rsidRPr="006E2AC3">
        <w:rPr>
          <w:rFonts w:ascii="Times New Roman" w:hAnsi="Times New Roman"/>
          <w:sz w:val="24"/>
          <w:szCs w:val="24"/>
          <w:lang w:val="lv-LV"/>
        </w:rPr>
        <w:t xml:space="preserve">Konkursa finansējums </w:t>
      </w:r>
      <w:r w:rsidR="00316ED7" w:rsidRPr="006E2AC3">
        <w:rPr>
          <w:rFonts w:ascii="Times New Roman" w:hAnsi="Times New Roman"/>
          <w:sz w:val="24"/>
          <w:szCs w:val="24"/>
          <w:lang w:val="lv-LV"/>
        </w:rPr>
        <w:t xml:space="preserve">tiek </w:t>
      </w:r>
      <w:r w:rsidRPr="006E2AC3">
        <w:rPr>
          <w:rFonts w:ascii="Times New Roman" w:hAnsi="Times New Roman"/>
          <w:sz w:val="24"/>
          <w:szCs w:val="24"/>
          <w:lang w:val="lv-LV"/>
        </w:rPr>
        <w:t xml:space="preserve">piešķirts Padomei no valsts budžeta programmas </w:t>
      </w:r>
      <w:r w:rsidR="004F042A" w:rsidRPr="006E2AC3">
        <w:rPr>
          <w:rFonts w:ascii="Times New Roman" w:hAnsi="Times New Roman"/>
          <w:sz w:val="24"/>
          <w:szCs w:val="24"/>
          <w:lang w:val="lv-LV"/>
        </w:rPr>
        <w:t>"</w:t>
      </w:r>
      <w:r w:rsidR="00EB4418" w:rsidRPr="006E2AC3">
        <w:rPr>
          <w:rFonts w:ascii="Times New Roman" w:hAnsi="Times New Roman"/>
          <w:sz w:val="24"/>
          <w:szCs w:val="24"/>
          <w:lang w:val="lv-LV"/>
        </w:rPr>
        <w:t>Komerciālās televīzijas un radio</w:t>
      </w:r>
      <w:r w:rsidR="004F042A" w:rsidRPr="006E2AC3">
        <w:rPr>
          <w:rFonts w:ascii="Times New Roman" w:hAnsi="Times New Roman"/>
          <w:sz w:val="24"/>
          <w:szCs w:val="24"/>
          <w:lang w:val="lv-LV"/>
        </w:rPr>
        <w:t>"</w:t>
      </w:r>
      <w:r w:rsidRPr="006E2AC3">
        <w:rPr>
          <w:rFonts w:ascii="Times New Roman" w:hAnsi="Times New Roman"/>
          <w:sz w:val="24"/>
          <w:szCs w:val="24"/>
          <w:lang w:val="lv-LV"/>
        </w:rPr>
        <w:t>.</w:t>
      </w:r>
    </w:p>
    <w:p w14:paraId="73EAB688" w14:textId="77777777" w:rsidR="003C1EB2" w:rsidRPr="00077220" w:rsidRDefault="003C1EB2" w:rsidP="00367FCD">
      <w:pPr>
        <w:pStyle w:val="ListParagraph"/>
        <w:tabs>
          <w:tab w:val="left" w:pos="1080"/>
        </w:tabs>
        <w:ind w:left="0" w:firstLine="630"/>
        <w:rPr>
          <w:rFonts w:ascii="Times New Roman" w:hAnsi="Times New Roman"/>
          <w:color w:val="FF0000"/>
          <w:sz w:val="24"/>
          <w:szCs w:val="24"/>
          <w:lang w:val="lv-LV"/>
        </w:rPr>
      </w:pPr>
    </w:p>
    <w:p w14:paraId="0CD5E199" w14:textId="262AEF5A" w:rsidR="0013119C" w:rsidRPr="00316ED7" w:rsidRDefault="003C1EB2" w:rsidP="00367FCD">
      <w:pPr>
        <w:numPr>
          <w:ilvl w:val="1"/>
          <w:numId w:val="4"/>
        </w:numPr>
        <w:tabs>
          <w:tab w:val="left" w:pos="1080"/>
        </w:tabs>
        <w:suppressAutoHyphens/>
        <w:ind w:left="0" w:firstLine="630"/>
        <w:jc w:val="both"/>
        <w:rPr>
          <w:rFonts w:ascii="Times New Roman" w:hAnsi="Times New Roman"/>
          <w:sz w:val="24"/>
          <w:szCs w:val="24"/>
          <w:lang w:val="lv-LV"/>
        </w:rPr>
      </w:pPr>
      <w:r w:rsidRPr="40F8A14C">
        <w:rPr>
          <w:rFonts w:ascii="Times New Roman" w:hAnsi="Times New Roman"/>
          <w:sz w:val="24"/>
          <w:szCs w:val="24"/>
          <w:lang w:val="lv-LV" w:eastAsia="ar-SA"/>
        </w:rPr>
        <w:t xml:space="preserve">Konkursa ietvaros finansējums tiek piešķirts kā atlīdzības maksājums par sniegtajiem sabiedriskajiem pakalpojumiem likuma </w:t>
      </w:r>
      <w:r w:rsidR="004F042A" w:rsidRPr="40F8A14C">
        <w:rPr>
          <w:rFonts w:ascii="Times New Roman" w:hAnsi="Times New Roman"/>
          <w:sz w:val="24"/>
          <w:szCs w:val="24"/>
          <w:lang w:val="lv-LV" w:eastAsia="ar-SA"/>
        </w:rPr>
        <w:t>"</w:t>
      </w:r>
      <w:r w:rsidRPr="40F8A14C">
        <w:rPr>
          <w:rFonts w:ascii="Times New Roman" w:eastAsia="ArialMT" w:hAnsi="Times New Roman"/>
          <w:sz w:val="24"/>
          <w:szCs w:val="24"/>
          <w:lang w:val="lv-LV" w:eastAsia="ar-SA"/>
        </w:rPr>
        <w:t>Komercdarbības atbalsta kontroles likums</w:t>
      </w:r>
      <w:r w:rsidR="004F042A" w:rsidRPr="40F8A14C">
        <w:rPr>
          <w:rFonts w:ascii="Times New Roman" w:eastAsia="ArialMT" w:hAnsi="Times New Roman"/>
          <w:sz w:val="24"/>
          <w:szCs w:val="24"/>
          <w:lang w:val="lv-LV" w:eastAsia="ar-SA"/>
        </w:rPr>
        <w:t>"</w:t>
      </w:r>
      <w:r w:rsidRPr="40F8A14C">
        <w:rPr>
          <w:rFonts w:ascii="Times New Roman" w:eastAsia="ArialMT" w:hAnsi="Times New Roman"/>
          <w:sz w:val="24"/>
          <w:szCs w:val="24"/>
          <w:lang w:val="lv-LV" w:eastAsia="ar-SA"/>
        </w:rPr>
        <w:t xml:space="preserve"> izpratnē, un finansējuma saņēmējam jāievēro prasības attiecībā uz finanšu darījumu uzskaiti</w:t>
      </w:r>
      <w:r w:rsidRPr="40F8A14C">
        <w:rPr>
          <w:rFonts w:ascii="Times New Roman" w:hAnsi="Times New Roman"/>
          <w:sz w:val="24"/>
          <w:szCs w:val="24"/>
          <w:lang w:val="lv-LV" w:eastAsia="ar-SA"/>
        </w:rPr>
        <w:t xml:space="preserve"> likuma </w:t>
      </w:r>
      <w:r w:rsidR="004F042A" w:rsidRPr="40F8A14C">
        <w:rPr>
          <w:rFonts w:ascii="Times New Roman" w:hAnsi="Times New Roman"/>
          <w:sz w:val="24"/>
          <w:szCs w:val="24"/>
          <w:lang w:val="lv-LV" w:eastAsia="ar-SA"/>
        </w:rPr>
        <w:t>"</w:t>
      </w:r>
      <w:r w:rsidRPr="40F8A14C">
        <w:rPr>
          <w:rFonts w:ascii="Times New Roman" w:eastAsia="ArialMT" w:hAnsi="Times New Roman"/>
          <w:sz w:val="24"/>
          <w:szCs w:val="24"/>
          <w:lang w:val="lv-LV" w:eastAsia="ar-SA"/>
        </w:rPr>
        <w:t>Komercdarbības atbalsta kontroles likums</w:t>
      </w:r>
      <w:r w:rsidR="004F042A" w:rsidRPr="40F8A14C">
        <w:rPr>
          <w:rFonts w:ascii="Times New Roman" w:eastAsia="ArialMT" w:hAnsi="Times New Roman"/>
          <w:sz w:val="24"/>
          <w:szCs w:val="24"/>
          <w:lang w:val="lv-LV" w:eastAsia="ar-SA"/>
        </w:rPr>
        <w:t>"</w:t>
      </w:r>
      <w:r w:rsidRPr="40F8A14C">
        <w:rPr>
          <w:rFonts w:ascii="Times New Roman" w:eastAsia="ArialMT" w:hAnsi="Times New Roman"/>
          <w:sz w:val="24"/>
          <w:szCs w:val="24"/>
          <w:lang w:val="lv-LV" w:eastAsia="ar-SA"/>
        </w:rPr>
        <w:t xml:space="preserve"> 5.</w:t>
      </w:r>
      <w:r w:rsidR="004F042A" w:rsidRPr="40F8A14C">
        <w:rPr>
          <w:rFonts w:ascii="Times New Roman" w:eastAsia="ArialMT" w:hAnsi="Times New Roman"/>
          <w:sz w:val="24"/>
          <w:szCs w:val="24"/>
          <w:lang w:val="lv-LV" w:eastAsia="ar-SA"/>
        </w:rPr>
        <w:t> </w:t>
      </w:r>
      <w:r w:rsidRPr="40F8A14C">
        <w:rPr>
          <w:rFonts w:ascii="Times New Roman" w:eastAsia="ArialMT" w:hAnsi="Times New Roman"/>
          <w:sz w:val="24"/>
          <w:szCs w:val="24"/>
          <w:lang w:val="lv-LV" w:eastAsia="ar-SA"/>
        </w:rPr>
        <w:t>panta izpratnē.</w:t>
      </w:r>
    </w:p>
    <w:p w14:paraId="51912058" w14:textId="77777777" w:rsidR="003C1EB2" w:rsidRPr="00077220" w:rsidRDefault="003C1EB2" w:rsidP="00367FCD">
      <w:pPr>
        <w:tabs>
          <w:tab w:val="left" w:pos="1080"/>
        </w:tabs>
        <w:suppressAutoHyphens/>
        <w:ind w:firstLine="630"/>
        <w:jc w:val="both"/>
        <w:rPr>
          <w:rFonts w:ascii="Times New Roman" w:hAnsi="Times New Roman"/>
          <w:color w:val="FF0000"/>
          <w:sz w:val="24"/>
          <w:szCs w:val="24"/>
          <w:lang w:val="lv-LV"/>
        </w:rPr>
      </w:pPr>
    </w:p>
    <w:p w14:paraId="043C6003" w14:textId="77777777" w:rsidR="00DD3B10" w:rsidRPr="00316ED7" w:rsidRDefault="00A45C7D" w:rsidP="00367FCD">
      <w:pPr>
        <w:numPr>
          <w:ilvl w:val="1"/>
          <w:numId w:val="4"/>
        </w:numPr>
        <w:tabs>
          <w:tab w:val="left" w:pos="1080"/>
        </w:tabs>
        <w:suppressAutoHyphens/>
        <w:ind w:left="0" w:firstLine="630"/>
        <w:jc w:val="both"/>
        <w:rPr>
          <w:rFonts w:ascii="Times New Roman" w:hAnsi="Times New Roman"/>
          <w:sz w:val="24"/>
          <w:szCs w:val="24"/>
          <w:lang w:val="lv-LV"/>
        </w:rPr>
      </w:pPr>
      <w:r w:rsidRPr="40F8A14C">
        <w:rPr>
          <w:rFonts w:ascii="Times New Roman" w:hAnsi="Times New Roman"/>
          <w:sz w:val="24"/>
          <w:szCs w:val="24"/>
          <w:lang w:val="lv-LV"/>
        </w:rPr>
        <w:t xml:space="preserve">Konkursa piedāvājumu izvērtēšanā </w:t>
      </w:r>
      <w:r w:rsidR="00DD3B10" w:rsidRPr="40F8A14C">
        <w:rPr>
          <w:rFonts w:ascii="Times New Roman" w:hAnsi="Times New Roman"/>
          <w:sz w:val="24"/>
          <w:szCs w:val="24"/>
          <w:lang w:val="lv-LV"/>
        </w:rPr>
        <w:t xml:space="preserve">ar padomdevēja tiesībām </w:t>
      </w:r>
      <w:r w:rsidRPr="40F8A14C">
        <w:rPr>
          <w:rFonts w:ascii="Times New Roman" w:hAnsi="Times New Roman"/>
          <w:sz w:val="24"/>
          <w:szCs w:val="24"/>
          <w:lang w:val="lv-LV"/>
        </w:rPr>
        <w:t>piedalās Latvijas Televīzijas pārstāvji</w:t>
      </w:r>
      <w:r w:rsidR="00DD3B10" w:rsidRPr="40F8A14C">
        <w:rPr>
          <w:rFonts w:ascii="Times New Roman" w:hAnsi="Times New Roman"/>
          <w:sz w:val="24"/>
          <w:szCs w:val="24"/>
          <w:lang w:val="lv-LV"/>
        </w:rPr>
        <w:t>.</w:t>
      </w:r>
    </w:p>
    <w:p w14:paraId="1B3BF3C3" w14:textId="77777777" w:rsidR="00DD3B10" w:rsidRPr="00316ED7" w:rsidRDefault="00DD3B10" w:rsidP="00367FCD">
      <w:pPr>
        <w:pStyle w:val="ListParagraph"/>
        <w:tabs>
          <w:tab w:val="left" w:pos="1080"/>
        </w:tabs>
        <w:ind w:left="0" w:firstLine="630"/>
        <w:rPr>
          <w:rFonts w:ascii="Times New Roman" w:hAnsi="Times New Roman"/>
          <w:sz w:val="24"/>
          <w:szCs w:val="24"/>
          <w:highlight w:val="yellow"/>
          <w:lang w:val="lv-LV"/>
        </w:rPr>
      </w:pPr>
    </w:p>
    <w:p w14:paraId="66033ACE" w14:textId="45359E49" w:rsidR="0013119C" w:rsidRPr="00C925D3" w:rsidRDefault="00962AF0" w:rsidP="00367FCD">
      <w:pPr>
        <w:numPr>
          <w:ilvl w:val="1"/>
          <w:numId w:val="4"/>
        </w:numPr>
        <w:tabs>
          <w:tab w:val="left" w:pos="1080"/>
        </w:tabs>
        <w:suppressAutoHyphens/>
        <w:ind w:left="0" w:firstLine="630"/>
        <w:jc w:val="both"/>
        <w:rPr>
          <w:rFonts w:ascii="Times New Roman" w:hAnsi="Times New Roman"/>
          <w:sz w:val="24"/>
          <w:szCs w:val="24"/>
          <w:lang w:val="lv-LV"/>
        </w:rPr>
      </w:pPr>
      <w:r w:rsidRPr="00C925D3">
        <w:rPr>
          <w:rFonts w:ascii="Times New Roman" w:hAnsi="Times New Roman"/>
          <w:sz w:val="24"/>
          <w:szCs w:val="24"/>
          <w:lang w:val="lv-LV"/>
        </w:rPr>
        <w:t>Ar Konkursa</w:t>
      </w:r>
      <w:r w:rsidR="00A45C7D" w:rsidRPr="00C925D3">
        <w:rPr>
          <w:rFonts w:ascii="Times New Roman" w:hAnsi="Times New Roman"/>
          <w:sz w:val="24"/>
          <w:szCs w:val="24"/>
          <w:lang w:val="lv-LV"/>
        </w:rPr>
        <w:t xml:space="preserve"> </w:t>
      </w:r>
      <w:r w:rsidRPr="00C925D3">
        <w:rPr>
          <w:rFonts w:ascii="Times New Roman" w:hAnsi="Times New Roman"/>
          <w:sz w:val="24"/>
          <w:szCs w:val="24"/>
          <w:lang w:val="lv-LV"/>
        </w:rPr>
        <w:t>n</w:t>
      </w:r>
      <w:r w:rsidR="00A45C7D" w:rsidRPr="00C925D3">
        <w:rPr>
          <w:rFonts w:ascii="Times New Roman" w:hAnsi="Times New Roman"/>
          <w:sz w:val="24"/>
          <w:szCs w:val="24"/>
          <w:lang w:val="lv-LV"/>
        </w:rPr>
        <w:t xml:space="preserve">olikumu var iepazīties </w:t>
      </w:r>
      <w:r w:rsidR="00426C8E" w:rsidRPr="00C925D3">
        <w:rPr>
          <w:rFonts w:ascii="Times New Roman" w:hAnsi="Times New Roman"/>
          <w:sz w:val="24"/>
          <w:szCs w:val="24"/>
          <w:lang w:val="lv-LV"/>
        </w:rPr>
        <w:t>ne vēlāk kā no</w:t>
      </w:r>
      <w:r w:rsidR="00A45C7D" w:rsidRPr="00C925D3">
        <w:rPr>
          <w:rFonts w:ascii="Times New Roman" w:hAnsi="Times New Roman"/>
          <w:sz w:val="24"/>
          <w:szCs w:val="24"/>
          <w:lang w:val="lv-LV"/>
        </w:rPr>
        <w:t xml:space="preserve"> 20</w:t>
      </w:r>
      <w:r w:rsidR="00D55D94" w:rsidRPr="00C925D3">
        <w:rPr>
          <w:rFonts w:ascii="Times New Roman" w:hAnsi="Times New Roman"/>
          <w:sz w:val="24"/>
          <w:szCs w:val="24"/>
          <w:lang w:val="lv-LV"/>
        </w:rPr>
        <w:t>20</w:t>
      </w:r>
      <w:r w:rsidR="00A45C7D" w:rsidRPr="00C925D3">
        <w:rPr>
          <w:rFonts w:ascii="Times New Roman" w:hAnsi="Times New Roman"/>
          <w:sz w:val="24"/>
          <w:szCs w:val="24"/>
          <w:lang w:val="lv-LV"/>
        </w:rPr>
        <w:t>.</w:t>
      </w:r>
      <w:r w:rsidR="00D55D94" w:rsidRPr="00C925D3">
        <w:rPr>
          <w:rFonts w:ascii="Times New Roman" w:hAnsi="Times New Roman"/>
          <w:sz w:val="24"/>
          <w:szCs w:val="24"/>
          <w:lang w:val="lv-LV"/>
        </w:rPr>
        <w:t> </w:t>
      </w:r>
      <w:r w:rsidR="00A45C7D" w:rsidRPr="00C925D3">
        <w:rPr>
          <w:rFonts w:ascii="Times New Roman" w:hAnsi="Times New Roman"/>
          <w:sz w:val="24"/>
          <w:szCs w:val="24"/>
          <w:lang w:val="lv-LV"/>
        </w:rPr>
        <w:t>gada</w:t>
      </w:r>
      <w:r w:rsidR="00AA3E80" w:rsidRPr="00C925D3">
        <w:rPr>
          <w:rFonts w:ascii="Times New Roman" w:hAnsi="Times New Roman"/>
          <w:sz w:val="24"/>
          <w:szCs w:val="24"/>
          <w:lang w:val="lv-LV"/>
        </w:rPr>
        <w:t xml:space="preserve"> </w:t>
      </w:r>
      <w:r w:rsidR="00426C8E" w:rsidRPr="00C925D3">
        <w:rPr>
          <w:rFonts w:ascii="Times New Roman" w:hAnsi="Times New Roman"/>
          <w:sz w:val="24"/>
          <w:szCs w:val="24"/>
          <w:lang w:val="lv-LV"/>
        </w:rPr>
        <w:t>9</w:t>
      </w:r>
      <w:r w:rsidR="00094AB1" w:rsidRPr="00C925D3">
        <w:rPr>
          <w:rFonts w:ascii="Times New Roman" w:hAnsi="Times New Roman"/>
          <w:sz w:val="24"/>
          <w:szCs w:val="24"/>
          <w:lang w:val="lv-LV"/>
        </w:rPr>
        <w:t>.</w:t>
      </w:r>
      <w:r w:rsidR="00D55D94" w:rsidRPr="00C925D3">
        <w:rPr>
          <w:rFonts w:ascii="Times New Roman" w:hAnsi="Times New Roman"/>
          <w:sz w:val="24"/>
          <w:szCs w:val="24"/>
          <w:lang w:val="lv-LV"/>
        </w:rPr>
        <w:t> </w:t>
      </w:r>
      <w:r w:rsidR="00094AB1" w:rsidRPr="00C925D3">
        <w:rPr>
          <w:rFonts w:ascii="Times New Roman" w:hAnsi="Times New Roman"/>
          <w:sz w:val="24"/>
          <w:szCs w:val="24"/>
          <w:lang w:val="lv-LV"/>
        </w:rPr>
        <w:t>novembra</w:t>
      </w:r>
      <w:r w:rsidR="00882734" w:rsidRPr="00C925D3">
        <w:rPr>
          <w:rFonts w:ascii="Times New Roman" w:hAnsi="Times New Roman"/>
          <w:sz w:val="24"/>
          <w:szCs w:val="24"/>
          <w:lang w:val="lv-LV"/>
        </w:rPr>
        <w:t xml:space="preserve"> Padomes mājas</w:t>
      </w:r>
      <w:r w:rsidR="00CD0EA8" w:rsidRPr="00C925D3">
        <w:rPr>
          <w:rFonts w:ascii="Times New Roman" w:hAnsi="Times New Roman"/>
          <w:sz w:val="24"/>
          <w:szCs w:val="24"/>
          <w:lang w:val="lv-LV"/>
        </w:rPr>
        <w:t xml:space="preserve"> </w:t>
      </w:r>
      <w:r w:rsidR="00A45C7D" w:rsidRPr="00C925D3">
        <w:rPr>
          <w:rFonts w:ascii="Times New Roman" w:hAnsi="Times New Roman"/>
          <w:sz w:val="24"/>
          <w:szCs w:val="24"/>
          <w:lang w:val="lv-LV"/>
        </w:rPr>
        <w:t xml:space="preserve">lapā </w:t>
      </w:r>
      <w:r w:rsidR="00CD0EA8" w:rsidRPr="00C925D3">
        <w:rPr>
          <w:rFonts w:ascii="Times New Roman" w:hAnsi="Times New Roman"/>
          <w:sz w:val="24"/>
          <w:szCs w:val="24"/>
          <w:lang w:val="lv-LV"/>
        </w:rPr>
        <w:t xml:space="preserve">internetā </w:t>
      </w:r>
      <w:hyperlink r:id="rId12">
        <w:r w:rsidR="00AA3E80" w:rsidRPr="00C925D3">
          <w:rPr>
            <w:rStyle w:val="Hyperlink"/>
            <w:rFonts w:ascii="Times New Roman" w:hAnsi="Times New Roman"/>
            <w:color w:val="auto"/>
            <w:sz w:val="24"/>
            <w:szCs w:val="24"/>
            <w:lang w:val="lv-LV"/>
          </w:rPr>
          <w:t>www.neplpadome.lv</w:t>
        </w:r>
      </w:hyperlink>
      <w:r w:rsidR="00CD0EA8" w:rsidRPr="00C925D3">
        <w:rPr>
          <w:rFonts w:ascii="Times New Roman" w:hAnsi="Times New Roman"/>
          <w:sz w:val="24"/>
          <w:szCs w:val="24"/>
          <w:lang w:val="lv-LV"/>
        </w:rPr>
        <w:t xml:space="preserve">, </w:t>
      </w:r>
      <w:r w:rsidR="00A45C7D" w:rsidRPr="00C925D3">
        <w:rPr>
          <w:rFonts w:ascii="Times New Roman" w:hAnsi="Times New Roman"/>
          <w:sz w:val="24"/>
          <w:szCs w:val="24"/>
          <w:lang w:val="lv-LV"/>
        </w:rPr>
        <w:t xml:space="preserve">sadaļā </w:t>
      </w:r>
      <w:r w:rsidR="004F042A" w:rsidRPr="00C925D3">
        <w:rPr>
          <w:rFonts w:ascii="Times New Roman" w:hAnsi="Times New Roman"/>
          <w:sz w:val="24"/>
          <w:szCs w:val="24"/>
          <w:lang w:val="lv-LV"/>
        </w:rPr>
        <w:t>"</w:t>
      </w:r>
      <w:r w:rsidR="00AA3E80" w:rsidRPr="00C925D3">
        <w:rPr>
          <w:rFonts w:ascii="Times New Roman" w:hAnsi="Times New Roman"/>
          <w:sz w:val="24"/>
          <w:szCs w:val="24"/>
          <w:lang w:val="lv-LV"/>
        </w:rPr>
        <w:t>Televīzija, radio</w:t>
      </w:r>
      <w:r w:rsidR="004F042A" w:rsidRPr="00C925D3">
        <w:rPr>
          <w:rFonts w:ascii="Times New Roman" w:hAnsi="Times New Roman"/>
          <w:sz w:val="24"/>
          <w:szCs w:val="24"/>
          <w:lang w:val="lv-LV"/>
        </w:rPr>
        <w:t>"</w:t>
      </w:r>
      <w:r w:rsidR="00A45C7D" w:rsidRPr="00C925D3">
        <w:rPr>
          <w:rFonts w:ascii="Times New Roman" w:hAnsi="Times New Roman"/>
          <w:sz w:val="24"/>
          <w:szCs w:val="24"/>
          <w:lang w:val="lv-LV"/>
        </w:rPr>
        <w:t xml:space="preserve">, </w:t>
      </w:r>
      <w:r w:rsidR="004F042A" w:rsidRPr="00C925D3">
        <w:rPr>
          <w:rFonts w:ascii="Times New Roman" w:hAnsi="Times New Roman"/>
          <w:sz w:val="24"/>
          <w:szCs w:val="24"/>
          <w:lang w:val="lv-LV"/>
        </w:rPr>
        <w:t>"</w:t>
      </w:r>
      <w:r w:rsidRPr="00C925D3">
        <w:rPr>
          <w:rFonts w:ascii="Times New Roman" w:hAnsi="Times New Roman"/>
          <w:sz w:val="24"/>
          <w:szCs w:val="24"/>
          <w:lang w:val="lv-LV"/>
        </w:rPr>
        <w:t xml:space="preserve">Komerciālās </w:t>
      </w:r>
      <w:r w:rsidR="00AA3E80" w:rsidRPr="00C925D3">
        <w:rPr>
          <w:rFonts w:ascii="Times New Roman" w:hAnsi="Times New Roman"/>
          <w:sz w:val="24"/>
          <w:szCs w:val="24"/>
          <w:lang w:val="lv-LV"/>
        </w:rPr>
        <w:t>t</w:t>
      </w:r>
      <w:r w:rsidRPr="00C925D3">
        <w:rPr>
          <w:rFonts w:ascii="Times New Roman" w:hAnsi="Times New Roman"/>
          <w:sz w:val="24"/>
          <w:szCs w:val="24"/>
          <w:lang w:val="lv-LV"/>
        </w:rPr>
        <w:t>elevīzijas</w:t>
      </w:r>
      <w:r w:rsidR="004F042A" w:rsidRPr="00C925D3">
        <w:rPr>
          <w:rFonts w:ascii="Times New Roman" w:hAnsi="Times New Roman"/>
          <w:sz w:val="24"/>
          <w:szCs w:val="24"/>
          <w:lang w:val="lv-LV"/>
        </w:rPr>
        <w:t>"</w:t>
      </w:r>
      <w:r w:rsidRPr="00C925D3">
        <w:rPr>
          <w:rFonts w:ascii="Times New Roman" w:hAnsi="Times New Roman"/>
          <w:sz w:val="24"/>
          <w:szCs w:val="24"/>
          <w:lang w:val="lv-LV"/>
        </w:rPr>
        <w:t xml:space="preserve">, </w:t>
      </w:r>
      <w:r w:rsidR="004F042A" w:rsidRPr="00C925D3">
        <w:rPr>
          <w:rFonts w:ascii="Times New Roman" w:hAnsi="Times New Roman"/>
          <w:sz w:val="24"/>
          <w:szCs w:val="24"/>
          <w:lang w:val="lv-LV"/>
        </w:rPr>
        <w:t>"</w:t>
      </w:r>
      <w:r w:rsidRPr="00C925D3">
        <w:rPr>
          <w:rFonts w:ascii="Times New Roman" w:hAnsi="Times New Roman"/>
          <w:sz w:val="24"/>
          <w:szCs w:val="24"/>
          <w:lang w:val="lv-LV"/>
        </w:rPr>
        <w:t>K</w:t>
      </w:r>
      <w:r w:rsidR="00CD0EA8" w:rsidRPr="00C925D3">
        <w:rPr>
          <w:rFonts w:ascii="Times New Roman" w:hAnsi="Times New Roman"/>
          <w:sz w:val="24"/>
          <w:szCs w:val="24"/>
          <w:lang w:val="lv-LV"/>
        </w:rPr>
        <w:t>onkursi</w:t>
      </w:r>
      <w:r w:rsidR="004F042A" w:rsidRPr="00C925D3">
        <w:rPr>
          <w:rFonts w:ascii="Times New Roman" w:hAnsi="Times New Roman"/>
          <w:sz w:val="24"/>
          <w:szCs w:val="24"/>
          <w:lang w:val="lv-LV"/>
        </w:rPr>
        <w:t>"</w:t>
      </w:r>
      <w:r w:rsidR="00A45C7D" w:rsidRPr="00C925D3">
        <w:rPr>
          <w:rFonts w:ascii="Times New Roman" w:hAnsi="Times New Roman"/>
          <w:sz w:val="24"/>
          <w:szCs w:val="24"/>
          <w:lang w:val="lv-LV"/>
        </w:rPr>
        <w:t>.</w:t>
      </w:r>
    </w:p>
    <w:p w14:paraId="6929CA21" w14:textId="77777777" w:rsidR="0022347C" w:rsidRDefault="0022347C" w:rsidP="0022347C">
      <w:pPr>
        <w:pStyle w:val="ListParagraph"/>
        <w:rPr>
          <w:rFonts w:ascii="Times New Roman" w:hAnsi="Times New Roman"/>
          <w:sz w:val="24"/>
          <w:szCs w:val="24"/>
          <w:lang w:val="lv-LV"/>
        </w:rPr>
      </w:pPr>
    </w:p>
    <w:p w14:paraId="26ECE56A" w14:textId="16653710" w:rsidR="0022347C" w:rsidRPr="00316ED7" w:rsidRDefault="0022347C" w:rsidP="00367FCD">
      <w:pPr>
        <w:numPr>
          <w:ilvl w:val="1"/>
          <w:numId w:val="4"/>
        </w:numPr>
        <w:tabs>
          <w:tab w:val="left" w:pos="1080"/>
        </w:tabs>
        <w:suppressAutoHyphens/>
        <w:ind w:left="0" w:firstLine="630"/>
        <w:jc w:val="both"/>
        <w:rPr>
          <w:rFonts w:ascii="Times New Roman" w:hAnsi="Times New Roman"/>
          <w:sz w:val="24"/>
          <w:szCs w:val="24"/>
          <w:lang w:val="lv-LV"/>
        </w:rPr>
      </w:pPr>
      <w:r w:rsidRPr="40F8A14C">
        <w:rPr>
          <w:rFonts w:ascii="Times New Roman" w:hAnsi="Times New Roman"/>
          <w:sz w:val="24"/>
          <w:szCs w:val="24"/>
          <w:lang w:val="lv-LV"/>
        </w:rPr>
        <w:t>Piesakoties konkursam un apzinoties savu personas datu apstrādes leģitīmo mērķi – nepieciešamību pieteikties konkursā "Par novadu ziņu televīzijas sižetu veidošanu 2021.gadā", 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Pr="40F8A14C">
        <w:rPr>
          <w:rFonts w:ascii="Times New Roman" w:hAnsi="Times New Roman"/>
          <w:i/>
          <w:iCs/>
          <w:sz w:val="24"/>
          <w:szCs w:val="24"/>
          <w:lang w:val="lv-LV"/>
        </w:rPr>
        <w:t xml:space="preserve"> </w:t>
      </w:r>
      <w:r w:rsidRPr="40F8A14C">
        <w:rPr>
          <w:rFonts w:ascii="Times New Roman" w:hAnsi="Times New Roman"/>
          <w:sz w:val="24"/>
          <w:szCs w:val="24"/>
          <w:lang w:val="lv-LV"/>
        </w:rPr>
        <w:t>ievērojot personas datu aizsardzību regulējošo normatīvo aktu prasības.</w:t>
      </w:r>
    </w:p>
    <w:p w14:paraId="25256F81" w14:textId="77777777" w:rsidR="005B22AF" w:rsidRPr="00316ED7" w:rsidRDefault="005B22AF" w:rsidP="005B22AF">
      <w:pPr>
        <w:pStyle w:val="ListParagraph"/>
        <w:rPr>
          <w:rFonts w:ascii="Times New Roman" w:hAnsi="Times New Roman"/>
          <w:sz w:val="24"/>
          <w:szCs w:val="24"/>
          <w:lang w:val="lv-LV"/>
        </w:rPr>
      </w:pPr>
    </w:p>
    <w:p w14:paraId="2474852A" w14:textId="4A65CEFF" w:rsidR="005B22AF" w:rsidRPr="00316ED7" w:rsidRDefault="005B22AF" w:rsidP="005B22AF">
      <w:pPr>
        <w:tabs>
          <w:tab w:val="left" w:pos="993"/>
        </w:tabs>
        <w:suppressAutoHyphens/>
        <w:ind w:left="360"/>
        <w:jc w:val="center"/>
        <w:rPr>
          <w:rFonts w:ascii="Times New Roman" w:hAnsi="Times New Roman"/>
          <w:b/>
          <w:bCs/>
          <w:sz w:val="24"/>
          <w:szCs w:val="24"/>
          <w:lang w:val="lv-LV"/>
        </w:rPr>
      </w:pPr>
      <w:r w:rsidRPr="00316ED7">
        <w:rPr>
          <w:rFonts w:ascii="Times New Roman" w:hAnsi="Times New Roman"/>
          <w:b/>
          <w:bCs/>
          <w:sz w:val="24"/>
          <w:szCs w:val="24"/>
          <w:lang w:val="lv-LV"/>
        </w:rPr>
        <w:t>II. Konkursa komisija</w:t>
      </w:r>
    </w:p>
    <w:p w14:paraId="24F3EF2B" w14:textId="77777777" w:rsidR="0013119C" w:rsidRPr="00316ED7" w:rsidRDefault="0013119C" w:rsidP="0013119C">
      <w:pPr>
        <w:pStyle w:val="ColorfulList-Accent11"/>
        <w:rPr>
          <w:rFonts w:ascii="Times New Roman" w:hAnsi="Times New Roman"/>
          <w:sz w:val="24"/>
          <w:szCs w:val="24"/>
          <w:lang w:val="lv-LV"/>
        </w:rPr>
      </w:pPr>
    </w:p>
    <w:p w14:paraId="5807B15C" w14:textId="492FA4E9" w:rsidR="005B22AF" w:rsidRPr="00316ED7" w:rsidRDefault="005B22AF" w:rsidP="00367FCD">
      <w:pPr>
        <w:tabs>
          <w:tab w:val="left" w:pos="1080"/>
        </w:tabs>
        <w:suppressAutoHyphens/>
        <w:ind w:firstLine="630"/>
        <w:jc w:val="both"/>
        <w:rPr>
          <w:rFonts w:ascii="Times New Roman" w:hAnsi="Times New Roman"/>
          <w:sz w:val="24"/>
          <w:szCs w:val="24"/>
          <w:lang w:val="lv-LV"/>
        </w:rPr>
      </w:pPr>
      <w:r w:rsidRPr="00316ED7">
        <w:rPr>
          <w:rFonts w:ascii="Times New Roman" w:hAnsi="Times New Roman"/>
          <w:b/>
          <w:bCs/>
          <w:sz w:val="24"/>
          <w:szCs w:val="24"/>
          <w:lang w:val="lv-LV"/>
        </w:rPr>
        <w:t>2.1.</w:t>
      </w:r>
      <w:r w:rsidRPr="00316ED7">
        <w:rPr>
          <w:rFonts w:ascii="Times New Roman" w:hAnsi="Times New Roman"/>
          <w:sz w:val="24"/>
          <w:szCs w:val="24"/>
          <w:lang w:val="lv-LV"/>
        </w:rPr>
        <w:t xml:space="preserve"> Komisijas sastāvu veido Padomes locekļi.</w:t>
      </w:r>
    </w:p>
    <w:p w14:paraId="43D65C28" w14:textId="77777777" w:rsidR="005B22AF" w:rsidRPr="00316ED7" w:rsidRDefault="005B22AF" w:rsidP="00367FCD">
      <w:pPr>
        <w:tabs>
          <w:tab w:val="left" w:pos="1080"/>
        </w:tabs>
        <w:suppressAutoHyphens/>
        <w:ind w:firstLine="630"/>
        <w:jc w:val="both"/>
        <w:rPr>
          <w:rFonts w:ascii="Times New Roman" w:hAnsi="Times New Roman"/>
          <w:sz w:val="24"/>
          <w:szCs w:val="24"/>
          <w:lang w:val="lv-LV"/>
        </w:rPr>
      </w:pPr>
    </w:p>
    <w:p w14:paraId="3D2B018A" w14:textId="55A26F49" w:rsidR="00A45C7D" w:rsidRPr="00316ED7" w:rsidRDefault="005B22AF" w:rsidP="00367FCD">
      <w:pPr>
        <w:tabs>
          <w:tab w:val="left" w:pos="1080"/>
        </w:tabs>
        <w:suppressAutoHyphens/>
        <w:ind w:firstLine="630"/>
        <w:jc w:val="both"/>
        <w:rPr>
          <w:rFonts w:ascii="Times New Roman" w:hAnsi="Times New Roman"/>
          <w:sz w:val="24"/>
          <w:szCs w:val="24"/>
          <w:lang w:val="lv-LV"/>
        </w:rPr>
      </w:pPr>
      <w:r w:rsidRPr="00316ED7">
        <w:rPr>
          <w:rFonts w:ascii="Times New Roman" w:hAnsi="Times New Roman"/>
          <w:b/>
          <w:bCs/>
          <w:sz w:val="24"/>
          <w:szCs w:val="24"/>
          <w:lang w:val="lv-LV"/>
        </w:rPr>
        <w:t>2.2.</w:t>
      </w:r>
      <w:r w:rsidRPr="00316ED7">
        <w:rPr>
          <w:rFonts w:ascii="Times New Roman" w:hAnsi="Times New Roman"/>
          <w:sz w:val="24"/>
          <w:szCs w:val="24"/>
          <w:lang w:val="lv-LV"/>
        </w:rPr>
        <w:t xml:space="preserve"> </w:t>
      </w:r>
      <w:r w:rsidR="00A45C7D" w:rsidRPr="00316ED7">
        <w:rPr>
          <w:rFonts w:ascii="Times New Roman" w:hAnsi="Times New Roman"/>
          <w:sz w:val="24"/>
          <w:szCs w:val="24"/>
          <w:lang w:val="lv-LV"/>
        </w:rPr>
        <w:t xml:space="preserve">Komisija savu darbu var veikt un lēmumus pieņemt, tās </w:t>
      </w:r>
      <w:r w:rsidR="00F473FA" w:rsidRPr="00316ED7">
        <w:rPr>
          <w:rFonts w:ascii="Times New Roman" w:hAnsi="Times New Roman"/>
          <w:sz w:val="24"/>
          <w:szCs w:val="24"/>
          <w:lang w:val="lv-LV"/>
        </w:rPr>
        <w:t>darbā piedaloties vismaz 3</w:t>
      </w:r>
      <w:r w:rsidRPr="00316ED7">
        <w:rPr>
          <w:rFonts w:ascii="Times New Roman" w:hAnsi="Times New Roman"/>
          <w:sz w:val="24"/>
          <w:szCs w:val="24"/>
          <w:lang w:val="lv-LV"/>
        </w:rPr>
        <w:t> </w:t>
      </w:r>
      <w:r w:rsidR="00F473FA" w:rsidRPr="00316ED7">
        <w:rPr>
          <w:rFonts w:ascii="Times New Roman" w:hAnsi="Times New Roman"/>
          <w:sz w:val="24"/>
          <w:szCs w:val="24"/>
          <w:lang w:val="lv-LV"/>
        </w:rPr>
        <w:t>(trīs</w:t>
      </w:r>
      <w:r w:rsidR="00A45C7D" w:rsidRPr="00316ED7">
        <w:rPr>
          <w:rFonts w:ascii="Times New Roman" w:hAnsi="Times New Roman"/>
          <w:sz w:val="24"/>
          <w:szCs w:val="24"/>
          <w:lang w:val="lv-LV"/>
        </w:rPr>
        <w:t>) Padomes locekļiem.</w:t>
      </w:r>
    </w:p>
    <w:p w14:paraId="53EE05AF" w14:textId="77777777" w:rsidR="00096BC2" w:rsidRPr="00077220" w:rsidRDefault="00096BC2" w:rsidP="00912097">
      <w:pPr>
        <w:ind w:left="284" w:firstLine="283"/>
        <w:jc w:val="center"/>
        <w:rPr>
          <w:rFonts w:ascii="Times New Roman" w:hAnsi="Times New Roman"/>
          <w:b/>
          <w:color w:val="FF0000"/>
          <w:sz w:val="24"/>
          <w:szCs w:val="24"/>
          <w:lang w:val="lv-LV"/>
        </w:rPr>
      </w:pPr>
    </w:p>
    <w:p w14:paraId="740AEBB9" w14:textId="1A280F30" w:rsidR="00A45C7D" w:rsidRPr="00316ED7" w:rsidRDefault="00A45C7D" w:rsidP="00912097">
      <w:pPr>
        <w:ind w:left="284" w:firstLine="283"/>
        <w:jc w:val="center"/>
        <w:rPr>
          <w:rFonts w:ascii="Times New Roman" w:hAnsi="Times New Roman"/>
          <w:b/>
          <w:sz w:val="24"/>
          <w:szCs w:val="24"/>
          <w:lang w:val="lv-LV"/>
        </w:rPr>
      </w:pPr>
      <w:r w:rsidRPr="00316ED7">
        <w:rPr>
          <w:rFonts w:ascii="Times New Roman" w:hAnsi="Times New Roman"/>
          <w:b/>
          <w:sz w:val="24"/>
          <w:szCs w:val="24"/>
          <w:lang w:val="lv-LV"/>
        </w:rPr>
        <w:t>II</w:t>
      </w:r>
      <w:r w:rsidR="005B22AF" w:rsidRPr="00316ED7">
        <w:rPr>
          <w:rFonts w:ascii="Times New Roman" w:hAnsi="Times New Roman"/>
          <w:b/>
          <w:sz w:val="24"/>
          <w:szCs w:val="24"/>
          <w:lang w:val="lv-LV"/>
        </w:rPr>
        <w:t>I</w:t>
      </w:r>
      <w:r w:rsidR="0059270C" w:rsidRPr="00316ED7">
        <w:rPr>
          <w:rFonts w:ascii="Times New Roman" w:hAnsi="Times New Roman"/>
          <w:b/>
          <w:sz w:val="24"/>
          <w:szCs w:val="24"/>
          <w:lang w:val="lv-LV"/>
        </w:rPr>
        <w:t>.</w:t>
      </w:r>
      <w:r w:rsidRPr="00316ED7">
        <w:rPr>
          <w:rFonts w:ascii="Times New Roman" w:hAnsi="Times New Roman"/>
          <w:b/>
          <w:sz w:val="24"/>
          <w:szCs w:val="24"/>
          <w:lang w:val="lv-LV"/>
        </w:rPr>
        <w:t xml:space="preserve"> Dalība konkursā</w:t>
      </w:r>
      <w:r w:rsidR="005B22AF" w:rsidRPr="00316ED7">
        <w:rPr>
          <w:rFonts w:ascii="Times New Roman" w:hAnsi="Times New Roman"/>
          <w:b/>
          <w:sz w:val="24"/>
          <w:szCs w:val="24"/>
          <w:lang w:val="lv-LV"/>
        </w:rPr>
        <w:t xml:space="preserve"> un konkursa termiņi</w:t>
      </w:r>
    </w:p>
    <w:p w14:paraId="620215A3" w14:textId="77777777" w:rsidR="00A45C7D" w:rsidRPr="00316ED7" w:rsidRDefault="00A45C7D" w:rsidP="00912097">
      <w:pPr>
        <w:ind w:left="284" w:firstLine="283"/>
        <w:jc w:val="both"/>
        <w:rPr>
          <w:rFonts w:ascii="Times New Roman" w:hAnsi="Times New Roman"/>
          <w:sz w:val="24"/>
          <w:szCs w:val="24"/>
          <w:highlight w:val="yellow"/>
          <w:lang w:val="lv-LV"/>
        </w:rPr>
      </w:pPr>
    </w:p>
    <w:p w14:paraId="0504EAC1" w14:textId="7B1AD973" w:rsidR="0013119C" w:rsidRPr="00316ED7" w:rsidRDefault="00A45C7D" w:rsidP="00367FCD">
      <w:pPr>
        <w:pStyle w:val="ListParagraph"/>
        <w:numPr>
          <w:ilvl w:val="1"/>
          <w:numId w:val="29"/>
        </w:numPr>
        <w:tabs>
          <w:tab w:val="left" w:pos="1080"/>
        </w:tabs>
        <w:suppressAutoHyphens/>
        <w:ind w:left="0" w:firstLine="630"/>
        <w:jc w:val="both"/>
        <w:rPr>
          <w:rFonts w:ascii="Times New Roman" w:hAnsi="Times New Roman"/>
          <w:sz w:val="24"/>
          <w:szCs w:val="24"/>
          <w:lang w:val="lv-LV"/>
        </w:rPr>
      </w:pPr>
      <w:r w:rsidRPr="00316ED7">
        <w:rPr>
          <w:rFonts w:ascii="Times New Roman" w:hAnsi="Times New Roman"/>
          <w:sz w:val="24"/>
          <w:szCs w:val="24"/>
          <w:lang w:val="lv-LV"/>
        </w:rPr>
        <w:t>Piedalīšanās Konkursā ir pretendentu brīvas gribas izpausme.</w:t>
      </w:r>
    </w:p>
    <w:p w14:paraId="28AEAE1B" w14:textId="77777777" w:rsidR="0013119C" w:rsidRPr="00077220" w:rsidRDefault="0013119C" w:rsidP="00367FCD">
      <w:pPr>
        <w:tabs>
          <w:tab w:val="left" w:pos="1080"/>
        </w:tabs>
        <w:suppressAutoHyphens/>
        <w:ind w:firstLine="630"/>
        <w:jc w:val="both"/>
        <w:rPr>
          <w:rFonts w:ascii="Times New Roman" w:hAnsi="Times New Roman"/>
          <w:color w:val="FF0000"/>
          <w:sz w:val="24"/>
          <w:szCs w:val="24"/>
          <w:lang w:val="lv-LV"/>
        </w:rPr>
      </w:pPr>
    </w:p>
    <w:p w14:paraId="5059F9EE" w14:textId="2306A862" w:rsidR="0013119C" w:rsidRPr="00841896" w:rsidRDefault="00F473FA" w:rsidP="00367FCD">
      <w:pPr>
        <w:pStyle w:val="ListParagraph"/>
        <w:numPr>
          <w:ilvl w:val="1"/>
          <w:numId w:val="29"/>
        </w:numPr>
        <w:tabs>
          <w:tab w:val="left" w:pos="1080"/>
        </w:tabs>
        <w:suppressAutoHyphens/>
        <w:ind w:left="0" w:firstLine="630"/>
        <w:jc w:val="both"/>
        <w:rPr>
          <w:rFonts w:ascii="Times New Roman" w:hAnsi="Times New Roman"/>
          <w:sz w:val="24"/>
          <w:szCs w:val="24"/>
          <w:lang w:val="lv-LV"/>
        </w:rPr>
      </w:pPr>
      <w:r w:rsidRPr="00841896">
        <w:rPr>
          <w:rFonts w:ascii="Times New Roman" w:hAnsi="Times New Roman"/>
          <w:sz w:val="24"/>
          <w:szCs w:val="24"/>
          <w:lang w:val="lv-LV"/>
        </w:rPr>
        <w:t>Visiem pretendentiem tiek radītas vienādas iespējas sacensties par novadu ziņu</w:t>
      </w:r>
      <w:r w:rsidR="004C652A" w:rsidRPr="00841896">
        <w:rPr>
          <w:rFonts w:ascii="Times New Roman" w:hAnsi="Times New Roman"/>
          <w:sz w:val="24"/>
          <w:szCs w:val="24"/>
          <w:lang w:val="lv-LV"/>
        </w:rPr>
        <w:t xml:space="preserve"> </w:t>
      </w:r>
      <w:r w:rsidRPr="00841896">
        <w:rPr>
          <w:rFonts w:ascii="Times New Roman" w:hAnsi="Times New Roman"/>
          <w:sz w:val="24"/>
          <w:szCs w:val="24"/>
          <w:lang w:val="lv-LV"/>
        </w:rPr>
        <w:t xml:space="preserve">televīzijas sižetu veidošanu un pārraidīšanu </w:t>
      </w:r>
      <w:r w:rsidR="00336CFF" w:rsidRPr="00841896">
        <w:rPr>
          <w:rFonts w:ascii="Times New Roman" w:hAnsi="Times New Roman"/>
          <w:sz w:val="24"/>
          <w:szCs w:val="24"/>
          <w:lang w:val="lv-LV"/>
        </w:rPr>
        <w:t>Latvijas Televīzijā</w:t>
      </w:r>
      <w:r w:rsidR="008E71FD" w:rsidRPr="00841896">
        <w:rPr>
          <w:rFonts w:ascii="Times New Roman" w:hAnsi="Times New Roman"/>
          <w:sz w:val="24"/>
          <w:szCs w:val="24"/>
          <w:lang w:val="lv-LV"/>
        </w:rPr>
        <w:t>, kā arī</w:t>
      </w:r>
      <w:r w:rsidR="00336CFF" w:rsidRPr="00841896">
        <w:rPr>
          <w:rFonts w:ascii="Times New Roman" w:hAnsi="Times New Roman"/>
          <w:sz w:val="24"/>
          <w:szCs w:val="24"/>
          <w:lang w:val="lv-LV"/>
        </w:rPr>
        <w:t xml:space="preserve"> </w:t>
      </w:r>
      <w:r w:rsidR="004543EC" w:rsidRPr="00841896">
        <w:rPr>
          <w:rFonts w:ascii="Times New Roman" w:hAnsi="Times New Roman"/>
          <w:sz w:val="24"/>
          <w:szCs w:val="24"/>
          <w:lang w:val="lv-LV"/>
        </w:rPr>
        <w:t xml:space="preserve">iespējami plašā </w:t>
      </w:r>
      <w:r w:rsidRPr="00841896">
        <w:rPr>
          <w:rFonts w:ascii="Times New Roman" w:hAnsi="Times New Roman"/>
          <w:sz w:val="24"/>
          <w:szCs w:val="24"/>
          <w:lang w:val="lv-LV"/>
        </w:rPr>
        <w:t>apraidē komerc</w:t>
      </w:r>
      <w:r w:rsidR="0013119C" w:rsidRPr="00841896">
        <w:rPr>
          <w:rFonts w:ascii="Times New Roman" w:hAnsi="Times New Roman"/>
          <w:sz w:val="24"/>
          <w:szCs w:val="24"/>
          <w:lang w:val="lv-LV"/>
        </w:rPr>
        <w:t>iālajā</w:t>
      </w:r>
      <w:r w:rsidR="0059270C" w:rsidRPr="00841896">
        <w:rPr>
          <w:rFonts w:ascii="Times New Roman" w:hAnsi="Times New Roman"/>
          <w:sz w:val="24"/>
          <w:szCs w:val="24"/>
          <w:lang w:val="lv-LV"/>
        </w:rPr>
        <w:t>/-</w:t>
      </w:r>
      <w:r w:rsidR="00336CFF" w:rsidRPr="00841896">
        <w:rPr>
          <w:rFonts w:ascii="Times New Roman" w:hAnsi="Times New Roman"/>
          <w:sz w:val="24"/>
          <w:szCs w:val="24"/>
          <w:lang w:val="lv-LV"/>
        </w:rPr>
        <w:t>s</w:t>
      </w:r>
      <w:r w:rsidR="00907093" w:rsidRPr="00841896">
        <w:rPr>
          <w:rFonts w:ascii="Times New Roman" w:hAnsi="Times New Roman"/>
          <w:sz w:val="24"/>
          <w:szCs w:val="24"/>
          <w:lang w:val="lv-LV"/>
        </w:rPr>
        <w:t xml:space="preserve"> lineārajā/-s</w:t>
      </w:r>
      <w:r w:rsidR="0013119C" w:rsidRPr="00841896">
        <w:rPr>
          <w:rFonts w:ascii="Times New Roman" w:hAnsi="Times New Roman"/>
          <w:sz w:val="24"/>
          <w:szCs w:val="24"/>
          <w:lang w:val="lv-LV"/>
        </w:rPr>
        <w:t xml:space="preserve"> </w:t>
      </w:r>
      <w:r w:rsidRPr="00841896">
        <w:rPr>
          <w:rFonts w:ascii="Times New Roman" w:hAnsi="Times New Roman"/>
          <w:sz w:val="24"/>
          <w:szCs w:val="24"/>
          <w:lang w:val="lv-LV"/>
        </w:rPr>
        <w:t>televīzijā</w:t>
      </w:r>
      <w:r w:rsidR="0059270C" w:rsidRPr="00841896">
        <w:rPr>
          <w:rFonts w:ascii="Times New Roman" w:hAnsi="Times New Roman"/>
          <w:sz w:val="24"/>
          <w:szCs w:val="24"/>
          <w:lang w:val="lv-LV"/>
        </w:rPr>
        <w:t>/-</w:t>
      </w:r>
      <w:r w:rsidR="00336CFF" w:rsidRPr="00841896">
        <w:rPr>
          <w:rFonts w:ascii="Times New Roman" w:hAnsi="Times New Roman"/>
          <w:sz w:val="24"/>
          <w:szCs w:val="24"/>
          <w:lang w:val="lv-LV"/>
        </w:rPr>
        <w:t xml:space="preserve">s </w:t>
      </w:r>
      <w:r w:rsidR="00857903" w:rsidRPr="00841896">
        <w:rPr>
          <w:rFonts w:ascii="Times New Roman" w:hAnsi="Times New Roman"/>
          <w:sz w:val="24"/>
          <w:szCs w:val="24"/>
          <w:lang w:val="lv-LV"/>
        </w:rPr>
        <w:t xml:space="preserve"> un d</w:t>
      </w:r>
      <w:r w:rsidR="004543EC" w:rsidRPr="00841896">
        <w:rPr>
          <w:rFonts w:ascii="Times New Roman" w:hAnsi="Times New Roman"/>
          <w:sz w:val="24"/>
          <w:szCs w:val="24"/>
          <w:lang w:val="lv-LV"/>
        </w:rPr>
        <w:t xml:space="preserve">audzplatformu vidē </w:t>
      </w:r>
      <w:r w:rsidR="00AA3E80" w:rsidRPr="00841896">
        <w:rPr>
          <w:rFonts w:ascii="Times New Roman" w:hAnsi="Times New Roman"/>
          <w:sz w:val="24"/>
          <w:szCs w:val="24"/>
          <w:lang w:val="lv-LV"/>
        </w:rPr>
        <w:t>202</w:t>
      </w:r>
      <w:r w:rsidR="004F042A" w:rsidRPr="00841896">
        <w:rPr>
          <w:rFonts w:ascii="Times New Roman" w:hAnsi="Times New Roman"/>
          <w:sz w:val="24"/>
          <w:szCs w:val="24"/>
          <w:lang w:val="lv-LV"/>
        </w:rPr>
        <w:t>1</w:t>
      </w:r>
      <w:r w:rsidRPr="00841896">
        <w:rPr>
          <w:rFonts w:ascii="Times New Roman" w:hAnsi="Times New Roman"/>
          <w:sz w:val="24"/>
          <w:szCs w:val="24"/>
          <w:lang w:val="lv-LV"/>
        </w:rPr>
        <w:t>.gadā.</w:t>
      </w:r>
    </w:p>
    <w:p w14:paraId="26D5FB2D" w14:textId="77777777" w:rsidR="0013119C" w:rsidRPr="00077220" w:rsidRDefault="0013119C" w:rsidP="00367FCD">
      <w:pPr>
        <w:pStyle w:val="ColorfulList-Accent11"/>
        <w:tabs>
          <w:tab w:val="left" w:pos="1080"/>
        </w:tabs>
        <w:ind w:left="0" w:firstLine="630"/>
        <w:jc w:val="both"/>
        <w:rPr>
          <w:rFonts w:ascii="Times New Roman" w:hAnsi="Times New Roman"/>
          <w:color w:val="FF0000"/>
          <w:sz w:val="24"/>
          <w:szCs w:val="24"/>
          <w:lang w:val="lv-LV"/>
        </w:rPr>
      </w:pPr>
    </w:p>
    <w:p w14:paraId="23BC58ED" w14:textId="77777777" w:rsidR="002E136E" w:rsidRDefault="00A45C7D" w:rsidP="00367FCD">
      <w:pPr>
        <w:numPr>
          <w:ilvl w:val="1"/>
          <w:numId w:val="29"/>
        </w:numPr>
        <w:tabs>
          <w:tab w:val="left" w:pos="1080"/>
        </w:tabs>
        <w:suppressAutoHyphens/>
        <w:ind w:left="0" w:firstLine="630"/>
        <w:jc w:val="both"/>
        <w:rPr>
          <w:rFonts w:ascii="Times New Roman" w:hAnsi="Times New Roman"/>
          <w:sz w:val="24"/>
          <w:szCs w:val="24"/>
          <w:lang w:val="lv-LV"/>
        </w:rPr>
      </w:pPr>
      <w:r w:rsidRPr="00316ED7">
        <w:rPr>
          <w:rFonts w:ascii="Times New Roman" w:hAnsi="Times New Roman"/>
          <w:sz w:val="24"/>
          <w:szCs w:val="24"/>
          <w:lang w:val="lv-LV"/>
        </w:rPr>
        <w:t>Konkurs</w:t>
      </w:r>
      <w:r w:rsidR="002E136E">
        <w:rPr>
          <w:rFonts w:ascii="Times New Roman" w:hAnsi="Times New Roman"/>
          <w:sz w:val="24"/>
          <w:szCs w:val="24"/>
          <w:lang w:val="lv-LV"/>
        </w:rPr>
        <w:t>a piedāvājumu iesniegšana.</w:t>
      </w:r>
    </w:p>
    <w:p w14:paraId="7A11AD68" w14:textId="0626D29B" w:rsidR="00A45C7D" w:rsidRDefault="002E136E" w:rsidP="002E136E">
      <w:pPr>
        <w:numPr>
          <w:ilvl w:val="2"/>
          <w:numId w:val="29"/>
        </w:numPr>
        <w:tabs>
          <w:tab w:val="left" w:pos="1080"/>
        </w:tabs>
        <w:suppressAutoHyphens/>
        <w:jc w:val="both"/>
        <w:rPr>
          <w:rFonts w:ascii="Times New Roman" w:hAnsi="Times New Roman"/>
          <w:sz w:val="24"/>
          <w:szCs w:val="24"/>
          <w:lang w:val="lv-LV"/>
        </w:rPr>
      </w:pPr>
      <w:r>
        <w:rPr>
          <w:rFonts w:ascii="Times New Roman" w:hAnsi="Times New Roman"/>
          <w:sz w:val="24"/>
          <w:szCs w:val="24"/>
          <w:lang w:val="lv-LV"/>
        </w:rPr>
        <w:t xml:space="preserve">Konkursā tiek pieņemti </w:t>
      </w:r>
      <w:r w:rsidR="00A45C7D" w:rsidRPr="00316ED7">
        <w:rPr>
          <w:rFonts w:ascii="Times New Roman" w:hAnsi="Times New Roman"/>
          <w:sz w:val="24"/>
          <w:szCs w:val="24"/>
          <w:lang w:val="lv-LV"/>
        </w:rPr>
        <w:t xml:space="preserve">pieteikumi no juridiskām personām, kas reģistrētas Latvijas Republikā kā </w:t>
      </w:r>
      <w:r w:rsidR="00A10AEB" w:rsidRPr="00316ED7">
        <w:rPr>
          <w:rFonts w:ascii="Times New Roman" w:hAnsi="Times New Roman"/>
          <w:sz w:val="24"/>
          <w:szCs w:val="24"/>
          <w:lang w:val="lv-LV"/>
        </w:rPr>
        <w:t xml:space="preserve">vietējie vai reģionālie </w:t>
      </w:r>
      <w:r w:rsidR="00A45C7D" w:rsidRPr="00316ED7">
        <w:rPr>
          <w:rFonts w:ascii="Times New Roman" w:hAnsi="Times New Roman"/>
          <w:sz w:val="24"/>
          <w:szCs w:val="24"/>
          <w:lang w:val="lv-LV"/>
        </w:rPr>
        <w:t>elektroniskie plašsaziņas līdzekļi</w:t>
      </w:r>
      <w:r w:rsidR="008E71FD" w:rsidRPr="00316ED7">
        <w:rPr>
          <w:rFonts w:ascii="Times New Roman" w:hAnsi="Times New Roman"/>
          <w:sz w:val="24"/>
          <w:szCs w:val="24"/>
          <w:lang w:val="lv-LV"/>
        </w:rPr>
        <w:t>.</w:t>
      </w:r>
    </w:p>
    <w:p w14:paraId="4A803A75" w14:textId="49EAEE84" w:rsidR="002E136E" w:rsidRPr="002E136E" w:rsidRDefault="002E136E" w:rsidP="002E136E">
      <w:pPr>
        <w:pStyle w:val="ListParagraph"/>
        <w:numPr>
          <w:ilvl w:val="2"/>
          <w:numId w:val="29"/>
        </w:numPr>
        <w:jc w:val="both"/>
        <w:rPr>
          <w:rFonts w:ascii="Times New Roman" w:hAnsi="Times New Roman"/>
          <w:sz w:val="24"/>
          <w:szCs w:val="24"/>
          <w:lang w:val="lv-LV"/>
        </w:rPr>
      </w:pPr>
      <w:r>
        <w:rPr>
          <w:rFonts w:ascii="Times New Roman" w:hAnsi="Times New Roman"/>
          <w:sz w:val="24"/>
          <w:szCs w:val="24"/>
          <w:lang w:val="lv-LV"/>
        </w:rPr>
        <w:t>Konkursā kā sadarbības partneri satura veidošanā kopprojektos var būt citi mediju uzņēmumi (interneta portāli, prese, elektroniskie plašsaziņas līdzekļi u.c.), neatkarīgie producenti vai producentu grupas, biedrības un nodibinājumi</w:t>
      </w:r>
      <w:r w:rsidRPr="002E136E">
        <w:rPr>
          <w:rFonts w:ascii="Times New Roman" w:hAnsi="Times New Roman"/>
          <w:sz w:val="24"/>
          <w:szCs w:val="24"/>
          <w:lang w:val="lv-LV"/>
        </w:rPr>
        <w:t xml:space="preserve">. </w:t>
      </w:r>
    </w:p>
    <w:p w14:paraId="4A6966C1" w14:textId="77777777" w:rsidR="00D87665" w:rsidRPr="002E136E" w:rsidRDefault="00D87665" w:rsidP="00001846">
      <w:pPr>
        <w:pStyle w:val="ListParagraph"/>
        <w:ind w:left="1854"/>
        <w:jc w:val="both"/>
        <w:rPr>
          <w:rFonts w:ascii="Times New Roman" w:hAnsi="Times New Roman"/>
          <w:sz w:val="24"/>
          <w:szCs w:val="24"/>
          <w:lang w:val="lv-LV"/>
        </w:rPr>
      </w:pPr>
    </w:p>
    <w:p w14:paraId="7E699249" w14:textId="0D641208" w:rsidR="005B22AF" w:rsidRPr="002E136E" w:rsidRDefault="005B22AF" w:rsidP="002E136E">
      <w:pPr>
        <w:numPr>
          <w:ilvl w:val="2"/>
          <w:numId w:val="29"/>
        </w:numPr>
        <w:tabs>
          <w:tab w:val="left" w:pos="1080"/>
        </w:tabs>
        <w:suppressAutoHyphens/>
        <w:jc w:val="both"/>
        <w:rPr>
          <w:rFonts w:ascii="Times New Roman" w:hAnsi="Times New Roman"/>
          <w:sz w:val="24"/>
          <w:szCs w:val="24"/>
          <w:lang w:val="lv-LV"/>
        </w:rPr>
      </w:pPr>
      <w:r w:rsidRPr="002E136E">
        <w:rPr>
          <w:rFonts w:ascii="Times New Roman" w:hAnsi="Times New Roman"/>
          <w:sz w:val="24"/>
          <w:szCs w:val="24"/>
          <w:lang w:val="lv-LV"/>
        </w:rPr>
        <w:t>Konkursā netiek pieņemti piedāvājumi no:</w:t>
      </w:r>
    </w:p>
    <w:p w14:paraId="178E4DD4" w14:textId="2A8B5FA4" w:rsidR="005B22AF" w:rsidRPr="004E016B"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lastRenderedPageBreak/>
        <w:t xml:space="preserve"> p</w:t>
      </w:r>
      <w:r w:rsidR="005B22AF" w:rsidRPr="004E016B">
        <w:rPr>
          <w:rFonts w:ascii="Times New Roman" w:hAnsi="Times New Roman"/>
          <w:sz w:val="24"/>
          <w:szCs w:val="24"/>
          <w:lang w:val="lv-LV"/>
        </w:rPr>
        <w:t>retendentiem, kas atrodas publisko personu (arī publisko personu kapitālsabiedrību) kontrolē (piemēram, pieder &gt;50% kapitāla daļu);</w:t>
      </w:r>
    </w:p>
    <w:p w14:paraId="6B6F839C" w14:textId="67A71D34" w:rsidR="005B22AF" w:rsidRPr="004E016B"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t xml:space="preserve"> p</w:t>
      </w:r>
      <w:r w:rsidR="005B22AF" w:rsidRPr="004E016B">
        <w:rPr>
          <w:rFonts w:ascii="Times New Roman" w:hAnsi="Times New Roman"/>
          <w:sz w:val="24"/>
          <w:szCs w:val="24"/>
          <w:lang w:val="lv-LV"/>
        </w:rPr>
        <w:t>retendentiem, kuriem pasludināta maksātnespēja, kuri atrodas likvidācijas procesā, tiem ir tikusi apturēta saimnieciskā darbība, pret tiem ir uzsākta tiesvedība par darbības izbeigšanu, maksātnespēju vai bankrotu;</w:t>
      </w:r>
    </w:p>
    <w:p w14:paraId="4DD94C37" w14:textId="11183BD2" w:rsidR="005B22AF" w:rsidRPr="004E016B"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t xml:space="preserve"> p</w:t>
      </w:r>
      <w:r w:rsidR="005B22AF" w:rsidRPr="004E016B">
        <w:rPr>
          <w:rFonts w:ascii="Times New Roman" w:hAnsi="Times New Roman"/>
          <w:sz w:val="24"/>
          <w:szCs w:val="24"/>
          <w:lang w:val="lv-LV"/>
        </w:rPr>
        <w:t xml:space="preserve">retendentiem, kuri ir veikuši krāpšanas, korupcijas vai jebkādas citas pretlikumīgas darbības, kas ir konstatētas normatīvajos aktos noteiktajā kārtībā; </w:t>
      </w:r>
    </w:p>
    <w:p w14:paraId="2107901A" w14:textId="69BB984A" w:rsidR="005B22AF" w:rsidRPr="004E016B"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t xml:space="preserve"> p</w:t>
      </w:r>
      <w:r w:rsidR="005B22AF" w:rsidRPr="004E016B">
        <w:rPr>
          <w:rFonts w:ascii="Times New Roman" w:hAnsi="Times New Roman"/>
          <w:sz w:val="24"/>
          <w:szCs w:val="24"/>
          <w:lang w:val="lv-LV"/>
        </w:rPr>
        <w:t>retendentiem, kuri ir snieguši nepatiesu informāciju nolūkā saņemt finansējumu;</w:t>
      </w:r>
    </w:p>
    <w:p w14:paraId="53DA5466" w14:textId="5CCE4724" w:rsidR="005B22AF" w:rsidRPr="004E016B"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t xml:space="preserve"> p</w:t>
      </w:r>
      <w:r w:rsidR="005B22AF" w:rsidRPr="004E016B">
        <w:rPr>
          <w:rFonts w:ascii="Times New Roman" w:hAnsi="Times New Roman"/>
          <w:sz w:val="24"/>
          <w:szCs w:val="24"/>
          <w:lang w:val="lv-LV"/>
        </w:rPr>
        <w:t>retendentiem, kuri ir centušies ietekmēt projektu pieteikumu vērtēšanas procesā iesaistītās personas;</w:t>
      </w:r>
    </w:p>
    <w:p w14:paraId="653EED3D" w14:textId="708C1E5F" w:rsidR="005B22AF" w:rsidRDefault="001803AD" w:rsidP="002E136E">
      <w:pPr>
        <w:pStyle w:val="ListParagraph"/>
        <w:numPr>
          <w:ilvl w:val="3"/>
          <w:numId w:val="29"/>
        </w:numPr>
        <w:suppressAutoHyphens/>
        <w:jc w:val="both"/>
        <w:rPr>
          <w:rFonts w:ascii="Times New Roman" w:hAnsi="Times New Roman"/>
          <w:sz w:val="24"/>
          <w:szCs w:val="24"/>
          <w:lang w:val="lv-LV"/>
        </w:rPr>
      </w:pPr>
      <w:r>
        <w:rPr>
          <w:rFonts w:ascii="Times New Roman" w:hAnsi="Times New Roman"/>
          <w:sz w:val="24"/>
          <w:szCs w:val="24"/>
          <w:lang w:val="lv-LV"/>
        </w:rPr>
        <w:t xml:space="preserve"> p</w:t>
      </w:r>
      <w:r w:rsidR="005B22AF" w:rsidRPr="004E016B">
        <w:rPr>
          <w:rFonts w:ascii="Times New Roman" w:hAnsi="Times New Roman"/>
          <w:sz w:val="24"/>
          <w:szCs w:val="24"/>
          <w:lang w:val="lv-LV"/>
        </w:rPr>
        <w:t>retendentiem, kuri nav nokārtojuši saistības citu Padomes administrēto programmu ietvaros iepriekšējā kalendārā gadā.</w:t>
      </w:r>
    </w:p>
    <w:p w14:paraId="4EB2E0DD" w14:textId="1E1465C2" w:rsidR="002E136E" w:rsidRPr="004E016B" w:rsidRDefault="002E136E" w:rsidP="002E136E">
      <w:pPr>
        <w:pStyle w:val="ListParagraph"/>
        <w:numPr>
          <w:ilvl w:val="2"/>
          <w:numId w:val="29"/>
        </w:numPr>
        <w:suppressAutoHyphens/>
        <w:jc w:val="both"/>
        <w:rPr>
          <w:rFonts w:ascii="Times New Roman" w:hAnsi="Times New Roman"/>
          <w:sz w:val="24"/>
          <w:szCs w:val="24"/>
          <w:lang w:val="lv-LV"/>
        </w:rPr>
      </w:pPr>
      <w:r>
        <w:rPr>
          <w:rFonts w:ascii="Times New Roman" w:hAnsi="Times New Roman"/>
          <w:sz w:val="24"/>
          <w:szCs w:val="24"/>
          <w:lang w:val="lv-LV"/>
        </w:rPr>
        <w:t>Nolikuma 3.3.3.punktā noteiktie ierobežojumi attiecināmi arī uz pretendenta sadarbības partneriem.</w:t>
      </w:r>
    </w:p>
    <w:p w14:paraId="2AED320F" w14:textId="77777777" w:rsidR="005B22AF" w:rsidRPr="00077220" w:rsidRDefault="005B22AF" w:rsidP="005B22AF">
      <w:pPr>
        <w:pStyle w:val="ListParagraph"/>
        <w:suppressAutoHyphens/>
        <w:ind w:left="1854"/>
        <w:jc w:val="both"/>
        <w:rPr>
          <w:rFonts w:ascii="Times New Roman" w:hAnsi="Times New Roman"/>
          <w:color w:val="FF0000"/>
          <w:sz w:val="24"/>
          <w:szCs w:val="24"/>
          <w:lang w:val="lv-LV"/>
        </w:rPr>
      </w:pPr>
    </w:p>
    <w:p w14:paraId="6CAC5A5C" w14:textId="407C7858" w:rsidR="005B22AF" w:rsidRPr="00117BF9" w:rsidRDefault="005B22AF" w:rsidP="00367FCD">
      <w:pPr>
        <w:pStyle w:val="ListParagraph"/>
        <w:numPr>
          <w:ilvl w:val="1"/>
          <w:numId w:val="29"/>
        </w:numPr>
        <w:tabs>
          <w:tab w:val="num" w:pos="1134"/>
        </w:tabs>
        <w:ind w:left="0" w:firstLine="630"/>
        <w:jc w:val="both"/>
        <w:rPr>
          <w:rFonts w:ascii="Times New Roman" w:hAnsi="Times New Roman"/>
          <w:sz w:val="24"/>
          <w:szCs w:val="24"/>
          <w:lang w:val="lv-LV"/>
        </w:rPr>
      </w:pPr>
      <w:r w:rsidRPr="00117BF9">
        <w:rPr>
          <w:rFonts w:ascii="Times New Roman" w:hAnsi="Times New Roman"/>
          <w:sz w:val="24"/>
          <w:szCs w:val="24"/>
          <w:lang w:val="lv-LV"/>
        </w:rPr>
        <w:t xml:space="preserve">Pēc Konkursa izsludināšanas notiek pretendentu dokumentu pieņemšana līdz 2020.gada </w:t>
      </w:r>
      <w:r w:rsidR="00AC37A4" w:rsidRPr="00117BF9">
        <w:rPr>
          <w:rFonts w:ascii="Times New Roman" w:hAnsi="Times New Roman"/>
          <w:sz w:val="24"/>
          <w:szCs w:val="24"/>
          <w:lang w:val="lv-LV"/>
        </w:rPr>
        <w:t>2</w:t>
      </w:r>
      <w:r w:rsidR="00AE55C1" w:rsidRPr="00117BF9">
        <w:rPr>
          <w:rFonts w:ascii="Times New Roman" w:hAnsi="Times New Roman"/>
          <w:sz w:val="24"/>
          <w:szCs w:val="24"/>
          <w:lang w:val="lv-LV"/>
        </w:rPr>
        <w:t>.decembrim</w:t>
      </w:r>
      <w:r w:rsidRPr="00117BF9">
        <w:rPr>
          <w:rFonts w:ascii="Times New Roman" w:hAnsi="Times New Roman"/>
          <w:sz w:val="24"/>
          <w:szCs w:val="24"/>
          <w:lang w:val="lv-LV"/>
        </w:rPr>
        <w:t>, plkst.</w:t>
      </w:r>
      <w:r w:rsidR="00AC37A4" w:rsidRPr="00117BF9">
        <w:rPr>
          <w:rFonts w:ascii="Times New Roman" w:hAnsi="Times New Roman"/>
          <w:sz w:val="24"/>
          <w:szCs w:val="24"/>
          <w:lang w:val="lv-LV"/>
        </w:rPr>
        <w:t>1</w:t>
      </w:r>
      <w:r w:rsidR="00BF63B4" w:rsidRPr="00117BF9">
        <w:rPr>
          <w:rFonts w:ascii="Times New Roman" w:hAnsi="Times New Roman"/>
          <w:sz w:val="24"/>
          <w:szCs w:val="24"/>
          <w:lang w:val="lv-LV"/>
        </w:rPr>
        <w:t>1.00</w:t>
      </w:r>
      <w:r w:rsidRPr="00117BF9">
        <w:rPr>
          <w:rFonts w:ascii="Times New Roman" w:hAnsi="Times New Roman"/>
          <w:sz w:val="24"/>
          <w:szCs w:val="24"/>
          <w:lang w:val="lv-LV"/>
        </w:rPr>
        <w:t xml:space="preserve">. </w:t>
      </w:r>
    </w:p>
    <w:p w14:paraId="4BC6D2B2" w14:textId="77777777" w:rsidR="005B22AF" w:rsidRPr="00077220" w:rsidRDefault="005B22AF" w:rsidP="005B22AF">
      <w:pPr>
        <w:pStyle w:val="ListParagraph"/>
        <w:tabs>
          <w:tab w:val="num" w:pos="1134"/>
        </w:tabs>
        <w:ind w:left="927"/>
        <w:jc w:val="both"/>
        <w:rPr>
          <w:rFonts w:ascii="Times New Roman" w:hAnsi="Times New Roman"/>
          <w:color w:val="FF0000"/>
          <w:sz w:val="24"/>
          <w:szCs w:val="24"/>
          <w:lang w:val="lv-LV"/>
        </w:rPr>
      </w:pPr>
    </w:p>
    <w:p w14:paraId="60DF033B" w14:textId="258DCC29" w:rsidR="005B22AF" w:rsidRPr="00316ED7" w:rsidRDefault="005B22AF" w:rsidP="00367FCD">
      <w:pPr>
        <w:pStyle w:val="ListParagraph"/>
        <w:numPr>
          <w:ilvl w:val="1"/>
          <w:numId w:val="29"/>
        </w:numPr>
        <w:tabs>
          <w:tab w:val="left" w:pos="1134"/>
        </w:tabs>
        <w:ind w:left="0" w:firstLine="630"/>
        <w:jc w:val="both"/>
        <w:rPr>
          <w:rFonts w:ascii="Times New Roman" w:hAnsi="Times New Roman"/>
          <w:sz w:val="24"/>
          <w:szCs w:val="24"/>
          <w:lang w:val="lv-LV"/>
        </w:rPr>
      </w:pPr>
      <w:r w:rsidRPr="00316ED7">
        <w:rPr>
          <w:rFonts w:ascii="Times New Roman" w:hAnsi="Times New Roman"/>
          <w:sz w:val="24"/>
          <w:szCs w:val="24"/>
          <w:lang w:val="lv-LV"/>
        </w:rPr>
        <w:t>Pretendenti piedāvājumus iesniedz elektroniski, nosūtot tos uz Nacionālās elektronisko plašsaziņas līdzekļu padomes elektroniskā pasta adresi konkursi@neplpadome.lv ar norādi "</w:t>
      </w:r>
      <w:r w:rsidRPr="00316ED7">
        <w:rPr>
          <w:rFonts w:ascii="Times New Roman" w:hAnsi="Times New Roman"/>
          <w:sz w:val="24"/>
          <w:szCs w:val="24"/>
          <w:u w:val="single"/>
          <w:lang w:val="lv-LV"/>
        </w:rPr>
        <w:t>Par novadu ziņu televīzijas sižetu veidošanu 2021. gadā. Piedāvājums konkursam</w:t>
      </w:r>
      <w:r w:rsidRPr="00316ED7">
        <w:rPr>
          <w:rFonts w:ascii="Times New Roman" w:hAnsi="Times New Roman"/>
          <w:sz w:val="24"/>
          <w:szCs w:val="24"/>
          <w:lang w:val="lv-LV"/>
        </w:rPr>
        <w:t>". Konkursa piedāvājumu elektroniski paraksta Pretendenta paraksttiesīgā persona.</w:t>
      </w:r>
    </w:p>
    <w:p w14:paraId="4BDDFE09" w14:textId="77777777" w:rsidR="005B22AF" w:rsidRPr="00077220" w:rsidRDefault="005B22AF" w:rsidP="00367FCD">
      <w:pPr>
        <w:tabs>
          <w:tab w:val="left" w:pos="1134"/>
        </w:tabs>
        <w:ind w:firstLine="630"/>
        <w:jc w:val="both"/>
        <w:rPr>
          <w:rFonts w:ascii="Times New Roman" w:hAnsi="Times New Roman"/>
          <w:color w:val="FF0000"/>
          <w:sz w:val="24"/>
          <w:szCs w:val="24"/>
          <w:lang w:val="lv-LV"/>
        </w:rPr>
      </w:pPr>
    </w:p>
    <w:p w14:paraId="668BD2C3" w14:textId="194252F0" w:rsidR="005B22AF" w:rsidRPr="00F41C56" w:rsidRDefault="005B22AF" w:rsidP="00367FCD">
      <w:pPr>
        <w:pStyle w:val="ListParagraph"/>
        <w:numPr>
          <w:ilvl w:val="1"/>
          <w:numId w:val="29"/>
        </w:numPr>
        <w:tabs>
          <w:tab w:val="left" w:pos="1134"/>
        </w:tabs>
        <w:ind w:left="0" w:firstLine="630"/>
        <w:jc w:val="both"/>
        <w:rPr>
          <w:rFonts w:ascii="Times New Roman" w:hAnsi="Times New Roman"/>
          <w:sz w:val="24"/>
          <w:szCs w:val="24"/>
          <w:lang w:val="lv-LV"/>
        </w:rPr>
      </w:pPr>
      <w:r w:rsidRPr="00F41C56">
        <w:rPr>
          <w:rFonts w:ascii="Times New Roman" w:hAnsi="Times New Roman"/>
          <w:sz w:val="24"/>
          <w:szCs w:val="24"/>
          <w:lang w:val="lv-LV"/>
        </w:rPr>
        <w:t>Pretendents var mainīt vai atsaukt savu piedāvājumu pirms piedāvājuma iesniegšanas termiņa beigām.</w:t>
      </w:r>
    </w:p>
    <w:p w14:paraId="20747E7B" w14:textId="77777777" w:rsidR="005B22AF" w:rsidRPr="00077220" w:rsidRDefault="005B22AF" w:rsidP="00367FCD">
      <w:pPr>
        <w:tabs>
          <w:tab w:val="left" w:pos="1134"/>
        </w:tabs>
        <w:ind w:firstLine="630"/>
        <w:jc w:val="both"/>
        <w:rPr>
          <w:rFonts w:ascii="Times New Roman" w:hAnsi="Times New Roman"/>
          <w:color w:val="FF0000"/>
          <w:sz w:val="24"/>
          <w:szCs w:val="24"/>
          <w:lang w:val="lv-LV"/>
        </w:rPr>
      </w:pPr>
    </w:p>
    <w:p w14:paraId="1D216500" w14:textId="6CFF0A9D" w:rsidR="005B22AF" w:rsidRPr="00EF0713" w:rsidRDefault="005B22AF" w:rsidP="00367FCD">
      <w:pPr>
        <w:pStyle w:val="ListParagraph"/>
        <w:numPr>
          <w:ilvl w:val="1"/>
          <w:numId w:val="29"/>
        </w:numPr>
        <w:tabs>
          <w:tab w:val="left" w:pos="1134"/>
        </w:tabs>
        <w:ind w:left="0" w:firstLine="630"/>
        <w:jc w:val="both"/>
        <w:rPr>
          <w:rFonts w:ascii="Times New Roman" w:hAnsi="Times New Roman"/>
          <w:sz w:val="24"/>
          <w:szCs w:val="24"/>
          <w:lang w:val="lv-LV"/>
        </w:rPr>
      </w:pPr>
      <w:r w:rsidRPr="00EF0713">
        <w:rPr>
          <w:rFonts w:ascii="Times New Roman" w:hAnsi="Times New Roman"/>
          <w:sz w:val="24"/>
          <w:szCs w:val="24"/>
          <w:lang w:val="lv-LV"/>
        </w:rPr>
        <w:t>Piedāvājumi, kas iesniegti pēc 3.</w:t>
      </w:r>
      <w:r w:rsidR="00CF2EEE" w:rsidRPr="00EF0713">
        <w:rPr>
          <w:rFonts w:ascii="Times New Roman" w:hAnsi="Times New Roman"/>
          <w:sz w:val="24"/>
          <w:szCs w:val="24"/>
          <w:lang w:val="lv-LV"/>
        </w:rPr>
        <w:t>4</w:t>
      </w:r>
      <w:r w:rsidRPr="00EF0713">
        <w:rPr>
          <w:rFonts w:ascii="Times New Roman" w:hAnsi="Times New Roman"/>
          <w:sz w:val="24"/>
          <w:szCs w:val="24"/>
          <w:lang w:val="lv-LV"/>
        </w:rPr>
        <w:t>.</w:t>
      </w:r>
      <w:r w:rsidR="00CF2EEE" w:rsidRPr="00EF0713">
        <w:rPr>
          <w:rFonts w:ascii="Times New Roman" w:hAnsi="Times New Roman"/>
          <w:sz w:val="24"/>
          <w:szCs w:val="24"/>
          <w:lang w:val="lv-LV"/>
        </w:rPr>
        <w:t>punktā</w:t>
      </w:r>
      <w:r w:rsidRPr="00EF0713">
        <w:rPr>
          <w:rFonts w:ascii="Times New Roman" w:hAnsi="Times New Roman"/>
          <w:sz w:val="24"/>
          <w:szCs w:val="24"/>
          <w:lang w:val="lv-LV"/>
        </w:rPr>
        <w:t xml:space="preserve"> noteiktā termiņa, netiks vērtēti.</w:t>
      </w:r>
    </w:p>
    <w:p w14:paraId="5528CE9F" w14:textId="77777777" w:rsidR="00367FCD" w:rsidRPr="00077220" w:rsidRDefault="00367FCD" w:rsidP="00367FCD">
      <w:pPr>
        <w:pStyle w:val="ListParagraph"/>
        <w:rPr>
          <w:rFonts w:ascii="Times New Roman" w:hAnsi="Times New Roman"/>
          <w:color w:val="FF0000"/>
          <w:sz w:val="24"/>
          <w:szCs w:val="24"/>
          <w:lang w:val="lv-LV"/>
        </w:rPr>
      </w:pPr>
    </w:p>
    <w:p w14:paraId="252C6288" w14:textId="55638C81" w:rsidR="005B22AF" w:rsidRPr="00495ADC" w:rsidRDefault="005B22AF" w:rsidP="00367FCD">
      <w:pPr>
        <w:pStyle w:val="ListParagraph"/>
        <w:numPr>
          <w:ilvl w:val="1"/>
          <w:numId w:val="29"/>
        </w:numPr>
        <w:tabs>
          <w:tab w:val="left" w:pos="1134"/>
        </w:tabs>
        <w:ind w:left="0" w:firstLine="630"/>
        <w:jc w:val="both"/>
        <w:rPr>
          <w:rFonts w:ascii="Times New Roman" w:hAnsi="Times New Roman"/>
          <w:sz w:val="24"/>
          <w:szCs w:val="24"/>
          <w:lang w:val="lv-LV"/>
        </w:rPr>
      </w:pPr>
      <w:r w:rsidRPr="00495ADC">
        <w:rPr>
          <w:rFonts w:ascii="Times New Roman" w:hAnsi="Times New Roman"/>
          <w:sz w:val="24"/>
          <w:szCs w:val="24"/>
          <w:lang w:val="lv-LV"/>
        </w:rPr>
        <w:t xml:space="preserve">Padome atver pretendentu iesniegtos piedāvājumus Padomes sēdē ne vēlāk kā līdz 2020. gada </w:t>
      </w:r>
      <w:r w:rsidR="00BA3809" w:rsidRPr="00495ADC">
        <w:rPr>
          <w:rFonts w:ascii="Times New Roman" w:hAnsi="Times New Roman"/>
          <w:sz w:val="24"/>
          <w:szCs w:val="24"/>
          <w:lang w:val="lv-LV"/>
        </w:rPr>
        <w:t>10</w:t>
      </w:r>
      <w:r w:rsidR="00AE55C1" w:rsidRPr="00495ADC">
        <w:rPr>
          <w:rFonts w:ascii="Times New Roman" w:hAnsi="Times New Roman"/>
          <w:sz w:val="24"/>
          <w:szCs w:val="24"/>
          <w:lang w:val="lv-LV"/>
        </w:rPr>
        <w:t>.decembrim</w:t>
      </w:r>
      <w:r w:rsidRPr="00495ADC">
        <w:rPr>
          <w:rFonts w:ascii="Times New Roman" w:hAnsi="Times New Roman"/>
          <w:sz w:val="24"/>
          <w:szCs w:val="24"/>
          <w:lang w:val="lv-LV"/>
        </w:rPr>
        <w:t xml:space="preserve">. </w:t>
      </w:r>
    </w:p>
    <w:p w14:paraId="696589B2" w14:textId="77777777" w:rsidR="005B22AF" w:rsidRPr="00495ADC" w:rsidRDefault="005B22AF" w:rsidP="00367FCD">
      <w:pPr>
        <w:tabs>
          <w:tab w:val="left" w:pos="1134"/>
        </w:tabs>
        <w:ind w:firstLine="630"/>
        <w:jc w:val="both"/>
        <w:rPr>
          <w:rFonts w:ascii="Times New Roman" w:hAnsi="Times New Roman"/>
          <w:color w:val="FF0000"/>
          <w:sz w:val="24"/>
          <w:szCs w:val="24"/>
          <w:lang w:val="lv-LV"/>
        </w:rPr>
      </w:pPr>
    </w:p>
    <w:p w14:paraId="32CCB15B" w14:textId="5917AC43" w:rsidR="005B22AF" w:rsidRPr="00495ADC" w:rsidRDefault="005B22AF" w:rsidP="00367FCD">
      <w:pPr>
        <w:pStyle w:val="ListParagraph"/>
        <w:numPr>
          <w:ilvl w:val="1"/>
          <w:numId w:val="29"/>
        </w:numPr>
        <w:tabs>
          <w:tab w:val="left" w:pos="1134"/>
        </w:tabs>
        <w:ind w:left="0" w:firstLine="630"/>
        <w:jc w:val="both"/>
        <w:rPr>
          <w:rFonts w:ascii="Times New Roman" w:hAnsi="Times New Roman"/>
          <w:sz w:val="24"/>
          <w:szCs w:val="24"/>
          <w:lang w:val="lv-LV"/>
        </w:rPr>
      </w:pPr>
      <w:r w:rsidRPr="00495ADC">
        <w:rPr>
          <w:rFonts w:ascii="Times New Roman" w:hAnsi="Times New Roman"/>
          <w:sz w:val="24"/>
          <w:szCs w:val="24"/>
          <w:lang w:val="lv-LV"/>
        </w:rPr>
        <w:t xml:space="preserve">Pretendentu izvērtēšana un lēmumu pieņemšana notiek ne vēlāk kā līdz </w:t>
      </w:r>
      <w:r w:rsidR="00AE55C1" w:rsidRPr="00495ADC">
        <w:rPr>
          <w:rFonts w:ascii="Times New Roman" w:hAnsi="Times New Roman"/>
          <w:sz w:val="24"/>
          <w:szCs w:val="24"/>
          <w:lang w:val="lv-LV"/>
        </w:rPr>
        <w:t xml:space="preserve">2020.gada </w:t>
      </w:r>
      <w:r w:rsidR="001C0119" w:rsidRPr="00495ADC">
        <w:rPr>
          <w:rFonts w:ascii="Times New Roman" w:hAnsi="Times New Roman"/>
          <w:sz w:val="24"/>
          <w:szCs w:val="24"/>
          <w:lang w:val="lv-LV"/>
        </w:rPr>
        <w:t>2</w:t>
      </w:r>
      <w:r w:rsidR="00B95B8B" w:rsidRPr="00495ADC">
        <w:rPr>
          <w:rFonts w:ascii="Times New Roman" w:hAnsi="Times New Roman"/>
          <w:sz w:val="24"/>
          <w:szCs w:val="24"/>
          <w:lang w:val="lv-LV"/>
        </w:rPr>
        <w:t>1</w:t>
      </w:r>
      <w:r w:rsidR="00AE55C1" w:rsidRPr="00495ADC">
        <w:rPr>
          <w:rFonts w:ascii="Times New Roman" w:hAnsi="Times New Roman"/>
          <w:sz w:val="24"/>
          <w:szCs w:val="24"/>
          <w:lang w:val="lv-LV"/>
        </w:rPr>
        <w:t>.decembrim</w:t>
      </w:r>
      <w:r w:rsidRPr="00495ADC">
        <w:rPr>
          <w:rFonts w:ascii="Times New Roman" w:hAnsi="Times New Roman"/>
          <w:sz w:val="24"/>
          <w:szCs w:val="24"/>
          <w:lang w:val="lv-LV"/>
        </w:rPr>
        <w:t>.</w:t>
      </w:r>
    </w:p>
    <w:p w14:paraId="0FE55FBE" w14:textId="77777777" w:rsidR="005B22AF" w:rsidRPr="00077220" w:rsidRDefault="005B22AF" w:rsidP="00367FCD">
      <w:pPr>
        <w:tabs>
          <w:tab w:val="left" w:pos="1134"/>
        </w:tabs>
        <w:ind w:firstLine="630"/>
        <w:jc w:val="both"/>
        <w:rPr>
          <w:rFonts w:ascii="Times New Roman" w:hAnsi="Times New Roman"/>
          <w:color w:val="FF0000"/>
          <w:sz w:val="24"/>
          <w:szCs w:val="24"/>
          <w:highlight w:val="yellow"/>
          <w:lang w:val="lv-LV"/>
        </w:rPr>
      </w:pPr>
    </w:p>
    <w:p w14:paraId="1F9F52B8" w14:textId="4EB16D57" w:rsidR="005B22AF" w:rsidRPr="00F41C56" w:rsidRDefault="00F41C56" w:rsidP="00367FCD">
      <w:pPr>
        <w:pStyle w:val="ListParagraph"/>
        <w:numPr>
          <w:ilvl w:val="1"/>
          <w:numId w:val="29"/>
        </w:numPr>
        <w:tabs>
          <w:tab w:val="left" w:pos="1134"/>
        </w:tabs>
        <w:ind w:left="0" w:firstLine="630"/>
        <w:jc w:val="both"/>
        <w:rPr>
          <w:rFonts w:ascii="Times New Roman" w:hAnsi="Times New Roman"/>
          <w:sz w:val="24"/>
          <w:szCs w:val="24"/>
          <w:lang w:val="lv-LV"/>
        </w:rPr>
      </w:pPr>
      <w:r>
        <w:rPr>
          <w:rFonts w:ascii="Times New Roman" w:hAnsi="Times New Roman"/>
          <w:sz w:val="24"/>
          <w:szCs w:val="24"/>
          <w:lang w:val="lv-LV"/>
        </w:rPr>
        <w:t xml:space="preserve"> </w:t>
      </w:r>
      <w:r w:rsidR="005B22AF" w:rsidRPr="00F41C56">
        <w:rPr>
          <w:rFonts w:ascii="Times New Roman" w:hAnsi="Times New Roman"/>
          <w:sz w:val="24"/>
          <w:szCs w:val="24"/>
          <w:lang w:val="lv-LV"/>
        </w:rPr>
        <w:t>Uzziņas, zvanot pa tālruni +3</w:t>
      </w:r>
      <w:r>
        <w:rPr>
          <w:rFonts w:ascii="Times New Roman" w:hAnsi="Times New Roman"/>
          <w:sz w:val="24"/>
          <w:szCs w:val="24"/>
          <w:lang w:val="lv-LV"/>
        </w:rPr>
        <w:t>71 </w:t>
      </w:r>
      <w:r w:rsidR="005B22AF" w:rsidRPr="00F41C56">
        <w:rPr>
          <w:rFonts w:ascii="Times New Roman" w:hAnsi="Times New Roman"/>
          <w:sz w:val="24"/>
          <w:szCs w:val="24"/>
          <w:lang w:val="lv-LV"/>
        </w:rPr>
        <w:t xml:space="preserve">67221848 vai rakstot uz e-pastu </w:t>
      </w:r>
      <w:hyperlink r:id="rId13" w:history="1">
        <w:r w:rsidRPr="004B021B">
          <w:rPr>
            <w:rStyle w:val="Hyperlink"/>
            <w:rFonts w:ascii="Times New Roman" w:hAnsi="Times New Roman"/>
            <w:sz w:val="24"/>
            <w:szCs w:val="24"/>
            <w:lang w:val="lv-LV"/>
          </w:rPr>
          <w:t>neplpadome@neplpadome.lv</w:t>
        </w:r>
      </w:hyperlink>
      <w:r w:rsidRPr="00F41C56">
        <w:rPr>
          <w:rFonts w:ascii="Times New Roman" w:hAnsi="Times New Roman"/>
          <w:sz w:val="24"/>
          <w:szCs w:val="24"/>
          <w:lang w:val="lv-LV"/>
        </w:rPr>
        <w:t>.</w:t>
      </w:r>
    </w:p>
    <w:p w14:paraId="2C0A1753" w14:textId="77777777" w:rsidR="00A45C7D" w:rsidRPr="00077220" w:rsidRDefault="00A45C7D" w:rsidP="00A45C7D">
      <w:pPr>
        <w:tabs>
          <w:tab w:val="left" w:pos="993"/>
        </w:tabs>
        <w:jc w:val="both"/>
        <w:rPr>
          <w:rFonts w:ascii="Times New Roman" w:hAnsi="Times New Roman"/>
          <w:color w:val="FF0000"/>
          <w:sz w:val="24"/>
          <w:szCs w:val="24"/>
          <w:highlight w:val="yellow"/>
          <w:lang w:val="lv-LV"/>
        </w:rPr>
      </w:pPr>
    </w:p>
    <w:p w14:paraId="1A2D9988" w14:textId="607B144A" w:rsidR="00A45C7D" w:rsidRPr="00F41C56" w:rsidRDefault="00367FCD" w:rsidP="00A45C7D">
      <w:pPr>
        <w:jc w:val="center"/>
        <w:rPr>
          <w:rFonts w:ascii="Times New Roman" w:hAnsi="Times New Roman"/>
          <w:b/>
          <w:sz w:val="24"/>
          <w:szCs w:val="24"/>
          <w:lang w:val="lv-LV"/>
        </w:rPr>
      </w:pPr>
      <w:r w:rsidRPr="00F41C56">
        <w:rPr>
          <w:rFonts w:ascii="Times New Roman" w:hAnsi="Times New Roman"/>
          <w:b/>
          <w:sz w:val="24"/>
          <w:szCs w:val="24"/>
          <w:lang w:val="lv-LV"/>
        </w:rPr>
        <w:t>IV</w:t>
      </w:r>
      <w:r w:rsidR="0059270C" w:rsidRPr="00F41C56">
        <w:rPr>
          <w:rFonts w:ascii="Times New Roman" w:hAnsi="Times New Roman"/>
          <w:b/>
          <w:sz w:val="24"/>
          <w:szCs w:val="24"/>
          <w:lang w:val="lv-LV"/>
        </w:rPr>
        <w:t>.</w:t>
      </w:r>
      <w:r w:rsidR="00A45C7D" w:rsidRPr="00F41C56">
        <w:rPr>
          <w:rFonts w:ascii="Times New Roman" w:hAnsi="Times New Roman"/>
          <w:b/>
          <w:sz w:val="24"/>
          <w:szCs w:val="24"/>
          <w:lang w:val="lv-LV"/>
        </w:rPr>
        <w:t xml:space="preserve"> Konkursa priekšmets</w:t>
      </w:r>
    </w:p>
    <w:p w14:paraId="6267A9BB" w14:textId="77777777" w:rsidR="00A45C7D" w:rsidRPr="00077220" w:rsidRDefault="00A45C7D" w:rsidP="00912097">
      <w:pPr>
        <w:ind w:left="284" w:firstLine="283"/>
        <w:jc w:val="center"/>
        <w:rPr>
          <w:rFonts w:ascii="Times New Roman" w:hAnsi="Times New Roman"/>
          <w:color w:val="FF0000"/>
          <w:sz w:val="24"/>
          <w:szCs w:val="24"/>
          <w:lang w:val="lv-LV"/>
        </w:rPr>
      </w:pPr>
    </w:p>
    <w:p w14:paraId="3DE75508" w14:textId="1DDA2CC0" w:rsidR="003E5F25" w:rsidRPr="00E81719" w:rsidRDefault="00A45C7D" w:rsidP="40F8A14C">
      <w:pPr>
        <w:pStyle w:val="ListParagraph"/>
        <w:numPr>
          <w:ilvl w:val="1"/>
          <w:numId w:val="30"/>
        </w:numPr>
        <w:tabs>
          <w:tab w:val="left" w:pos="810"/>
          <w:tab w:val="left" w:pos="990"/>
        </w:tabs>
        <w:suppressAutoHyphens/>
        <w:ind w:left="0" w:firstLine="540"/>
        <w:jc w:val="both"/>
        <w:rPr>
          <w:rFonts w:ascii="Times New Roman" w:hAnsi="Times New Roman"/>
          <w:sz w:val="24"/>
          <w:szCs w:val="24"/>
          <w:lang w:val="lv-LV"/>
        </w:rPr>
      </w:pPr>
      <w:r w:rsidRPr="00E81719">
        <w:rPr>
          <w:rFonts w:ascii="Times New Roman" w:hAnsi="Times New Roman"/>
          <w:b/>
          <w:bCs/>
          <w:sz w:val="24"/>
          <w:szCs w:val="24"/>
          <w:lang w:val="lv-LV"/>
        </w:rPr>
        <w:t>Konkursa priekšmets</w:t>
      </w:r>
      <w:r w:rsidRPr="00E81719">
        <w:rPr>
          <w:rFonts w:ascii="Times New Roman" w:hAnsi="Times New Roman"/>
          <w:sz w:val="24"/>
          <w:szCs w:val="24"/>
          <w:lang w:val="lv-LV"/>
        </w:rPr>
        <w:t xml:space="preserve"> – novadu ziņu</w:t>
      </w:r>
      <w:r w:rsidR="003A704E" w:rsidRPr="00E81719">
        <w:rPr>
          <w:rFonts w:ascii="Times New Roman" w:hAnsi="Times New Roman"/>
          <w:sz w:val="24"/>
          <w:szCs w:val="24"/>
          <w:lang w:val="lv-LV"/>
        </w:rPr>
        <w:t>, ieskaitot diasporas aktualitātes,</w:t>
      </w:r>
      <w:r w:rsidR="004C652A" w:rsidRPr="00E81719">
        <w:rPr>
          <w:rFonts w:ascii="Times New Roman" w:hAnsi="Times New Roman"/>
          <w:sz w:val="24"/>
          <w:szCs w:val="24"/>
          <w:lang w:val="lv-LV"/>
        </w:rPr>
        <w:t xml:space="preserve"> </w:t>
      </w:r>
      <w:r w:rsidR="745B6459" w:rsidRPr="00E81719">
        <w:rPr>
          <w:rFonts w:ascii="Times New Roman" w:hAnsi="Times New Roman"/>
          <w:sz w:val="24"/>
          <w:szCs w:val="24"/>
          <w:lang w:val="lv-LV"/>
        </w:rPr>
        <w:t>satura vienību</w:t>
      </w:r>
      <w:r w:rsidRPr="00E81719">
        <w:rPr>
          <w:rFonts w:ascii="Times New Roman" w:hAnsi="Times New Roman"/>
          <w:sz w:val="24"/>
          <w:szCs w:val="24"/>
          <w:lang w:val="lv-LV"/>
        </w:rPr>
        <w:t xml:space="preserve"> </w:t>
      </w:r>
      <w:r w:rsidR="0036020E" w:rsidRPr="00E81719">
        <w:rPr>
          <w:rFonts w:ascii="Times New Roman" w:hAnsi="Times New Roman"/>
          <w:sz w:val="24"/>
          <w:szCs w:val="24"/>
          <w:lang w:val="lv-LV"/>
        </w:rPr>
        <w:t xml:space="preserve">izgatavošana un pārraidīšana </w:t>
      </w:r>
      <w:r w:rsidRPr="00E81719">
        <w:rPr>
          <w:rFonts w:ascii="Times New Roman" w:hAnsi="Times New Roman"/>
          <w:sz w:val="24"/>
          <w:szCs w:val="24"/>
          <w:lang w:val="lv-LV"/>
        </w:rPr>
        <w:t xml:space="preserve">sabiedriskā pasūtījuma </w:t>
      </w:r>
      <w:r w:rsidR="00A70385" w:rsidRPr="00E81719">
        <w:rPr>
          <w:rFonts w:ascii="Times New Roman" w:hAnsi="Times New Roman"/>
          <w:sz w:val="24"/>
          <w:szCs w:val="24"/>
          <w:lang w:val="lv-LV"/>
        </w:rPr>
        <w:t>īstenošanai</w:t>
      </w:r>
      <w:r w:rsidRPr="00E81719">
        <w:rPr>
          <w:rFonts w:ascii="Times New Roman" w:hAnsi="Times New Roman"/>
          <w:sz w:val="24"/>
          <w:szCs w:val="24"/>
          <w:lang w:val="lv-LV"/>
        </w:rPr>
        <w:t xml:space="preserve"> 20</w:t>
      </w:r>
      <w:r w:rsidR="00AA3E80" w:rsidRPr="00E81719">
        <w:rPr>
          <w:rFonts w:ascii="Times New Roman" w:hAnsi="Times New Roman"/>
          <w:sz w:val="24"/>
          <w:szCs w:val="24"/>
          <w:lang w:val="lv-LV"/>
        </w:rPr>
        <w:t>2</w:t>
      </w:r>
      <w:r w:rsidR="004F042A" w:rsidRPr="00E81719">
        <w:rPr>
          <w:rFonts w:ascii="Times New Roman" w:hAnsi="Times New Roman"/>
          <w:sz w:val="24"/>
          <w:szCs w:val="24"/>
          <w:lang w:val="lv-LV"/>
        </w:rPr>
        <w:t>1</w:t>
      </w:r>
      <w:r w:rsidRPr="00E81719">
        <w:rPr>
          <w:rFonts w:ascii="Times New Roman" w:hAnsi="Times New Roman"/>
          <w:sz w:val="24"/>
          <w:szCs w:val="24"/>
          <w:lang w:val="lv-LV"/>
        </w:rPr>
        <w:t>.gadā</w:t>
      </w:r>
      <w:r w:rsidR="003E5F25" w:rsidRPr="00E81719">
        <w:rPr>
          <w:rFonts w:ascii="Times New Roman" w:hAnsi="Times New Roman"/>
          <w:sz w:val="24"/>
          <w:szCs w:val="24"/>
          <w:lang w:val="lv-LV"/>
        </w:rPr>
        <w:t>:</w:t>
      </w:r>
    </w:p>
    <w:p w14:paraId="6EB5F589" w14:textId="2B49BEEE" w:rsidR="0013119C" w:rsidRPr="00865744" w:rsidRDefault="003E5F25" w:rsidP="00367FCD">
      <w:pPr>
        <w:pStyle w:val="ListParagraph"/>
        <w:numPr>
          <w:ilvl w:val="2"/>
          <w:numId w:val="30"/>
        </w:numPr>
        <w:tabs>
          <w:tab w:val="left" w:pos="810"/>
          <w:tab w:val="left" w:pos="1276"/>
        </w:tabs>
        <w:suppressAutoHyphens/>
        <w:ind w:left="1710"/>
        <w:jc w:val="both"/>
        <w:rPr>
          <w:rFonts w:ascii="Times New Roman" w:hAnsi="Times New Roman"/>
          <w:sz w:val="24"/>
          <w:szCs w:val="24"/>
          <w:lang w:val="lv-LV"/>
        </w:rPr>
      </w:pPr>
      <w:r w:rsidRPr="40F8A14C">
        <w:rPr>
          <w:rFonts w:ascii="Times New Roman" w:hAnsi="Times New Roman"/>
          <w:sz w:val="24"/>
          <w:szCs w:val="24"/>
          <w:lang w:val="lv-LV"/>
        </w:rPr>
        <w:t>katru darba dienu izveido</w:t>
      </w:r>
      <w:r w:rsidR="00873037" w:rsidRPr="40F8A14C">
        <w:rPr>
          <w:rFonts w:ascii="Times New Roman" w:hAnsi="Times New Roman"/>
          <w:sz w:val="24"/>
          <w:szCs w:val="24"/>
          <w:lang w:val="lv-LV"/>
        </w:rPr>
        <w:t>jot</w:t>
      </w:r>
      <w:r w:rsidR="0036020E" w:rsidRPr="40F8A14C">
        <w:rPr>
          <w:rFonts w:ascii="Times New Roman" w:hAnsi="Times New Roman"/>
          <w:sz w:val="24"/>
          <w:szCs w:val="24"/>
          <w:lang w:val="lv-LV"/>
        </w:rPr>
        <w:t xml:space="preserve"> </w:t>
      </w:r>
      <w:r w:rsidR="00CD68EE" w:rsidRPr="40F8A14C">
        <w:rPr>
          <w:rFonts w:ascii="Times New Roman" w:hAnsi="Times New Roman"/>
          <w:sz w:val="24"/>
          <w:szCs w:val="24"/>
          <w:lang w:val="lv-LV"/>
        </w:rPr>
        <w:t xml:space="preserve">novadu ziņu </w:t>
      </w:r>
      <w:r w:rsidR="00482B28" w:rsidRPr="40F8A14C">
        <w:rPr>
          <w:rFonts w:ascii="Times New Roman" w:hAnsi="Times New Roman"/>
          <w:sz w:val="24"/>
          <w:szCs w:val="24"/>
          <w:lang w:val="lv-LV"/>
        </w:rPr>
        <w:t>kopumu</w:t>
      </w:r>
      <w:r w:rsidR="003A704E" w:rsidRPr="40F8A14C">
        <w:rPr>
          <w:rFonts w:ascii="Times New Roman" w:hAnsi="Times New Roman"/>
          <w:sz w:val="24"/>
          <w:szCs w:val="24"/>
          <w:lang w:val="lv-LV"/>
        </w:rPr>
        <w:t xml:space="preserve"> </w:t>
      </w:r>
      <w:r w:rsidR="00EA764C" w:rsidRPr="40F8A14C">
        <w:rPr>
          <w:rFonts w:ascii="Times New Roman" w:hAnsi="Times New Roman"/>
          <w:sz w:val="24"/>
          <w:szCs w:val="24"/>
          <w:lang w:val="lv-LV"/>
        </w:rPr>
        <w:t xml:space="preserve">(ne mazāk kā </w:t>
      </w:r>
      <w:r w:rsidR="00F41C56" w:rsidRPr="40F8A14C">
        <w:rPr>
          <w:rFonts w:ascii="Times New Roman" w:hAnsi="Times New Roman"/>
          <w:sz w:val="24"/>
          <w:szCs w:val="24"/>
          <w:lang w:val="lv-LV"/>
        </w:rPr>
        <w:t>9</w:t>
      </w:r>
      <w:r w:rsidR="00EA764C" w:rsidRPr="40F8A14C">
        <w:rPr>
          <w:rFonts w:ascii="Times New Roman" w:hAnsi="Times New Roman"/>
          <w:sz w:val="24"/>
          <w:szCs w:val="24"/>
          <w:lang w:val="lv-LV"/>
        </w:rPr>
        <w:t xml:space="preserve"> min)</w:t>
      </w:r>
      <w:r w:rsidR="003A704E" w:rsidRPr="40F8A14C">
        <w:rPr>
          <w:rFonts w:ascii="Times New Roman" w:hAnsi="Times New Roman"/>
          <w:sz w:val="24"/>
          <w:szCs w:val="24"/>
          <w:lang w:val="lv-LV"/>
        </w:rPr>
        <w:t xml:space="preserve"> pārraidīšanai</w:t>
      </w:r>
      <w:r w:rsidR="0013119C" w:rsidRPr="40F8A14C">
        <w:rPr>
          <w:rFonts w:ascii="Times New Roman" w:hAnsi="Times New Roman"/>
          <w:sz w:val="24"/>
          <w:szCs w:val="24"/>
          <w:lang w:val="lv-LV"/>
        </w:rPr>
        <w:t xml:space="preserve"> </w:t>
      </w:r>
      <w:r w:rsidR="00482B28" w:rsidRPr="40F8A14C">
        <w:rPr>
          <w:rFonts w:ascii="Times New Roman" w:hAnsi="Times New Roman"/>
          <w:sz w:val="24"/>
          <w:szCs w:val="24"/>
          <w:lang w:val="lv-LV"/>
        </w:rPr>
        <w:t>Latvijas Televīzij</w:t>
      </w:r>
      <w:r w:rsidR="00D02E04" w:rsidRPr="40F8A14C">
        <w:rPr>
          <w:rFonts w:ascii="Times New Roman" w:hAnsi="Times New Roman"/>
          <w:sz w:val="24"/>
          <w:szCs w:val="24"/>
          <w:lang w:val="lv-LV"/>
        </w:rPr>
        <w:t xml:space="preserve">as informatīvajos raidījumos un vienotajā sabiedrisko elektronisko plašsaziņas līdzekļu ziņu portālā </w:t>
      </w:r>
      <w:r w:rsidR="0059270C" w:rsidRPr="40F8A14C">
        <w:rPr>
          <w:rFonts w:ascii="Times New Roman" w:hAnsi="Times New Roman"/>
          <w:sz w:val="24"/>
          <w:szCs w:val="24"/>
          <w:lang w:val="lv-LV"/>
        </w:rPr>
        <w:t>LSM</w:t>
      </w:r>
      <w:r w:rsidR="00D02E04" w:rsidRPr="40F8A14C">
        <w:rPr>
          <w:rFonts w:ascii="Times New Roman" w:hAnsi="Times New Roman"/>
          <w:sz w:val="24"/>
          <w:szCs w:val="24"/>
          <w:lang w:val="lv-LV"/>
        </w:rPr>
        <w:t>.lv</w:t>
      </w:r>
      <w:r w:rsidR="00207320" w:rsidRPr="40F8A14C">
        <w:rPr>
          <w:rFonts w:ascii="Times New Roman" w:hAnsi="Times New Roman"/>
          <w:sz w:val="24"/>
          <w:szCs w:val="24"/>
          <w:lang w:val="lv-LV"/>
        </w:rPr>
        <w:t>,</w:t>
      </w:r>
      <w:r w:rsidR="00D02E04" w:rsidRPr="40F8A14C">
        <w:rPr>
          <w:rFonts w:ascii="Times New Roman" w:hAnsi="Times New Roman"/>
          <w:sz w:val="24"/>
          <w:szCs w:val="24"/>
          <w:lang w:val="lv-LV"/>
        </w:rPr>
        <w:t xml:space="preserve"> </w:t>
      </w:r>
      <w:r w:rsidR="006B67F2" w:rsidRPr="40F8A14C">
        <w:rPr>
          <w:rFonts w:ascii="Times New Roman" w:hAnsi="Times New Roman"/>
          <w:sz w:val="24"/>
          <w:szCs w:val="24"/>
          <w:lang w:val="lv-LV"/>
        </w:rPr>
        <w:t>kā arī</w:t>
      </w:r>
      <w:r w:rsidR="00D02E04" w:rsidRPr="40F8A14C">
        <w:rPr>
          <w:rFonts w:ascii="Times New Roman" w:hAnsi="Times New Roman"/>
          <w:sz w:val="24"/>
          <w:szCs w:val="24"/>
          <w:lang w:val="lv-LV"/>
        </w:rPr>
        <w:t xml:space="preserve"> </w:t>
      </w:r>
      <w:r w:rsidR="00980C0E" w:rsidRPr="40F8A14C">
        <w:rPr>
          <w:rFonts w:ascii="Times New Roman" w:hAnsi="Times New Roman"/>
          <w:sz w:val="24"/>
          <w:szCs w:val="24"/>
          <w:lang w:val="lv-LV"/>
        </w:rPr>
        <w:t>komerciālajā</w:t>
      </w:r>
      <w:r w:rsidR="0059270C" w:rsidRPr="40F8A14C">
        <w:rPr>
          <w:rFonts w:ascii="Times New Roman" w:hAnsi="Times New Roman"/>
          <w:sz w:val="24"/>
          <w:szCs w:val="24"/>
          <w:lang w:val="lv-LV"/>
        </w:rPr>
        <w:t>/-</w:t>
      </w:r>
      <w:r w:rsidR="00980C0E" w:rsidRPr="40F8A14C">
        <w:rPr>
          <w:rFonts w:ascii="Times New Roman" w:hAnsi="Times New Roman"/>
          <w:sz w:val="24"/>
          <w:szCs w:val="24"/>
          <w:lang w:val="lv-LV"/>
        </w:rPr>
        <w:t xml:space="preserve">s </w:t>
      </w:r>
      <w:r w:rsidR="00207320" w:rsidRPr="40F8A14C">
        <w:rPr>
          <w:rFonts w:ascii="Times New Roman" w:hAnsi="Times New Roman"/>
          <w:sz w:val="24"/>
          <w:szCs w:val="24"/>
          <w:lang w:val="lv-LV"/>
        </w:rPr>
        <w:t xml:space="preserve">lineārajā/-s </w:t>
      </w:r>
      <w:r w:rsidR="00980C0E" w:rsidRPr="40F8A14C">
        <w:rPr>
          <w:rFonts w:ascii="Times New Roman" w:hAnsi="Times New Roman"/>
          <w:sz w:val="24"/>
          <w:szCs w:val="24"/>
          <w:lang w:val="lv-LV"/>
        </w:rPr>
        <w:t>televīzijā</w:t>
      </w:r>
      <w:r w:rsidR="0059270C" w:rsidRPr="40F8A14C">
        <w:rPr>
          <w:rFonts w:ascii="Times New Roman" w:hAnsi="Times New Roman"/>
          <w:sz w:val="24"/>
          <w:szCs w:val="24"/>
          <w:lang w:val="lv-LV"/>
        </w:rPr>
        <w:t>/-</w:t>
      </w:r>
      <w:r w:rsidR="00980C0E" w:rsidRPr="40F8A14C">
        <w:rPr>
          <w:rFonts w:ascii="Times New Roman" w:hAnsi="Times New Roman"/>
          <w:sz w:val="24"/>
          <w:szCs w:val="24"/>
          <w:lang w:val="lv-LV"/>
        </w:rPr>
        <w:t>s</w:t>
      </w:r>
      <w:r w:rsidR="00207320" w:rsidRPr="40F8A14C">
        <w:rPr>
          <w:rFonts w:ascii="Times New Roman" w:hAnsi="Times New Roman"/>
          <w:sz w:val="24"/>
          <w:szCs w:val="24"/>
          <w:lang w:val="lv-LV"/>
        </w:rPr>
        <w:t xml:space="preserve"> un daudzplatformu vidē</w:t>
      </w:r>
      <w:r w:rsidR="003902BD">
        <w:rPr>
          <w:rFonts w:ascii="Times New Roman" w:hAnsi="Times New Roman"/>
          <w:sz w:val="24"/>
          <w:szCs w:val="24"/>
          <w:lang w:val="lv-LV"/>
        </w:rPr>
        <w:t>, tos</w:t>
      </w:r>
      <w:r w:rsidR="00EE5C93">
        <w:rPr>
          <w:rFonts w:ascii="Times New Roman" w:hAnsi="Times New Roman"/>
          <w:sz w:val="24"/>
          <w:szCs w:val="24"/>
          <w:lang w:val="lv-LV"/>
        </w:rPr>
        <w:t>tarp sociālajos medijos</w:t>
      </w:r>
      <w:r w:rsidR="00747166">
        <w:rPr>
          <w:rFonts w:ascii="Times New Roman" w:hAnsi="Times New Roman"/>
          <w:sz w:val="24"/>
          <w:szCs w:val="24"/>
          <w:lang w:val="lv-LV"/>
        </w:rPr>
        <w:t>,</w:t>
      </w:r>
      <w:r w:rsidR="00EE5C93">
        <w:rPr>
          <w:rFonts w:ascii="Times New Roman" w:hAnsi="Times New Roman"/>
          <w:sz w:val="24"/>
          <w:szCs w:val="24"/>
          <w:lang w:val="lv-LV"/>
        </w:rPr>
        <w:t xml:space="preserve"> </w:t>
      </w:r>
      <w:r w:rsidR="00207320" w:rsidRPr="40F8A14C">
        <w:rPr>
          <w:rFonts w:ascii="Times New Roman" w:hAnsi="Times New Roman"/>
          <w:sz w:val="24"/>
          <w:szCs w:val="24"/>
          <w:lang w:val="lv-LV"/>
        </w:rPr>
        <w:t>iespējami plašai auditorijai</w:t>
      </w:r>
      <w:r w:rsidR="0013119C" w:rsidRPr="40F8A14C">
        <w:rPr>
          <w:rFonts w:ascii="Times New Roman" w:hAnsi="Times New Roman"/>
          <w:sz w:val="24"/>
          <w:szCs w:val="24"/>
          <w:lang w:val="lv-LV"/>
        </w:rPr>
        <w:t>;</w:t>
      </w:r>
    </w:p>
    <w:p w14:paraId="55997C9C" w14:textId="6823E588" w:rsidR="00A45C7D" w:rsidRDefault="00F7087B" w:rsidP="00367FCD">
      <w:pPr>
        <w:numPr>
          <w:ilvl w:val="2"/>
          <w:numId w:val="30"/>
        </w:numPr>
        <w:tabs>
          <w:tab w:val="left" w:pos="810"/>
          <w:tab w:val="left" w:pos="1276"/>
        </w:tabs>
        <w:suppressAutoHyphens/>
        <w:ind w:left="1710"/>
        <w:jc w:val="both"/>
        <w:rPr>
          <w:rFonts w:ascii="Times New Roman" w:hAnsi="Times New Roman"/>
          <w:sz w:val="24"/>
          <w:szCs w:val="24"/>
          <w:lang w:val="lv-LV"/>
        </w:rPr>
      </w:pPr>
      <w:r w:rsidRPr="7149A099">
        <w:rPr>
          <w:rFonts w:ascii="Times New Roman" w:hAnsi="Times New Roman"/>
          <w:sz w:val="24"/>
          <w:szCs w:val="24"/>
          <w:lang w:val="lv-LV"/>
        </w:rPr>
        <w:t>nodrošin</w:t>
      </w:r>
      <w:r w:rsidR="433C2D0B" w:rsidRPr="7149A099">
        <w:rPr>
          <w:rFonts w:ascii="Times New Roman" w:hAnsi="Times New Roman"/>
          <w:sz w:val="24"/>
          <w:szCs w:val="24"/>
          <w:lang w:val="lv-LV"/>
        </w:rPr>
        <w:t>ā</w:t>
      </w:r>
      <w:r w:rsidRPr="7149A099">
        <w:rPr>
          <w:rFonts w:ascii="Times New Roman" w:hAnsi="Times New Roman"/>
          <w:sz w:val="24"/>
          <w:szCs w:val="24"/>
          <w:lang w:val="lv-LV"/>
        </w:rPr>
        <w:t>t</w:t>
      </w:r>
      <w:r w:rsidRPr="40F8A14C">
        <w:rPr>
          <w:rFonts w:ascii="Times New Roman" w:hAnsi="Times New Roman"/>
          <w:sz w:val="24"/>
          <w:szCs w:val="24"/>
          <w:lang w:val="lv-LV"/>
        </w:rPr>
        <w:t xml:space="preserve"> </w:t>
      </w:r>
      <w:r w:rsidR="00873037" w:rsidRPr="40F8A14C">
        <w:rPr>
          <w:rFonts w:ascii="Times New Roman" w:hAnsi="Times New Roman"/>
          <w:sz w:val="24"/>
          <w:szCs w:val="24"/>
          <w:lang w:val="lv-LV"/>
        </w:rPr>
        <w:t>sadarbību (pretendenta atbildīgais/</w:t>
      </w:r>
      <w:r w:rsidR="00FC0DC0" w:rsidRPr="40F8A14C">
        <w:rPr>
          <w:rFonts w:ascii="Times New Roman" w:hAnsi="Times New Roman"/>
          <w:sz w:val="24"/>
          <w:szCs w:val="24"/>
          <w:lang w:val="lv-LV"/>
        </w:rPr>
        <w:t>-</w:t>
      </w:r>
      <w:r w:rsidR="00873037" w:rsidRPr="40F8A14C">
        <w:rPr>
          <w:rFonts w:ascii="Times New Roman" w:hAnsi="Times New Roman"/>
          <w:sz w:val="24"/>
          <w:szCs w:val="24"/>
          <w:lang w:val="lv-LV"/>
        </w:rPr>
        <w:t>ie darbinieks/-i) ar Latvijas Televīzijas atbildīgajiem darbiniekiem novadu ziņu satura nodošanā Latvijas Televīzijai</w:t>
      </w:r>
      <w:r w:rsidR="00094AB1" w:rsidRPr="40F8A14C">
        <w:rPr>
          <w:rFonts w:ascii="Times New Roman" w:hAnsi="Times New Roman"/>
          <w:sz w:val="24"/>
          <w:szCs w:val="24"/>
          <w:lang w:val="lv-LV"/>
        </w:rPr>
        <w:t>;</w:t>
      </w:r>
    </w:p>
    <w:p w14:paraId="1C96E155" w14:textId="664614A2" w:rsidR="00CC133C" w:rsidRDefault="00DE03EE" w:rsidP="00367FCD">
      <w:pPr>
        <w:numPr>
          <w:ilvl w:val="2"/>
          <w:numId w:val="30"/>
        </w:numPr>
        <w:tabs>
          <w:tab w:val="left" w:pos="810"/>
          <w:tab w:val="left" w:pos="1276"/>
        </w:tabs>
        <w:suppressAutoHyphens/>
        <w:ind w:left="1710"/>
        <w:jc w:val="both"/>
        <w:rPr>
          <w:rFonts w:ascii="Times New Roman" w:hAnsi="Times New Roman"/>
          <w:sz w:val="24"/>
          <w:szCs w:val="24"/>
          <w:lang w:val="lv-LV"/>
        </w:rPr>
      </w:pPr>
      <w:r>
        <w:rPr>
          <w:rFonts w:ascii="Times New Roman" w:hAnsi="Times New Roman"/>
          <w:sz w:val="24"/>
          <w:szCs w:val="24"/>
          <w:lang w:val="lv-LV"/>
        </w:rPr>
        <w:lastRenderedPageBreak/>
        <w:t xml:space="preserve">nodrošinot </w:t>
      </w:r>
      <w:r w:rsidR="00E95070">
        <w:rPr>
          <w:rFonts w:ascii="Times New Roman" w:hAnsi="Times New Roman"/>
          <w:sz w:val="24"/>
          <w:szCs w:val="24"/>
          <w:lang w:val="lv-LV"/>
        </w:rPr>
        <w:t xml:space="preserve">reģioniem un diasporas tematikai </w:t>
      </w:r>
      <w:r w:rsidR="00265FF9">
        <w:rPr>
          <w:rFonts w:ascii="Times New Roman" w:hAnsi="Times New Roman"/>
          <w:sz w:val="24"/>
          <w:szCs w:val="24"/>
          <w:lang w:val="lv-LV"/>
        </w:rPr>
        <w:t>ve</w:t>
      </w:r>
      <w:r w:rsidR="001C79B2">
        <w:rPr>
          <w:rFonts w:ascii="Times New Roman" w:hAnsi="Times New Roman"/>
          <w:sz w:val="24"/>
          <w:szCs w:val="24"/>
          <w:lang w:val="lv-LV"/>
        </w:rPr>
        <w:t xml:space="preserve">ltītu </w:t>
      </w:r>
      <w:r w:rsidR="00CC133C" w:rsidRPr="40F8A14C">
        <w:rPr>
          <w:rFonts w:ascii="Times New Roman" w:hAnsi="Times New Roman"/>
          <w:sz w:val="24"/>
          <w:szCs w:val="24"/>
          <w:lang w:val="lv-LV"/>
        </w:rPr>
        <w:t>analītisku</w:t>
      </w:r>
      <w:r w:rsidR="00CC133C">
        <w:rPr>
          <w:rFonts w:ascii="Times New Roman" w:hAnsi="Times New Roman"/>
          <w:sz w:val="24"/>
          <w:szCs w:val="24"/>
          <w:lang w:val="lv-LV"/>
        </w:rPr>
        <w:t xml:space="preserve"> ziņu</w:t>
      </w:r>
      <w:r w:rsidR="00CC133C" w:rsidRPr="40F8A14C">
        <w:rPr>
          <w:rFonts w:ascii="Times New Roman" w:hAnsi="Times New Roman"/>
          <w:sz w:val="24"/>
          <w:szCs w:val="24"/>
          <w:lang w:val="lv-LV"/>
        </w:rPr>
        <w:t xml:space="preserve"> </w:t>
      </w:r>
      <w:r w:rsidR="00CC133C">
        <w:rPr>
          <w:rFonts w:ascii="Times New Roman" w:hAnsi="Times New Roman"/>
          <w:sz w:val="24"/>
          <w:szCs w:val="24"/>
          <w:lang w:val="lv-LV"/>
        </w:rPr>
        <w:t>saturu</w:t>
      </w:r>
      <w:r>
        <w:rPr>
          <w:rFonts w:ascii="Times New Roman" w:hAnsi="Times New Roman"/>
          <w:sz w:val="24"/>
          <w:szCs w:val="24"/>
          <w:lang w:val="lv-LV"/>
        </w:rPr>
        <w:t>;</w:t>
      </w:r>
    </w:p>
    <w:p w14:paraId="636AB143" w14:textId="0833DE23" w:rsidR="00865744" w:rsidRPr="00D55229" w:rsidRDefault="00865744" w:rsidP="00367FCD">
      <w:pPr>
        <w:numPr>
          <w:ilvl w:val="2"/>
          <w:numId w:val="30"/>
        </w:numPr>
        <w:tabs>
          <w:tab w:val="left" w:pos="810"/>
          <w:tab w:val="left" w:pos="1276"/>
        </w:tabs>
        <w:suppressAutoHyphens/>
        <w:ind w:left="1710"/>
        <w:jc w:val="both"/>
        <w:rPr>
          <w:rFonts w:ascii="Times New Roman" w:hAnsi="Times New Roman"/>
          <w:sz w:val="24"/>
          <w:szCs w:val="24"/>
          <w:lang w:val="lv-LV"/>
        </w:rPr>
      </w:pPr>
      <w:r w:rsidRPr="00D55229">
        <w:rPr>
          <w:rFonts w:ascii="Times New Roman" w:hAnsi="Times New Roman"/>
          <w:sz w:val="24"/>
          <w:szCs w:val="24"/>
          <w:lang w:val="lv-LV"/>
        </w:rPr>
        <w:t xml:space="preserve">novadu ziņu sagatavošanā jānodrošina </w:t>
      </w:r>
      <w:r w:rsidR="00090401" w:rsidRPr="00D55229">
        <w:rPr>
          <w:rFonts w:ascii="Times New Roman" w:hAnsi="Times New Roman"/>
          <w:sz w:val="24"/>
          <w:szCs w:val="24"/>
          <w:lang w:val="lv-LV"/>
        </w:rPr>
        <w:t xml:space="preserve">satura un </w:t>
      </w:r>
      <w:r w:rsidRPr="00D55229">
        <w:rPr>
          <w:rFonts w:ascii="Times New Roman" w:hAnsi="Times New Roman"/>
          <w:sz w:val="24"/>
          <w:szCs w:val="24"/>
          <w:lang w:val="lv-LV"/>
        </w:rPr>
        <w:t>viedokļu daudzveidība;</w:t>
      </w:r>
    </w:p>
    <w:p w14:paraId="48DDA0CF" w14:textId="44828B53" w:rsidR="00417EC4" w:rsidRPr="00497D79" w:rsidRDefault="00417EC4" w:rsidP="00367FCD">
      <w:pPr>
        <w:numPr>
          <w:ilvl w:val="2"/>
          <w:numId w:val="30"/>
        </w:numPr>
        <w:tabs>
          <w:tab w:val="left" w:pos="810"/>
          <w:tab w:val="left" w:pos="1276"/>
        </w:tabs>
        <w:suppressAutoHyphens/>
        <w:ind w:left="1710"/>
        <w:jc w:val="both"/>
        <w:rPr>
          <w:rFonts w:ascii="Times New Roman" w:hAnsi="Times New Roman"/>
          <w:sz w:val="24"/>
          <w:szCs w:val="24"/>
          <w:lang w:val="lv-LV"/>
        </w:rPr>
      </w:pPr>
      <w:r w:rsidRPr="00CB0A8C">
        <w:rPr>
          <w:rFonts w:ascii="Times New Roman" w:hAnsi="Times New Roman"/>
          <w:color w:val="000000" w:themeColor="text1"/>
          <w:sz w:val="24"/>
          <w:szCs w:val="24"/>
          <w:lang w:val="lv-LV"/>
        </w:rPr>
        <w:t xml:space="preserve">novadu ziņu </w:t>
      </w:r>
      <w:r w:rsidR="00165E4B" w:rsidRPr="00CB0A8C">
        <w:rPr>
          <w:rFonts w:ascii="Times New Roman" w:hAnsi="Times New Roman"/>
          <w:color w:val="000000" w:themeColor="text1"/>
          <w:sz w:val="24"/>
          <w:szCs w:val="24"/>
          <w:lang w:val="lv-LV"/>
        </w:rPr>
        <w:t>satura vienību</w:t>
      </w:r>
      <w:r w:rsidRPr="00CB0A8C">
        <w:rPr>
          <w:rFonts w:ascii="Times New Roman" w:hAnsi="Times New Roman"/>
          <w:color w:val="000000" w:themeColor="text1"/>
          <w:sz w:val="24"/>
          <w:szCs w:val="24"/>
          <w:lang w:val="lv-LV"/>
        </w:rPr>
        <w:t xml:space="preserve"> sagatavošanā pretendents </w:t>
      </w:r>
      <w:r w:rsidR="31D44417" w:rsidRPr="00CB0A8C">
        <w:rPr>
          <w:rFonts w:ascii="Times New Roman" w:hAnsi="Times New Roman"/>
          <w:color w:val="000000" w:themeColor="text1"/>
          <w:sz w:val="24"/>
          <w:szCs w:val="24"/>
          <w:lang w:val="lv-LV"/>
        </w:rPr>
        <w:t xml:space="preserve">nodrošina </w:t>
      </w:r>
      <w:r w:rsidRPr="00CB0A8C">
        <w:rPr>
          <w:rFonts w:ascii="Times New Roman" w:hAnsi="Times New Roman"/>
          <w:color w:val="000000" w:themeColor="text1"/>
          <w:sz w:val="24"/>
          <w:szCs w:val="24"/>
          <w:lang w:val="lv-LV"/>
        </w:rPr>
        <w:t xml:space="preserve">satura kvalitātes izvērtēšanas sistēmu ar </w:t>
      </w:r>
      <w:r w:rsidR="5CCBE75A" w:rsidRPr="00CB0A8C">
        <w:rPr>
          <w:rFonts w:ascii="Times New Roman" w:hAnsi="Times New Roman"/>
          <w:color w:val="000000" w:themeColor="text1"/>
          <w:sz w:val="24"/>
          <w:szCs w:val="24"/>
          <w:lang w:val="lv-LV"/>
        </w:rPr>
        <w:t xml:space="preserve">vismaz </w:t>
      </w:r>
      <w:r w:rsidRPr="00CB0A8C">
        <w:rPr>
          <w:rFonts w:ascii="Times New Roman" w:hAnsi="Times New Roman"/>
          <w:color w:val="000000" w:themeColor="text1"/>
          <w:sz w:val="24"/>
          <w:szCs w:val="24"/>
          <w:lang w:val="lv-LV"/>
        </w:rPr>
        <w:t>trīs pakāp</w:t>
      </w:r>
      <w:r w:rsidR="6A865014" w:rsidRPr="00CB0A8C">
        <w:rPr>
          <w:rFonts w:ascii="Times New Roman" w:hAnsi="Times New Roman"/>
          <w:color w:val="000000" w:themeColor="text1"/>
          <w:sz w:val="24"/>
          <w:szCs w:val="24"/>
          <w:lang w:val="lv-LV"/>
        </w:rPr>
        <w:t>j</w:t>
      </w:r>
      <w:r w:rsidRPr="00CB0A8C">
        <w:rPr>
          <w:rFonts w:ascii="Times New Roman" w:hAnsi="Times New Roman"/>
          <w:color w:val="000000" w:themeColor="text1"/>
          <w:sz w:val="24"/>
          <w:szCs w:val="24"/>
          <w:lang w:val="lv-LV"/>
        </w:rPr>
        <w:t>u gradācij</w:t>
      </w:r>
      <w:r w:rsidR="00236D27" w:rsidRPr="00CB0A8C">
        <w:rPr>
          <w:rFonts w:ascii="Times New Roman" w:hAnsi="Times New Roman"/>
          <w:color w:val="000000" w:themeColor="text1"/>
          <w:sz w:val="24"/>
          <w:szCs w:val="24"/>
          <w:lang w:val="lv-LV"/>
        </w:rPr>
        <w:t>u</w:t>
      </w:r>
      <w:r w:rsidRPr="00CB0A8C">
        <w:rPr>
          <w:rFonts w:ascii="Times New Roman" w:hAnsi="Times New Roman"/>
          <w:color w:val="000000" w:themeColor="text1"/>
          <w:sz w:val="24"/>
          <w:szCs w:val="24"/>
          <w:lang w:val="lv-LV"/>
        </w:rPr>
        <w:t xml:space="preserve">, par </w:t>
      </w:r>
      <w:r w:rsidRPr="00497D79">
        <w:rPr>
          <w:rFonts w:ascii="Times New Roman" w:hAnsi="Times New Roman"/>
          <w:sz w:val="24"/>
          <w:szCs w:val="24"/>
          <w:lang w:val="lv-LV"/>
        </w:rPr>
        <w:t xml:space="preserve">augstākas kvalitātes </w:t>
      </w:r>
      <w:r w:rsidR="40C4A6EE" w:rsidRPr="00497D79">
        <w:rPr>
          <w:rFonts w:ascii="Times New Roman" w:hAnsi="Times New Roman"/>
          <w:sz w:val="24"/>
          <w:szCs w:val="24"/>
          <w:lang w:val="lv-LV"/>
        </w:rPr>
        <w:t>satura vienību</w:t>
      </w:r>
      <w:r w:rsidRPr="00497D79">
        <w:rPr>
          <w:rFonts w:ascii="Times New Roman" w:hAnsi="Times New Roman"/>
          <w:sz w:val="24"/>
          <w:szCs w:val="24"/>
          <w:lang w:val="lv-LV"/>
        </w:rPr>
        <w:t xml:space="preserve"> paredzot iespēju satura veidotājam/-iem saņemt lielāku samaksu</w:t>
      </w:r>
      <w:r w:rsidR="008E6CDD" w:rsidRPr="00497D79">
        <w:rPr>
          <w:rFonts w:ascii="Times New Roman" w:hAnsi="Times New Roman"/>
          <w:sz w:val="24"/>
          <w:szCs w:val="24"/>
          <w:lang w:val="lv-LV"/>
        </w:rPr>
        <w:t>.</w:t>
      </w:r>
      <w:r w:rsidR="664DBEF8" w:rsidRPr="00497D79">
        <w:rPr>
          <w:rFonts w:ascii="Times New Roman" w:hAnsi="Times New Roman"/>
          <w:sz w:val="24"/>
          <w:szCs w:val="24"/>
          <w:lang w:val="lv-LV"/>
        </w:rPr>
        <w:t xml:space="preserve"> Satura kvalitātes izvērtēšanas sistēma ir saskaņo</w:t>
      </w:r>
      <w:r w:rsidR="00E1270F" w:rsidRPr="00497D79">
        <w:rPr>
          <w:rFonts w:ascii="Times New Roman" w:hAnsi="Times New Roman"/>
          <w:sz w:val="24"/>
          <w:szCs w:val="24"/>
          <w:lang w:val="lv-LV"/>
        </w:rPr>
        <w:t>jama</w:t>
      </w:r>
      <w:r w:rsidR="664DBEF8" w:rsidRPr="00497D79">
        <w:rPr>
          <w:rFonts w:ascii="Times New Roman" w:hAnsi="Times New Roman"/>
          <w:sz w:val="24"/>
          <w:szCs w:val="24"/>
          <w:lang w:val="lv-LV"/>
        </w:rPr>
        <w:t xml:space="preserve"> ar LTV, slēdzot līgumu</w:t>
      </w:r>
      <w:r w:rsidR="00204F27" w:rsidRPr="00497D79">
        <w:rPr>
          <w:rFonts w:ascii="Times New Roman" w:hAnsi="Times New Roman"/>
          <w:sz w:val="24"/>
          <w:szCs w:val="24"/>
          <w:lang w:val="lv-LV"/>
        </w:rPr>
        <w:t xml:space="preserve"> ar konkursa uzvarētāju</w:t>
      </w:r>
      <w:r w:rsidR="00F36ACF" w:rsidRPr="00497D79">
        <w:rPr>
          <w:rFonts w:ascii="Times New Roman" w:hAnsi="Times New Roman"/>
          <w:sz w:val="24"/>
          <w:szCs w:val="24"/>
          <w:lang w:val="lv-LV"/>
        </w:rPr>
        <w:t>/-iem;</w:t>
      </w:r>
      <w:r w:rsidR="00902DD1" w:rsidRPr="00497D79">
        <w:rPr>
          <w:rFonts w:ascii="Times New Roman" w:hAnsi="Times New Roman"/>
          <w:sz w:val="24"/>
          <w:szCs w:val="24"/>
          <w:lang w:val="lv-LV"/>
        </w:rPr>
        <w:t xml:space="preserve"> </w:t>
      </w:r>
    </w:p>
    <w:p w14:paraId="3901A83C" w14:textId="1CB343FD" w:rsidR="003A3D28" w:rsidRPr="00897E30" w:rsidRDefault="00094AB1" w:rsidP="00897E30">
      <w:pPr>
        <w:numPr>
          <w:ilvl w:val="2"/>
          <w:numId w:val="30"/>
        </w:numPr>
        <w:tabs>
          <w:tab w:val="left" w:pos="810"/>
          <w:tab w:val="left" w:pos="1276"/>
        </w:tabs>
        <w:suppressAutoHyphens/>
        <w:ind w:left="1710"/>
        <w:jc w:val="both"/>
        <w:rPr>
          <w:rFonts w:ascii="Times New Roman" w:hAnsi="Times New Roman"/>
          <w:sz w:val="24"/>
          <w:szCs w:val="24"/>
          <w:lang w:val="lv-LV"/>
        </w:rPr>
      </w:pPr>
      <w:r w:rsidRPr="00DE03EE">
        <w:rPr>
          <w:rFonts w:ascii="Times New Roman" w:hAnsi="Times New Roman"/>
          <w:sz w:val="24"/>
          <w:szCs w:val="24"/>
          <w:lang w:val="lv-LV"/>
        </w:rPr>
        <w:t>kā priekšrocība</w:t>
      </w:r>
      <w:r w:rsidR="005A6BDF" w:rsidRPr="00DE03EE">
        <w:rPr>
          <w:rFonts w:ascii="Times New Roman" w:hAnsi="Times New Roman"/>
          <w:sz w:val="24"/>
          <w:szCs w:val="24"/>
          <w:lang w:val="lv-LV"/>
        </w:rPr>
        <w:t xml:space="preserve">, izvērtējot iesniegtos piedāvājumus, </w:t>
      </w:r>
      <w:r w:rsidRPr="00DE03EE">
        <w:rPr>
          <w:rFonts w:ascii="Times New Roman" w:hAnsi="Times New Roman"/>
          <w:sz w:val="24"/>
          <w:szCs w:val="24"/>
          <w:lang w:val="lv-LV"/>
        </w:rPr>
        <w:t xml:space="preserve">tiek uzskatīta </w:t>
      </w:r>
      <w:r w:rsidR="00591710" w:rsidRPr="00DE03EE">
        <w:rPr>
          <w:rFonts w:ascii="Times New Roman" w:hAnsi="Times New Roman"/>
          <w:sz w:val="24"/>
          <w:szCs w:val="24"/>
          <w:lang w:val="lv-LV"/>
        </w:rPr>
        <w:t>novadu ziņu</w:t>
      </w:r>
      <w:r w:rsidRPr="00DE03EE">
        <w:rPr>
          <w:rFonts w:ascii="Times New Roman" w:hAnsi="Times New Roman"/>
          <w:sz w:val="24"/>
          <w:szCs w:val="24"/>
          <w:lang w:val="lv-LV"/>
        </w:rPr>
        <w:t xml:space="preserve"> izplatīšana ar zemes raidītājiem programmu tīklā, kas galalietotājiem ir pieejamas bez maksas</w:t>
      </w:r>
      <w:bookmarkStart w:id="0" w:name="_Hlk23855093"/>
      <w:bookmarkEnd w:id="0"/>
      <w:r w:rsidR="002B6E10">
        <w:rPr>
          <w:rFonts w:ascii="Times New Roman" w:hAnsi="Times New Roman"/>
          <w:sz w:val="24"/>
          <w:szCs w:val="24"/>
          <w:lang w:val="lv-LV"/>
        </w:rPr>
        <w:t>.</w:t>
      </w:r>
      <w:r w:rsidR="005A6206" w:rsidRPr="00897E30">
        <w:rPr>
          <w:rFonts w:ascii="Times New Roman" w:hAnsi="Times New Roman"/>
          <w:color w:val="70AD47" w:themeColor="accent6"/>
          <w:sz w:val="24"/>
          <w:szCs w:val="24"/>
          <w:lang w:val="lv-LV"/>
        </w:rPr>
        <w:t xml:space="preserve"> </w:t>
      </w:r>
    </w:p>
    <w:p w14:paraId="60EB6D28" w14:textId="77777777" w:rsidR="0012651F" w:rsidRPr="00077220" w:rsidRDefault="0012651F" w:rsidP="0012651F">
      <w:pPr>
        <w:tabs>
          <w:tab w:val="left" w:pos="810"/>
        </w:tabs>
        <w:suppressAutoHyphens/>
        <w:ind w:left="567"/>
        <w:jc w:val="both"/>
        <w:rPr>
          <w:rFonts w:ascii="Times New Roman" w:hAnsi="Times New Roman"/>
          <w:color w:val="FF0000"/>
          <w:sz w:val="24"/>
          <w:szCs w:val="24"/>
          <w:highlight w:val="yellow"/>
          <w:lang w:val="lv-LV"/>
        </w:rPr>
      </w:pPr>
    </w:p>
    <w:p w14:paraId="42C792F0" w14:textId="17F35E43" w:rsidR="0013119C" w:rsidRPr="00F41C56" w:rsidRDefault="00CD68EE" w:rsidP="00367FCD">
      <w:pPr>
        <w:numPr>
          <w:ilvl w:val="1"/>
          <w:numId w:val="30"/>
        </w:numPr>
        <w:tabs>
          <w:tab w:val="left" w:pos="810"/>
          <w:tab w:val="left" w:pos="993"/>
        </w:tabs>
        <w:suppressAutoHyphens/>
        <w:ind w:left="0" w:firstLine="540"/>
        <w:jc w:val="both"/>
        <w:rPr>
          <w:rFonts w:ascii="Times New Roman" w:hAnsi="Times New Roman"/>
          <w:sz w:val="24"/>
          <w:szCs w:val="24"/>
          <w:lang w:val="lv-LV"/>
        </w:rPr>
      </w:pPr>
      <w:r w:rsidRPr="40F8A14C">
        <w:rPr>
          <w:rFonts w:ascii="Times New Roman" w:hAnsi="Times New Roman"/>
          <w:sz w:val="24"/>
          <w:szCs w:val="24"/>
          <w:lang w:val="lv-LV"/>
        </w:rPr>
        <w:t>N</w:t>
      </w:r>
      <w:r w:rsidR="004C652A" w:rsidRPr="40F8A14C">
        <w:rPr>
          <w:rFonts w:ascii="Times New Roman" w:hAnsi="Times New Roman"/>
          <w:sz w:val="24"/>
          <w:szCs w:val="24"/>
          <w:lang w:val="lv-LV"/>
        </w:rPr>
        <w:t>ovadu</w:t>
      </w:r>
      <w:r w:rsidR="00A45C7D" w:rsidRPr="40F8A14C">
        <w:rPr>
          <w:rFonts w:ascii="Times New Roman" w:hAnsi="Times New Roman"/>
          <w:sz w:val="24"/>
          <w:szCs w:val="24"/>
          <w:lang w:val="lv-LV"/>
        </w:rPr>
        <w:t xml:space="preserve"> ziņu </w:t>
      </w:r>
      <w:r w:rsidR="004C652A" w:rsidRPr="40F8A14C">
        <w:rPr>
          <w:rFonts w:ascii="Times New Roman" w:hAnsi="Times New Roman"/>
          <w:sz w:val="24"/>
          <w:szCs w:val="24"/>
          <w:lang w:val="lv-LV"/>
        </w:rPr>
        <w:t xml:space="preserve">televīzijas </w:t>
      </w:r>
      <w:r w:rsidR="00A45C7D" w:rsidRPr="40F8A14C">
        <w:rPr>
          <w:rFonts w:ascii="Times New Roman" w:hAnsi="Times New Roman"/>
          <w:sz w:val="24"/>
          <w:szCs w:val="24"/>
          <w:lang w:val="lv-LV"/>
        </w:rPr>
        <w:t xml:space="preserve">sižeti </w:t>
      </w:r>
      <w:r w:rsidR="003A704E" w:rsidRPr="40F8A14C">
        <w:rPr>
          <w:rFonts w:ascii="Times New Roman" w:hAnsi="Times New Roman"/>
          <w:sz w:val="24"/>
          <w:szCs w:val="24"/>
          <w:lang w:val="lv-LV"/>
        </w:rPr>
        <w:t>aptver</w:t>
      </w:r>
      <w:r w:rsidR="004C652A" w:rsidRPr="40F8A14C">
        <w:rPr>
          <w:rFonts w:ascii="Times New Roman" w:hAnsi="Times New Roman"/>
          <w:sz w:val="24"/>
          <w:szCs w:val="24"/>
          <w:lang w:val="lv-LV"/>
        </w:rPr>
        <w:t xml:space="preserve"> inform</w:t>
      </w:r>
      <w:r w:rsidR="0036020E" w:rsidRPr="40F8A14C">
        <w:rPr>
          <w:rFonts w:ascii="Times New Roman" w:hAnsi="Times New Roman"/>
          <w:sz w:val="24"/>
          <w:szCs w:val="24"/>
          <w:lang w:val="lv-LV"/>
        </w:rPr>
        <w:t xml:space="preserve">āciju par </w:t>
      </w:r>
      <w:r w:rsidR="00EC0F5E" w:rsidRPr="40F8A14C">
        <w:rPr>
          <w:rFonts w:ascii="Times New Roman" w:hAnsi="Times New Roman"/>
          <w:sz w:val="24"/>
          <w:szCs w:val="24"/>
          <w:lang w:val="lv-LV"/>
        </w:rPr>
        <w:t>visiem</w:t>
      </w:r>
      <w:r w:rsidR="0036020E" w:rsidRPr="40F8A14C">
        <w:rPr>
          <w:rFonts w:ascii="Times New Roman" w:hAnsi="Times New Roman"/>
          <w:sz w:val="24"/>
          <w:szCs w:val="24"/>
          <w:lang w:val="lv-LV"/>
        </w:rPr>
        <w:t xml:space="preserve"> Latvijas novadiem</w:t>
      </w:r>
      <w:r w:rsidR="00D35998" w:rsidRPr="40F8A14C">
        <w:rPr>
          <w:rFonts w:ascii="Times New Roman" w:hAnsi="Times New Roman"/>
          <w:sz w:val="24"/>
          <w:szCs w:val="24"/>
          <w:lang w:val="lv-LV"/>
        </w:rPr>
        <w:t xml:space="preserve"> atbilstoši spēkā esošajam administratīvi teritoriālajam iedalījumam</w:t>
      </w:r>
      <w:r w:rsidR="0006450C" w:rsidRPr="40F8A14C">
        <w:rPr>
          <w:rFonts w:ascii="Times New Roman" w:hAnsi="Times New Roman"/>
          <w:sz w:val="24"/>
          <w:szCs w:val="24"/>
          <w:lang w:val="lv-LV"/>
        </w:rPr>
        <w:t>,</w:t>
      </w:r>
      <w:r w:rsidR="00A77D60" w:rsidRPr="40F8A14C">
        <w:rPr>
          <w:rFonts w:ascii="Times New Roman" w:hAnsi="Times New Roman"/>
          <w:sz w:val="24"/>
          <w:szCs w:val="24"/>
          <w:lang w:val="lv-LV"/>
        </w:rPr>
        <w:t xml:space="preserve"> republikas nozīmes pilsētām (neskaitot Rīgu)</w:t>
      </w:r>
      <w:r w:rsidR="0006450C" w:rsidRPr="40F8A14C">
        <w:rPr>
          <w:rFonts w:ascii="Times New Roman" w:hAnsi="Times New Roman"/>
          <w:sz w:val="24"/>
          <w:szCs w:val="24"/>
          <w:lang w:val="lv-LV"/>
        </w:rPr>
        <w:t xml:space="preserve"> un L</w:t>
      </w:r>
      <w:r w:rsidR="00DD3B10" w:rsidRPr="40F8A14C">
        <w:rPr>
          <w:rFonts w:ascii="Times New Roman" w:hAnsi="Times New Roman"/>
          <w:sz w:val="24"/>
          <w:szCs w:val="24"/>
          <w:lang w:val="lv-LV"/>
        </w:rPr>
        <w:t>atvijas diasporas aktualitātēm.</w:t>
      </w:r>
    </w:p>
    <w:p w14:paraId="76120DCC" w14:textId="77777777" w:rsidR="00980C0E" w:rsidRPr="00077220" w:rsidRDefault="00980C0E" w:rsidP="00367FCD">
      <w:pPr>
        <w:pStyle w:val="ColorfulList-Accent11"/>
        <w:ind w:left="0" w:firstLine="540"/>
        <w:rPr>
          <w:rFonts w:ascii="Times New Roman" w:hAnsi="Times New Roman"/>
          <w:color w:val="FF0000"/>
          <w:sz w:val="24"/>
          <w:szCs w:val="24"/>
          <w:highlight w:val="yellow"/>
          <w:lang w:val="lv-LV"/>
        </w:rPr>
      </w:pPr>
    </w:p>
    <w:p w14:paraId="4D3F02E4" w14:textId="1654780E" w:rsidR="00AE55C1" w:rsidRPr="00142058" w:rsidRDefault="00F7087B" w:rsidP="00367FCD">
      <w:pPr>
        <w:numPr>
          <w:ilvl w:val="1"/>
          <w:numId w:val="30"/>
        </w:numPr>
        <w:tabs>
          <w:tab w:val="left" w:pos="993"/>
        </w:tabs>
        <w:suppressAutoHyphens/>
        <w:ind w:left="0" w:firstLine="540"/>
        <w:jc w:val="both"/>
        <w:rPr>
          <w:rFonts w:ascii="Times New Roman" w:hAnsi="Times New Roman"/>
          <w:sz w:val="24"/>
          <w:szCs w:val="24"/>
          <w:lang w:val="lv-LV"/>
        </w:rPr>
      </w:pPr>
      <w:r w:rsidRPr="00CD497E">
        <w:rPr>
          <w:rFonts w:ascii="Times New Roman" w:hAnsi="Times New Roman"/>
          <w:sz w:val="24"/>
          <w:szCs w:val="24"/>
          <w:lang w:val="lv-LV"/>
        </w:rPr>
        <w:t xml:space="preserve">Latvijas Televīzijai </w:t>
      </w:r>
      <w:r w:rsidR="000407B7" w:rsidRPr="00CD497E">
        <w:rPr>
          <w:rFonts w:ascii="Times New Roman" w:hAnsi="Times New Roman"/>
          <w:sz w:val="24"/>
          <w:szCs w:val="24"/>
          <w:lang w:val="lv-LV"/>
        </w:rPr>
        <w:t xml:space="preserve">ir ekskluzīvas tiesības </w:t>
      </w:r>
      <w:r w:rsidRPr="00CD497E">
        <w:rPr>
          <w:rFonts w:ascii="Times New Roman" w:hAnsi="Times New Roman"/>
          <w:sz w:val="24"/>
          <w:szCs w:val="24"/>
          <w:lang w:val="lv-LV"/>
        </w:rPr>
        <w:t>Konkursa ietvaros sagatavoto saturu</w:t>
      </w:r>
      <w:r w:rsidR="5190D897" w:rsidRPr="00CD497E">
        <w:rPr>
          <w:rFonts w:ascii="Times New Roman" w:hAnsi="Times New Roman"/>
          <w:sz w:val="24"/>
          <w:szCs w:val="24"/>
          <w:lang w:val="lv-LV"/>
        </w:rPr>
        <w:t xml:space="preserve"> </w:t>
      </w:r>
      <w:r w:rsidRPr="00CD497E">
        <w:rPr>
          <w:rFonts w:ascii="Times New Roman" w:hAnsi="Times New Roman"/>
          <w:sz w:val="24"/>
          <w:szCs w:val="24"/>
          <w:lang w:val="lv-LV"/>
        </w:rPr>
        <w:t xml:space="preserve">pārraidīt </w:t>
      </w:r>
      <w:r w:rsidR="00C0113F" w:rsidRPr="00CD497E">
        <w:rPr>
          <w:rFonts w:ascii="Times New Roman" w:hAnsi="Times New Roman"/>
          <w:sz w:val="24"/>
          <w:szCs w:val="24"/>
          <w:lang w:val="lv-LV"/>
        </w:rPr>
        <w:t xml:space="preserve">pirms tā </w:t>
      </w:r>
      <w:r w:rsidR="000407B7" w:rsidRPr="00CD497E">
        <w:rPr>
          <w:rFonts w:ascii="Times New Roman" w:hAnsi="Times New Roman"/>
          <w:sz w:val="24"/>
          <w:szCs w:val="24"/>
          <w:lang w:val="lv-LV"/>
        </w:rPr>
        <w:t>izplatīšanas</w:t>
      </w:r>
      <w:r w:rsidR="00C0113F" w:rsidRPr="00CD497E">
        <w:rPr>
          <w:rFonts w:ascii="Times New Roman" w:hAnsi="Times New Roman"/>
          <w:sz w:val="24"/>
          <w:szCs w:val="24"/>
          <w:lang w:val="lv-LV"/>
        </w:rPr>
        <w:t xml:space="preserve"> </w:t>
      </w:r>
      <w:r w:rsidR="006D2A52" w:rsidRPr="00CD497E">
        <w:rPr>
          <w:rFonts w:ascii="Times New Roman" w:hAnsi="Times New Roman"/>
          <w:sz w:val="24"/>
          <w:szCs w:val="24"/>
          <w:lang w:val="lv-LV"/>
        </w:rPr>
        <w:t>komerciālajā/-s lineārajā/-s televīzijā/-s</w:t>
      </w:r>
      <w:r w:rsidR="008C5E59" w:rsidRPr="00CD497E">
        <w:rPr>
          <w:rFonts w:ascii="Times New Roman" w:hAnsi="Times New Roman"/>
          <w:sz w:val="24"/>
          <w:szCs w:val="24"/>
          <w:lang w:val="lv-LV"/>
        </w:rPr>
        <w:t>.</w:t>
      </w:r>
      <w:r w:rsidR="00AE55C1" w:rsidRPr="00CD497E">
        <w:rPr>
          <w:rFonts w:ascii="Times New Roman" w:hAnsi="Times New Roman"/>
          <w:sz w:val="24"/>
          <w:szCs w:val="24"/>
          <w:lang w:val="lv-LV"/>
        </w:rPr>
        <w:t xml:space="preserve"> Latvijas Televīzijas ekskluzīvās tiesības beidzas 30 minūtes pēc satura </w:t>
      </w:r>
      <w:r w:rsidR="00AE55C1" w:rsidRPr="00142058">
        <w:rPr>
          <w:rFonts w:ascii="Times New Roman" w:hAnsi="Times New Roman"/>
          <w:sz w:val="24"/>
          <w:szCs w:val="24"/>
          <w:lang w:val="lv-LV"/>
        </w:rPr>
        <w:t>pārraidīšanas Latvijas Televīzijas</w:t>
      </w:r>
      <w:r w:rsidR="0022347C" w:rsidRPr="00142058">
        <w:rPr>
          <w:rFonts w:ascii="Times New Roman" w:hAnsi="Times New Roman"/>
          <w:sz w:val="24"/>
          <w:szCs w:val="24"/>
          <w:lang w:val="lv-LV"/>
        </w:rPr>
        <w:t xml:space="preserve"> programmā</w:t>
      </w:r>
      <w:r w:rsidR="00AE55C1" w:rsidRPr="00142058">
        <w:rPr>
          <w:rFonts w:ascii="Times New Roman" w:hAnsi="Times New Roman"/>
          <w:sz w:val="24"/>
          <w:szCs w:val="24"/>
          <w:lang w:val="lv-LV"/>
        </w:rPr>
        <w:t xml:space="preserve"> lineārajā apraidē. Latvijas Televīzijas ekskluzīvās tiesības nav attiecināmas uz </w:t>
      </w:r>
      <w:r w:rsidR="0022347C" w:rsidRPr="00142058">
        <w:rPr>
          <w:rFonts w:ascii="Times New Roman" w:hAnsi="Times New Roman"/>
          <w:sz w:val="24"/>
          <w:szCs w:val="24"/>
          <w:lang w:val="lv-LV"/>
        </w:rPr>
        <w:t>informācijas</w:t>
      </w:r>
      <w:r w:rsidR="00CE058E" w:rsidRPr="00142058">
        <w:rPr>
          <w:rFonts w:ascii="Times New Roman" w:hAnsi="Times New Roman"/>
          <w:sz w:val="24"/>
          <w:szCs w:val="24"/>
          <w:lang w:val="lv-LV"/>
        </w:rPr>
        <w:t>, tosta</w:t>
      </w:r>
      <w:r w:rsidR="00D8780A" w:rsidRPr="00142058">
        <w:rPr>
          <w:rFonts w:ascii="Times New Roman" w:hAnsi="Times New Roman"/>
          <w:sz w:val="24"/>
          <w:szCs w:val="24"/>
          <w:lang w:val="lv-LV"/>
        </w:rPr>
        <w:t>r</w:t>
      </w:r>
      <w:r w:rsidR="00CE058E" w:rsidRPr="00142058">
        <w:rPr>
          <w:rFonts w:ascii="Times New Roman" w:hAnsi="Times New Roman"/>
          <w:sz w:val="24"/>
          <w:szCs w:val="24"/>
          <w:lang w:val="lv-LV"/>
        </w:rPr>
        <w:t>p</w:t>
      </w:r>
      <w:r w:rsidR="00B4680C" w:rsidRPr="00142058">
        <w:rPr>
          <w:rFonts w:ascii="Times New Roman" w:hAnsi="Times New Roman"/>
          <w:sz w:val="24"/>
          <w:szCs w:val="24"/>
          <w:lang w:val="lv-LV"/>
        </w:rPr>
        <w:t xml:space="preserve"> Konkursa ietvaros sagatavotā</w:t>
      </w:r>
      <w:r w:rsidR="00CE058E" w:rsidRPr="00142058">
        <w:rPr>
          <w:rFonts w:ascii="Times New Roman" w:hAnsi="Times New Roman"/>
          <w:sz w:val="24"/>
          <w:szCs w:val="24"/>
          <w:lang w:val="lv-LV"/>
        </w:rPr>
        <w:t xml:space="preserve"> satura fragment</w:t>
      </w:r>
      <w:r w:rsidR="00233A06" w:rsidRPr="00142058">
        <w:rPr>
          <w:rFonts w:ascii="Times New Roman" w:hAnsi="Times New Roman"/>
          <w:sz w:val="24"/>
          <w:szCs w:val="24"/>
          <w:lang w:val="lv-LV"/>
        </w:rPr>
        <w:t>a</w:t>
      </w:r>
      <w:r w:rsidR="00CE058E" w:rsidRPr="00142058">
        <w:rPr>
          <w:rFonts w:ascii="Times New Roman" w:hAnsi="Times New Roman"/>
          <w:sz w:val="24"/>
          <w:szCs w:val="24"/>
          <w:lang w:val="lv-LV"/>
        </w:rPr>
        <w:t xml:space="preserve"> </w:t>
      </w:r>
      <w:r w:rsidR="00AD298B" w:rsidRPr="00142058">
        <w:rPr>
          <w:rFonts w:ascii="Times New Roman" w:hAnsi="Times New Roman"/>
          <w:sz w:val="24"/>
          <w:szCs w:val="24"/>
          <w:lang w:val="lv-LV"/>
        </w:rPr>
        <w:t xml:space="preserve">un/vai </w:t>
      </w:r>
      <w:r w:rsidR="00AA4A38" w:rsidRPr="00142058">
        <w:rPr>
          <w:rFonts w:ascii="Times New Roman" w:hAnsi="Times New Roman"/>
          <w:sz w:val="24"/>
          <w:szCs w:val="24"/>
          <w:lang w:val="lv-LV"/>
        </w:rPr>
        <w:t>satura</w:t>
      </w:r>
      <w:r w:rsidR="00B4680C" w:rsidRPr="00142058">
        <w:rPr>
          <w:rFonts w:ascii="Times New Roman" w:hAnsi="Times New Roman"/>
          <w:sz w:val="24"/>
          <w:szCs w:val="24"/>
          <w:lang w:val="lv-LV"/>
        </w:rPr>
        <w:t xml:space="preserve"> </w:t>
      </w:r>
      <w:r w:rsidR="00AD298B" w:rsidRPr="00142058">
        <w:rPr>
          <w:rFonts w:ascii="Times New Roman" w:hAnsi="Times New Roman"/>
          <w:sz w:val="24"/>
          <w:szCs w:val="24"/>
          <w:lang w:val="lv-LV"/>
        </w:rPr>
        <w:t>pašrekl</w:t>
      </w:r>
      <w:r w:rsidR="009E2E9D" w:rsidRPr="00142058">
        <w:rPr>
          <w:rFonts w:ascii="Times New Roman" w:hAnsi="Times New Roman"/>
          <w:sz w:val="24"/>
          <w:szCs w:val="24"/>
          <w:lang w:val="lv-LV"/>
        </w:rPr>
        <w:t>āmas,</w:t>
      </w:r>
      <w:r w:rsidR="00BD7A2E" w:rsidRPr="00142058">
        <w:rPr>
          <w:rFonts w:ascii="Times New Roman" w:hAnsi="Times New Roman"/>
          <w:sz w:val="24"/>
          <w:szCs w:val="24"/>
          <w:lang w:val="lv-LV"/>
        </w:rPr>
        <w:t xml:space="preserve"> publicēšanu</w:t>
      </w:r>
      <w:r w:rsidR="003F193B" w:rsidRPr="00142058">
        <w:rPr>
          <w:rFonts w:ascii="Times New Roman" w:hAnsi="Times New Roman"/>
          <w:sz w:val="24"/>
          <w:szCs w:val="24"/>
          <w:lang w:val="lv-LV"/>
        </w:rPr>
        <w:t xml:space="preserve"> </w:t>
      </w:r>
      <w:r w:rsidR="0022347C" w:rsidRPr="00142058">
        <w:rPr>
          <w:rFonts w:ascii="Times New Roman" w:hAnsi="Times New Roman"/>
          <w:sz w:val="24"/>
          <w:szCs w:val="24"/>
          <w:lang w:val="lv-LV"/>
        </w:rPr>
        <w:t>Konkursa uzvarētāja/-u pārvaldītajos interneta resursos.</w:t>
      </w:r>
    </w:p>
    <w:p w14:paraId="2C249066" w14:textId="5355B04C" w:rsidR="00A45C7D" w:rsidRPr="00077220" w:rsidRDefault="00A45C7D" w:rsidP="0008033F">
      <w:pPr>
        <w:tabs>
          <w:tab w:val="left" w:pos="810"/>
        </w:tabs>
        <w:suppressAutoHyphens/>
        <w:jc w:val="both"/>
        <w:rPr>
          <w:rFonts w:ascii="Times New Roman" w:hAnsi="Times New Roman"/>
          <w:color w:val="FF0000"/>
          <w:sz w:val="24"/>
          <w:szCs w:val="24"/>
          <w:lang w:val="lv-LV"/>
        </w:rPr>
      </w:pPr>
    </w:p>
    <w:p w14:paraId="11C458BF" w14:textId="6CC641D5" w:rsidR="00A45C7D" w:rsidRPr="00F41C56" w:rsidRDefault="00A45C7D" w:rsidP="00A45C7D">
      <w:pPr>
        <w:ind w:left="900" w:hanging="540"/>
        <w:jc w:val="center"/>
        <w:rPr>
          <w:rFonts w:ascii="Times New Roman" w:hAnsi="Times New Roman"/>
          <w:b/>
          <w:sz w:val="24"/>
          <w:szCs w:val="24"/>
          <w:lang w:val="lv-LV"/>
        </w:rPr>
      </w:pPr>
      <w:r w:rsidRPr="00F41C56">
        <w:rPr>
          <w:rFonts w:ascii="Times New Roman" w:hAnsi="Times New Roman"/>
          <w:b/>
          <w:sz w:val="24"/>
          <w:szCs w:val="24"/>
          <w:lang w:val="lv-LV"/>
        </w:rPr>
        <w:t>V</w:t>
      </w:r>
      <w:r w:rsidR="00E732F2" w:rsidRPr="00F41C56">
        <w:rPr>
          <w:rFonts w:ascii="Times New Roman" w:hAnsi="Times New Roman"/>
          <w:b/>
          <w:sz w:val="24"/>
          <w:szCs w:val="24"/>
          <w:lang w:val="lv-LV"/>
        </w:rPr>
        <w:t>.</w:t>
      </w:r>
      <w:r w:rsidRPr="00F41C56">
        <w:rPr>
          <w:rFonts w:ascii="Times New Roman" w:hAnsi="Times New Roman"/>
          <w:b/>
          <w:sz w:val="24"/>
          <w:szCs w:val="24"/>
          <w:lang w:val="lv-LV"/>
        </w:rPr>
        <w:t xml:space="preserve"> Piedāvājuma iesniegšanas kārtība un atvēršana</w:t>
      </w:r>
    </w:p>
    <w:p w14:paraId="348D5A00" w14:textId="77777777" w:rsidR="00A45C7D" w:rsidRPr="00077220" w:rsidRDefault="00A45C7D" w:rsidP="00A45C7D">
      <w:pPr>
        <w:ind w:left="900" w:hanging="540"/>
        <w:jc w:val="center"/>
        <w:rPr>
          <w:rFonts w:ascii="Times New Roman" w:hAnsi="Times New Roman"/>
          <w:color w:val="FF0000"/>
          <w:sz w:val="24"/>
          <w:szCs w:val="24"/>
          <w:lang w:val="lv-LV"/>
        </w:rPr>
      </w:pPr>
    </w:p>
    <w:p w14:paraId="68F1A735" w14:textId="7DEBA7BA" w:rsidR="00367FCD" w:rsidRPr="00EF0713" w:rsidRDefault="007A546F" w:rsidP="00367FCD">
      <w:pPr>
        <w:pStyle w:val="ListParagraph"/>
        <w:numPr>
          <w:ilvl w:val="1"/>
          <w:numId w:val="31"/>
        </w:numPr>
        <w:tabs>
          <w:tab w:val="num" w:pos="990"/>
          <w:tab w:val="left" w:pos="1170"/>
          <w:tab w:val="left" w:pos="1440"/>
        </w:tabs>
        <w:suppressAutoHyphens/>
        <w:ind w:left="0" w:firstLine="540"/>
        <w:jc w:val="both"/>
        <w:rPr>
          <w:rFonts w:ascii="Times New Roman" w:hAnsi="Times New Roman"/>
          <w:sz w:val="24"/>
          <w:szCs w:val="24"/>
          <w:lang w:val="lv-LV"/>
        </w:rPr>
      </w:pPr>
      <w:r w:rsidRPr="00EF0713">
        <w:rPr>
          <w:rFonts w:ascii="Times New Roman" w:hAnsi="Times New Roman"/>
          <w:sz w:val="24"/>
          <w:szCs w:val="24"/>
          <w:lang w:val="lv-LV"/>
        </w:rPr>
        <w:t xml:space="preserve">Piedāvājums jāiesniedz par visu Konkursa </w:t>
      </w:r>
      <w:r w:rsidR="00F41C56" w:rsidRPr="00EF0713">
        <w:rPr>
          <w:rFonts w:ascii="Times New Roman" w:hAnsi="Times New Roman"/>
          <w:sz w:val="24"/>
          <w:szCs w:val="24"/>
          <w:lang w:val="lv-LV"/>
        </w:rPr>
        <w:t>4</w:t>
      </w:r>
      <w:r w:rsidRPr="00EF0713">
        <w:rPr>
          <w:rFonts w:ascii="Times New Roman" w:hAnsi="Times New Roman"/>
          <w:sz w:val="24"/>
          <w:szCs w:val="24"/>
          <w:lang w:val="lv-LV"/>
        </w:rPr>
        <w:t>.1.</w:t>
      </w:r>
      <w:r w:rsidR="004F042A" w:rsidRPr="00EF0713">
        <w:rPr>
          <w:rFonts w:ascii="Times New Roman" w:hAnsi="Times New Roman"/>
          <w:sz w:val="24"/>
          <w:szCs w:val="24"/>
          <w:lang w:val="lv-LV"/>
        </w:rPr>
        <w:t> </w:t>
      </w:r>
      <w:r w:rsidRPr="00EF0713">
        <w:rPr>
          <w:rFonts w:ascii="Times New Roman" w:hAnsi="Times New Roman"/>
          <w:sz w:val="24"/>
          <w:szCs w:val="24"/>
          <w:lang w:val="lv-LV"/>
        </w:rPr>
        <w:t>punktā</w:t>
      </w:r>
      <w:r w:rsidR="00A45C7D" w:rsidRPr="00EF0713">
        <w:rPr>
          <w:rFonts w:ascii="Times New Roman" w:hAnsi="Times New Roman"/>
          <w:sz w:val="24"/>
          <w:szCs w:val="24"/>
          <w:lang w:val="lv-LV"/>
        </w:rPr>
        <w:t xml:space="preserve"> </w:t>
      </w:r>
      <w:r w:rsidRPr="00EF0713">
        <w:rPr>
          <w:rFonts w:ascii="Times New Roman" w:hAnsi="Times New Roman"/>
          <w:sz w:val="24"/>
          <w:szCs w:val="24"/>
          <w:lang w:val="lv-LV"/>
        </w:rPr>
        <w:t>noteikto apjomu.</w:t>
      </w:r>
    </w:p>
    <w:p w14:paraId="4318F604" w14:textId="77777777" w:rsidR="00367FCD" w:rsidRPr="00077220" w:rsidRDefault="00367FCD" w:rsidP="00367FCD">
      <w:pPr>
        <w:pStyle w:val="ListParagraph"/>
        <w:tabs>
          <w:tab w:val="num" w:pos="990"/>
          <w:tab w:val="left" w:pos="1170"/>
          <w:tab w:val="left" w:pos="1440"/>
        </w:tabs>
        <w:suppressAutoHyphens/>
        <w:ind w:left="0" w:firstLine="540"/>
        <w:jc w:val="both"/>
        <w:rPr>
          <w:rFonts w:ascii="Times New Roman" w:hAnsi="Times New Roman"/>
          <w:color w:val="FF0000"/>
          <w:sz w:val="24"/>
          <w:szCs w:val="24"/>
          <w:lang w:val="lv-LV"/>
        </w:rPr>
      </w:pPr>
    </w:p>
    <w:p w14:paraId="69CAA2E0" w14:textId="5266109D" w:rsidR="00B01E36" w:rsidRPr="00B94B2C" w:rsidRDefault="00B01E36" w:rsidP="00367FCD">
      <w:pPr>
        <w:pStyle w:val="ListParagraph"/>
        <w:numPr>
          <w:ilvl w:val="1"/>
          <w:numId w:val="31"/>
        </w:numPr>
        <w:tabs>
          <w:tab w:val="num" w:pos="990"/>
          <w:tab w:val="left" w:pos="1170"/>
          <w:tab w:val="left" w:pos="1440"/>
        </w:tabs>
        <w:suppressAutoHyphens/>
        <w:ind w:left="0" w:firstLine="540"/>
        <w:jc w:val="both"/>
        <w:rPr>
          <w:rFonts w:ascii="Times New Roman" w:hAnsi="Times New Roman"/>
          <w:sz w:val="24"/>
          <w:szCs w:val="24"/>
          <w:lang w:val="lv-LV"/>
        </w:rPr>
      </w:pPr>
      <w:r w:rsidRPr="40F8A14C">
        <w:rPr>
          <w:rFonts w:ascii="Times New Roman" w:hAnsi="Times New Roman"/>
          <w:sz w:val="24"/>
          <w:szCs w:val="24"/>
          <w:lang w:val="lv-LV"/>
        </w:rPr>
        <w:t>Ņemot vērā, ka atbilstoši Konkursa n</w:t>
      </w:r>
      <w:r w:rsidR="00A45C7D" w:rsidRPr="40F8A14C">
        <w:rPr>
          <w:rFonts w:ascii="Times New Roman" w:hAnsi="Times New Roman"/>
          <w:sz w:val="24"/>
          <w:szCs w:val="24"/>
          <w:lang w:val="lv-LV"/>
        </w:rPr>
        <w:t>olikumam novadu televīzijas ziņu saturs ir uzskatāms par sabiedrisko pasūtījumu, iesniegtais piedāvājums ne</w:t>
      </w:r>
      <w:r w:rsidR="0043146A" w:rsidRPr="40F8A14C">
        <w:rPr>
          <w:rFonts w:ascii="Times New Roman" w:hAnsi="Times New Roman"/>
          <w:sz w:val="24"/>
          <w:szCs w:val="24"/>
          <w:lang w:val="lv-LV"/>
        </w:rPr>
        <w:t>drīkst būt pretrunā ar EPLL 71.</w:t>
      </w:r>
      <w:r w:rsidR="004F042A" w:rsidRPr="40F8A14C">
        <w:rPr>
          <w:rFonts w:ascii="Times New Roman" w:hAnsi="Times New Roman"/>
          <w:sz w:val="24"/>
          <w:szCs w:val="24"/>
          <w:lang w:val="lv-LV"/>
        </w:rPr>
        <w:t> </w:t>
      </w:r>
      <w:r w:rsidR="00A45C7D" w:rsidRPr="40F8A14C">
        <w:rPr>
          <w:rFonts w:ascii="Times New Roman" w:hAnsi="Times New Roman"/>
          <w:sz w:val="24"/>
          <w:szCs w:val="24"/>
          <w:lang w:val="lv-LV"/>
        </w:rPr>
        <w:t xml:space="preserve">panta pirmajā daļā noteiktajiem sabiedriskā pasūtījuma uzdevumiem, kā arī </w:t>
      </w:r>
      <w:r w:rsidR="00A77D60" w:rsidRPr="40F8A14C">
        <w:rPr>
          <w:rFonts w:ascii="Times New Roman" w:hAnsi="Times New Roman"/>
          <w:sz w:val="24"/>
          <w:szCs w:val="24"/>
          <w:lang w:val="lv-LV"/>
        </w:rPr>
        <w:t>N</w:t>
      </w:r>
      <w:r w:rsidR="0043146A" w:rsidRPr="40F8A14C">
        <w:rPr>
          <w:rFonts w:ascii="Times New Roman" w:hAnsi="Times New Roman"/>
          <w:sz w:val="24"/>
          <w:szCs w:val="24"/>
          <w:lang w:val="lv-LV"/>
        </w:rPr>
        <w:t>olikumam par sabiedriskā pasūtījuma daļas, kuru pilda komerciālie elektroniskie plašsaziņas līdzekļi, veidošanas kārtību un vērtēšanas principiem</w:t>
      </w:r>
      <w:r w:rsidR="00A45C7D" w:rsidRPr="40F8A14C">
        <w:rPr>
          <w:rFonts w:ascii="Times New Roman" w:hAnsi="Times New Roman"/>
          <w:sz w:val="24"/>
          <w:szCs w:val="24"/>
          <w:lang w:val="lv-LV"/>
        </w:rPr>
        <w:t xml:space="preserve">. </w:t>
      </w:r>
    </w:p>
    <w:p w14:paraId="1DD748AA" w14:textId="77777777" w:rsidR="00B01E36" w:rsidRPr="00077220" w:rsidRDefault="00B01E36" w:rsidP="00367FCD">
      <w:pPr>
        <w:pStyle w:val="ColorfulList-Accent11"/>
        <w:tabs>
          <w:tab w:val="num" w:pos="990"/>
          <w:tab w:val="left" w:pos="1170"/>
          <w:tab w:val="left" w:pos="1440"/>
        </w:tabs>
        <w:ind w:left="0" w:firstLine="540"/>
        <w:rPr>
          <w:rFonts w:ascii="Times New Roman" w:hAnsi="Times New Roman"/>
          <w:color w:val="FF0000"/>
          <w:sz w:val="24"/>
          <w:szCs w:val="24"/>
          <w:highlight w:val="yellow"/>
          <w:lang w:val="lv-LV"/>
        </w:rPr>
      </w:pPr>
    </w:p>
    <w:p w14:paraId="670B5AB4" w14:textId="4078A8A6" w:rsidR="00A45C7D" w:rsidRPr="00A74C4E" w:rsidRDefault="00A45C7D" w:rsidP="00367FCD">
      <w:pPr>
        <w:numPr>
          <w:ilvl w:val="1"/>
          <w:numId w:val="31"/>
        </w:numPr>
        <w:tabs>
          <w:tab w:val="num" w:pos="990"/>
          <w:tab w:val="left" w:pos="1170"/>
          <w:tab w:val="left" w:pos="1440"/>
        </w:tabs>
        <w:suppressAutoHyphens/>
        <w:ind w:left="0" w:firstLine="540"/>
        <w:jc w:val="both"/>
        <w:rPr>
          <w:rFonts w:ascii="Times New Roman" w:hAnsi="Times New Roman"/>
          <w:sz w:val="24"/>
          <w:szCs w:val="24"/>
          <w:u w:val="single"/>
          <w:lang w:val="lv-LV"/>
        </w:rPr>
      </w:pPr>
      <w:r w:rsidRPr="00A74C4E">
        <w:rPr>
          <w:rFonts w:ascii="Times New Roman" w:hAnsi="Times New Roman"/>
          <w:sz w:val="24"/>
          <w:szCs w:val="24"/>
          <w:u w:val="single"/>
          <w:lang w:val="lv-LV"/>
        </w:rPr>
        <w:t>Pretendentu iesniedzamā piedāvājuma sastāvs</w:t>
      </w:r>
      <w:r w:rsidR="00A74C4E" w:rsidRPr="00A74C4E">
        <w:rPr>
          <w:rFonts w:ascii="Times New Roman" w:hAnsi="Times New Roman"/>
          <w:sz w:val="24"/>
          <w:szCs w:val="24"/>
          <w:u w:val="single"/>
          <w:lang w:val="lv-LV"/>
        </w:rPr>
        <w:t>, pievienojot informāciju apliecinošus dokumentus un materiālus</w:t>
      </w:r>
      <w:r w:rsidRPr="00A74C4E">
        <w:rPr>
          <w:rFonts w:ascii="Times New Roman" w:hAnsi="Times New Roman"/>
          <w:sz w:val="24"/>
          <w:szCs w:val="24"/>
          <w:u w:val="single"/>
          <w:lang w:val="lv-LV"/>
        </w:rPr>
        <w:t>:</w:t>
      </w:r>
    </w:p>
    <w:p w14:paraId="39A38707" w14:textId="0241537A" w:rsidR="00B01E36" w:rsidRPr="00B94B2C" w:rsidRDefault="00080736" w:rsidP="00080736">
      <w:pPr>
        <w:numPr>
          <w:ilvl w:val="2"/>
          <w:numId w:val="31"/>
        </w:numPr>
        <w:tabs>
          <w:tab w:val="num" w:pos="1276"/>
        </w:tabs>
        <w:ind w:left="1134" w:hanging="567"/>
        <w:jc w:val="both"/>
        <w:rPr>
          <w:rFonts w:ascii="Times New Roman" w:hAnsi="Times New Roman"/>
          <w:sz w:val="24"/>
          <w:szCs w:val="24"/>
          <w:lang w:val="lv-LV"/>
        </w:rPr>
      </w:pPr>
      <w:r>
        <w:rPr>
          <w:rFonts w:ascii="Times New Roman" w:hAnsi="Times New Roman"/>
          <w:sz w:val="24"/>
          <w:szCs w:val="24"/>
          <w:lang w:val="lv-LV"/>
        </w:rPr>
        <w:t xml:space="preserve"> </w:t>
      </w:r>
      <w:r w:rsidR="00B01E36" w:rsidRPr="00B94B2C">
        <w:rPr>
          <w:rFonts w:ascii="Times New Roman" w:hAnsi="Times New Roman"/>
          <w:sz w:val="24"/>
          <w:szCs w:val="24"/>
          <w:lang w:val="lv-LV"/>
        </w:rPr>
        <w:t>p</w:t>
      </w:r>
      <w:r w:rsidR="00A45C7D" w:rsidRPr="00B94B2C">
        <w:rPr>
          <w:rFonts w:ascii="Times New Roman" w:hAnsi="Times New Roman"/>
          <w:sz w:val="24"/>
          <w:szCs w:val="24"/>
          <w:lang w:val="lv-LV"/>
        </w:rPr>
        <w:t>retendenta iesniegums par gatavību veidot</w:t>
      </w:r>
      <w:r w:rsidR="00E566E0" w:rsidRPr="00B94B2C">
        <w:rPr>
          <w:rFonts w:ascii="Times New Roman" w:hAnsi="Times New Roman"/>
          <w:sz w:val="24"/>
          <w:szCs w:val="24"/>
          <w:lang w:val="lv-LV"/>
        </w:rPr>
        <w:t xml:space="preserve"> televīzijas</w:t>
      </w:r>
      <w:r w:rsidR="00A45C7D" w:rsidRPr="00B94B2C">
        <w:rPr>
          <w:rFonts w:ascii="Times New Roman" w:hAnsi="Times New Roman"/>
          <w:sz w:val="24"/>
          <w:szCs w:val="24"/>
          <w:lang w:val="lv-LV"/>
        </w:rPr>
        <w:t xml:space="preserve"> novadu</w:t>
      </w:r>
      <w:r w:rsidR="00E566E0" w:rsidRPr="00B94B2C">
        <w:rPr>
          <w:rFonts w:ascii="Times New Roman" w:hAnsi="Times New Roman"/>
          <w:sz w:val="24"/>
          <w:szCs w:val="24"/>
          <w:lang w:val="lv-LV"/>
        </w:rPr>
        <w:t xml:space="preserve"> ziņas</w:t>
      </w:r>
      <w:r w:rsidR="00B01E36" w:rsidRPr="00B94B2C">
        <w:rPr>
          <w:rFonts w:ascii="Times New Roman" w:hAnsi="Times New Roman"/>
          <w:sz w:val="24"/>
          <w:szCs w:val="24"/>
          <w:lang w:val="lv-LV"/>
        </w:rPr>
        <w:t>, izmantojot Konkursa n</w:t>
      </w:r>
      <w:r w:rsidR="00EB3E3E" w:rsidRPr="00B94B2C">
        <w:rPr>
          <w:rFonts w:ascii="Times New Roman" w:hAnsi="Times New Roman"/>
          <w:sz w:val="24"/>
          <w:szCs w:val="24"/>
          <w:lang w:val="lv-LV"/>
        </w:rPr>
        <w:t xml:space="preserve">olikuma </w:t>
      </w:r>
      <w:r w:rsidR="00A10AEB" w:rsidRPr="00B94B2C">
        <w:rPr>
          <w:rFonts w:ascii="Times New Roman" w:hAnsi="Times New Roman"/>
          <w:sz w:val="24"/>
          <w:szCs w:val="24"/>
          <w:lang w:val="lv-LV"/>
        </w:rPr>
        <w:t>1</w:t>
      </w:r>
      <w:r w:rsidR="00EB3E3E" w:rsidRPr="00B94B2C">
        <w:rPr>
          <w:rFonts w:ascii="Times New Roman" w:hAnsi="Times New Roman"/>
          <w:sz w:val="24"/>
          <w:szCs w:val="24"/>
          <w:lang w:val="lv-LV"/>
        </w:rPr>
        <w:t>.</w:t>
      </w:r>
      <w:r w:rsidR="004F042A" w:rsidRPr="00B94B2C">
        <w:rPr>
          <w:rFonts w:ascii="Times New Roman" w:hAnsi="Times New Roman"/>
          <w:sz w:val="24"/>
          <w:szCs w:val="24"/>
          <w:lang w:val="lv-LV"/>
        </w:rPr>
        <w:t> </w:t>
      </w:r>
      <w:r w:rsidR="00EB3E3E" w:rsidRPr="00B94B2C">
        <w:rPr>
          <w:rFonts w:ascii="Times New Roman" w:hAnsi="Times New Roman"/>
          <w:sz w:val="24"/>
          <w:szCs w:val="24"/>
          <w:lang w:val="lv-LV"/>
        </w:rPr>
        <w:t>pielikumā ietverto iesnieguma formu</w:t>
      </w:r>
      <w:r w:rsidR="009924AD" w:rsidRPr="00B94B2C">
        <w:rPr>
          <w:rFonts w:ascii="Times New Roman" w:hAnsi="Times New Roman"/>
          <w:sz w:val="24"/>
          <w:szCs w:val="24"/>
          <w:lang w:val="lv-LV"/>
        </w:rPr>
        <w:t>;</w:t>
      </w:r>
    </w:p>
    <w:p w14:paraId="487D1139" w14:textId="5950F2EA" w:rsidR="00A74C4E" w:rsidRDefault="00080736" w:rsidP="00A74C4E">
      <w:pPr>
        <w:numPr>
          <w:ilvl w:val="2"/>
          <w:numId w:val="31"/>
        </w:numPr>
        <w:tabs>
          <w:tab w:val="num" w:pos="993"/>
          <w:tab w:val="left" w:pos="1134"/>
        </w:tabs>
        <w:ind w:left="284" w:firstLine="283"/>
        <w:jc w:val="both"/>
        <w:rPr>
          <w:rFonts w:ascii="Times New Roman" w:hAnsi="Times New Roman"/>
          <w:sz w:val="24"/>
          <w:szCs w:val="24"/>
          <w:lang w:val="lv-LV"/>
        </w:rPr>
      </w:pPr>
      <w:r>
        <w:rPr>
          <w:rFonts w:ascii="Times New Roman" w:hAnsi="Times New Roman"/>
          <w:bCs/>
          <w:sz w:val="24"/>
          <w:szCs w:val="24"/>
          <w:lang w:val="lv-LV"/>
        </w:rPr>
        <w:t>Valsts ieņēmumu dienesta/ citu valstu kompetentās iestādes</w:t>
      </w:r>
      <w:r>
        <w:rPr>
          <w:rFonts w:ascii="Times New Roman" w:hAnsi="Times New Roman"/>
          <w:sz w:val="24"/>
          <w:szCs w:val="24"/>
          <w:lang w:val="lv-LV"/>
        </w:rPr>
        <w:t xml:space="preserve"> izziņa, kas izdota uz piedāvājuma sagatavošanas dienu un apliecina, ka pretendentam nav nodokļu parādu, tajā skaitā valsts sociālās apdrošināšanas iemaksu parādi, kas kopsummā pārsniedz 150,00 </w:t>
      </w:r>
      <w:r>
        <w:rPr>
          <w:rFonts w:ascii="Times New Roman" w:hAnsi="Times New Roman"/>
          <w:i/>
          <w:sz w:val="24"/>
          <w:szCs w:val="24"/>
          <w:lang w:val="lv-LV"/>
        </w:rPr>
        <w:t>euro</w:t>
      </w:r>
      <w:r>
        <w:rPr>
          <w:rFonts w:ascii="Times New Roman" w:hAnsi="Times New Roman"/>
          <w:iCs/>
          <w:sz w:val="24"/>
          <w:szCs w:val="24"/>
          <w:lang w:val="lv-LV"/>
        </w:rPr>
        <w:t>;</w:t>
      </w:r>
    </w:p>
    <w:p w14:paraId="3E48550B" w14:textId="33215507" w:rsidR="00A74C4E" w:rsidRDefault="00080736" w:rsidP="00A74C4E">
      <w:pPr>
        <w:numPr>
          <w:ilvl w:val="2"/>
          <w:numId w:val="31"/>
        </w:numPr>
        <w:tabs>
          <w:tab w:val="num" w:pos="993"/>
          <w:tab w:val="left" w:pos="1134"/>
        </w:tabs>
        <w:ind w:left="284" w:firstLine="283"/>
        <w:jc w:val="both"/>
        <w:rPr>
          <w:rFonts w:ascii="Times New Roman" w:hAnsi="Times New Roman"/>
          <w:sz w:val="24"/>
          <w:szCs w:val="24"/>
          <w:lang w:val="lv-LV"/>
        </w:rPr>
      </w:pPr>
      <w:r w:rsidRPr="00A74C4E">
        <w:rPr>
          <w:rFonts w:ascii="Times New Roman" w:hAnsi="Times New Roman"/>
          <w:sz w:val="24"/>
          <w:szCs w:val="24"/>
          <w:lang w:val="lv-LV"/>
        </w:rPr>
        <w:t xml:space="preserve">apliecinājums un apraksts par pieredzi televīzijas ziņu </w:t>
      </w:r>
      <w:r w:rsidR="001115A3">
        <w:rPr>
          <w:rFonts w:ascii="Times New Roman" w:hAnsi="Times New Roman"/>
          <w:sz w:val="24"/>
          <w:szCs w:val="24"/>
          <w:lang w:val="lv-LV"/>
        </w:rPr>
        <w:t xml:space="preserve">satura </w:t>
      </w:r>
      <w:r w:rsidR="00C02B9B">
        <w:rPr>
          <w:rFonts w:ascii="Times New Roman" w:hAnsi="Times New Roman"/>
          <w:sz w:val="24"/>
          <w:szCs w:val="24"/>
          <w:lang w:val="lv-LV"/>
        </w:rPr>
        <w:t xml:space="preserve">vienību </w:t>
      </w:r>
      <w:r w:rsidRPr="00A74C4E">
        <w:rPr>
          <w:rFonts w:ascii="Times New Roman" w:hAnsi="Times New Roman"/>
          <w:sz w:val="24"/>
          <w:szCs w:val="24"/>
          <w:lang w:val="lv-LV"/>
        </w:rPr>
        <w:t>veidošanā;</w:t>
      </w:r>
    </w:p>
    <w:p w14:paraId="1E62450E" w14:textId="77777777" w:rsidR="00A74C4E" w:rsidRDefault="00417EC4" w:rsidP="00A74C4E">
      <w:pPr>
        <w:numPr>
          <w:ilvl w:val="2"/>
          <w:numId w:val="31"/>
        </w:numPr>
        <w:tabs>
          <w:tab w:val="num" w:pos="993"/>
          <w:tab w:val="left" w:pos="1134"/>
        </w:tabs>
        <w:ind w:left="284" w:firstLine="283"/>
        <w:jc w:val="both"/>
        <w:rPr>
          <w:rFonts w:ascii="Times New Roman" w:hAnsi="Times New Roman"/>
          <w:sz w:val="24"/>
          <w:szCs w:val="24"/>
          <w:lang w:val="lv-LV"/>
        </w:rPr>
      </w:pPr>
      <w:r w:rsidRPr="00A74C4E">
        <w:rPr>
          <w:rFonts w:ascii="Times New Roman" w:hAnsi="Times New Roman"/>
          <w:sz w:val="24"/>
          <w:szCs w:val="24"/>
          <w:lang w:val="lv-LV"/>
        </w:rPr>
        <w:t>apliecinājums, ka uz Pretendentu neattiecas Konkursa nolikuma 3.3.3.apakšpunktā minētie ierobežojumi. Uz sadarbības partneriem attiecināmi tie paši nosacījumi, kas uz projektu iesniedzējiem;</w:t>
      </w:r>
    </w:p>
    <w:p w14:paraId="1169821D" w14:textId="77777777" w:rsidR="00A74C4E" w:rsidRDefault="00080736" w:rsidP="00A74C4E">
      <w:pPr>
        <w:numPr>
          <w:ilvl w:val="2"/>
          <w:numId w:val="31"/>
        </w:numPr>
        <w:tabs>
          <w:tab w:val="num" w:pos="993"/>
          <w:tab w:val="left" w:pos="1134"/>
        </w:tabs>
        <w:ind w:left="284" w:firstLine="283"/>
        <w:jc w:val="both"/>
        <w:rPr>
          <w:rFonts w:ascii="Times New Roman" w:hAnsi="Times New Roman"/>
          <w:sz w:val="24"/>
          <w:szCs w:val="24"/>
          <w:lang w:val="lv-LV"/>
        </w:rPr>
      </w:pPr>
      <w:r w:rsidRPr="00A74C4E">
        <w:rPr>
          <w:rFonts w:ascii="Times New Roman" w:hAnsi="Times New Roman"/>
          <w:sz w:val="24"/>
          <w:szCs w:val="24"/>
          <w:lang w:val="lv-LV"/>
        </w:rPr>
        <w:t>raidījumu satura koncepcija (publiskojamā daļa), tajā skaitā atbilstība Konkursa mērķim un priekšmetam, un sabiedriskā pasūtījuma uzdevumiem;</w:t>
      </w:r>
    </w:p>
    <w:p w14:paraId="6605C586" w14:textId="675849F3" w:rsidR="00080736" w:rsidRPr="00A74C4E" w:rsidRDefault="00195C26" w:rsidP="00A74C4E">
      <w:pPr>
        <w:numPr>
          <w:ilvl w:val="2"/>
          <w:numId w:val="31"/>
        </w:numPr>
        <w:tabs>
          <w:tab w:val="num" w:pos="993"/>
          <w:tab w:val="left" w:pos="1134"/>
        </w:tabs>
        <w:ind w:left="284" w:firstLine="283"/>
        <w:jc w:val="both"/>
        <w:rPr>
          <w:rFonts w:ascii="Times New Roman" w:hAnsi="Times New Roman"/>
          <w:sz w:val="24"/>
          <w:szCs w:val="24"/>
          <w:lang w:val="lv-LV"/>
        </w:rPr>
      </w:pPr>
      <w:r>
        <w:rPr>
          <w:rFonts w:ascii="Times New Roman" w:hAnsi="Times New Roman"/>
          <w:color w:val="70AD47" w:themeColor="accent6"/>
          <w:sz w:val="24"/>
          <w:szCs w:val="24"/>
          <w:lang w:val="lv-LV"/>
        </w:rPr>
        <w:t xml:space="preserve"> </w:t>
      </w:r>
      <w:r w:rsidR="00090401" w:rsidRPr="00A74C4E">
        <w:rPr>
          <w:rFonts w:ascii="Times New Roman" w:hAnsi="Times New Roman"/>
          <w:sz w:val="24"/>
          <w:szCs w:val="24"/>
          <w:lang w:val="lv-LV"/>
        </w:rPr>
        <w:t>informācija par</w:t>
      </w:r>
      <w:r w:rsidR="00080736" w:rsidRPr="00A74C4E">
        <w:rPr>
          <w:rFonts w:ascii="Times New Roman" w:hAnsi="Times New Roman"/>
          <w:sz w:val="24"/>
          <w:szCs w:val="24"/>
          <w:lang w:val="lv-LV"/>
        </w:rPr>
        <w:t xml:space="preserve"> novadu aptveramību un sadarbības partneriem (t.sk. apliecinājums/-i) novadu ziņu sagatavošanā</w:t>
      </w:r>
      <w:r w:rsidR="00090401" w:rsidRPr="00A74C4E">
        <w:rPr>
          <w:rFonts w:ascii="Times New Roman" w:hAnsi="Times New Roman"/>
          <w:sz w:val="24"/>
          <w:szCs w:val="24"/>
          <w:lang w:val="lv-LV"/>
        </w:rPr>
        <w:t>, ietverot</w:t>
      </w:r>
    </w:p>
    <w:p w14:paraId="5636EDEF" w14:textId="77777777" w:rsidR="00090401" w:rsidRDefault="00090401" w:rsidP="00F238B1">
      <w:pPr>
        <w:ind w:left="1003" w:hanging="283"/>
        <w:jc w:val="both"/>
        <w:rPr>
          <w:rFonts w:ascii="Times New Roman" w:hAnsi="Times New Roman" w:cs="Helvetica"/>
          <w:sz w:val="24"/>
          <w:szCs w:val="24"/>
          <w:lang w:val="lv-LV"/>
        </w:rPr>
      </w:pPr>
      <w:r>
        <w:rPr>
          <w:rFonts w:ascii="Times New Roman" w:hAnsi="Times New Roman"/>
          <w:sz w:val="24"/>
          <w:szCs w:val="24"/>
          <w:lang w:val="lv-LV"/>
        </w:rPr>
        <w:t>a) apraides platformas un citus auditorijas sasniegšanas veidus daudzplatformu vidē,</w:t>
      </w:r>
    </w:p>
    <w:p w14:paraId="1452D653" w14:textId="599C02F7" w:rsidR="00090401" w:rsidRDefault="00090401" w:rsidP="00F238B1">
      <w:pPr>
        <w:ind w:left="1003" w:hanging="283"/>
        <w:jc w:val="both"/>
        <w:rPr>
          <w:rFonts w:ascii="Times New Roman" w:hAnsi="Times New Roman"/>
          <w:sz w:val="24"/>
          <w:szCs w:val="24"/>
          <w:lang w:val="lv-LV"/>
        </w:rPr>
      </w:pPr>
      <w:r>
        <w:rPr>
          <w:rFonts w:ascii="Times New Roman" w:hAnsi="Times New Roman"/>
          <w:sz w:val="24"/>
          <w:szCs w:val="24"/>
          <w:lang w:val="lv-LV"/>
        </w:rPr>
        <w:t>b) vienošanās (nodomu protokolus) ar sadarbības partneriem apliecinātas kopijas,</w:t>
      </w:r>
    </w:p>
    <w:p w14:paraId="337EFD4A" w14:textId="17A92EE6" w:rsidR="00090401" w:rsidRDefault="00090401" w:rsidP="00F238B1">
      <w:pPr>
        <w:ind w:left="1003" w:hanging="283"/>
        <w:jc w:val="both"/>
        <w:rPr>
          <w:rFonts w:ascii="Times New Roman" w:hAnsi="Times New Roman"/>
          <w:sz w:val="24"/>
          <w:szCs w:val="24"/>
          <w:lang w:val="lv-LV"/>
        </w:rPr>
      </w:pPr>
      <w:r>
        <w:rPr>
          <w:rFonts w:ascii="Times New Roman" w:hAnsi="Times New Roman"/>
          <w:sz w:val="24"/>
          <w:szCs w:val="24"/>
          <w:lang w:val="lv-LV"/>
        </w:rPr>
        <w:t>c) mērķauditorijas sasniegšanas pamatojošos datus (piem., mediju auditoriju pētījumi u. tml.);</w:t>
      </w:r>
    </w:p>
    <w:p w14:paraId="74AE9233" w14:textId="265345F5" w:rsidR="00F238B1" w:rsidRPr="00EF0713" w:rsidRDefault="009808FE" w:rsidP="00F238B1">
      <w:pPr>
        <w:numPr>
          <w:ilvl w:val="2"/>
          <w:numId w:val="31"/>
        </w:numPr>
        <w:tabs>
          <w:tab w:val="left" w:pos="1134"/>
          <w:tab w:val="left" w:pos="1985"/>
        </w:tabs>
        <w:ind w:left="284" w:firstLine="283"/>
        <w:jc w:val="both"/>
        <w:rPr>
          <w:rFonts w:ascii="Times New Roman" w:hAnsi="Times New Roman"/>
          <w:sz w:val="24"/>
          <w:szCs w:val="24"/>
          <w:lang w:val="lv-LV"/>
        </w:rPr>
      </w:pPr>
      <w:r>
        <w:rPr>
          <w:rFonts w:ascii="Times New Roman" w:hAnsi="Times New Roman"/>
          <w:sz w:val="24"/>
          <w:szCs w:val="24"/>
          <w:lang w:val="lv-LV"/>
        </w:rPr>
        <w:lastRenderedPageBreak/>
        <w:t xml:space="preserve"> </w:t>
      </w:r>
      <w:r w:rsidR="00090401" w:rsidRPr="00EF0713">
        <w:rPr>
          <w:rFonts w:ascii="Times New Roman" w:hAnsi="Times New Roman"/>
          <w:sz w:val="24"/>
          <w:szCs w:val="24"/>
          <w:lang w:val="lv-LV"/>
        </w:rPr>
        <w:t xml:space="preserve">redzējums par sadarbību ar Latvijas Televīziju par ziņu </w:t>
      </w:r>
      <w:r w:rsidR="00610880" w:rsidRPr="00EF0713">
        <w:rPr>
          <w:rFonts w:ascii="Times New Roman" w:hAnsi="Times New Roman"/>
          <w:sz w:val="24"/>
          <w:szCs w:val="24"/>
          <w:lang w:val="lv-LV"/>
        </w:rPr>
        <w:t>satura vienību</w:t>
      </w:r>
      <w:r w:rsidR="00090401" w:rsidRPr="00EF0713">
        <w:rPr>
          <w:rFonts w:ascii="Times New Roman" w:hAnsi="Times New Roman"/>
          <w:sz w:val="24"/>
          <w:szCs w:val="24"/>
          <w:lang w:val="lv-LV"/>
        </w:rPr>
        <w:t xml:space="preserve"> sagatavošanu un piegādi atbilstoši Konkursa nolikuma 4.1. punktam;</w:t>
      </w:r>
    </w:p>
    <w:p w14:paraId="40B7D17C" w14:textId="2A993D72" w:rsidR="00F238B1" w:rsidRDefault="00090401" w:rsidP="00F238B1">
      <w:pPr>
        <w:numPr>
          <w:ilvl w:val="2"/>
          <w:numId w:val="31"/>
        </w:numPr>
        <w:tabs>
          <w:tab w:val="left" w:pos="1134"/>
          <w:tab w:val="left" w:pos="1985"/>
        </w:tabs>
        <w:ind w:left="284" w:firstLine="283"/>
        <w:jc w:val="both"/>
        <w:rPr>
          <w:rFonts w:ascii="Times New Roman" w:hAnsi="Times New Roman"/>
          <w:sz w:val="24"/>
          <w:szCs w:val="24"/>
          <w:lang w:val="lv-LV"/>
        </w:rPr>
      </w:pPr>
      <w:r w:rsidRPr="006F3AE7">
        <w:rPr>
          <w:rFonts w:ascii="Times New Roman" w:hAnsi="Times New Roman"/>
          <w:sz w:val="24"/>
          <w:szCs w:val="24"/>
          <w:lang w:val="lv-LV"/>
        </w:rPr>
        <w:t xml:space="preserve"> informāciju par to, kā tiks nodrošināta raidījumu kvalitātes</w:t>
      </w:r>
      <w:r w:rsidR="00A74C4E" w:rsidRPr="006F3AE7">
        <w:rPr>
          <w:rFonts w:ascii="Times New Roman" w:hAnsi="Times New Roman"/>
          <w:sz w:val="24"/>
          <w:szCs w:val="24"/>
          <w:lang w:val="lv-LV"/>
        </w:rPr>
        <w:t xml:space="preserve"> (paredzot </w:t>
      </w:r>
      <w:r w:rsidR="663304F5" w:rsidRPr="006F3AE7">
        <w:rPr>
          <w:rFonts w:ascii="Times New Roman" w:hAnsi="Times New Roman"/>
          <w:sz w:val="24"/>
          <w:szCs w:val="24"/>
          <w:lang w:val="lv-LV"/>
        </w:rPr>
        <w:t>vismaz</w:t>
      </w:r>
      <w:r w:rsidR="00A74C4E" w:rsidRPr="006F3AE7">
        <w:rPr>
          <w:rFonts w:ascii="Times New Roman" w:hAnsi="Times New Roman"/>
          <w:sz w:val="24"/>
          <w:szCs w:val="24"/>
          <w:lang w:val="lv-LV"/>
        </w:rPr>
        <w:t xml:space="preserve"> trīs līmeņu gradāciju)</w:t>
      </w:r>
      <w:r w:rsidRPr="006F3AE7">
        <w:rPr>
          <w:rFonts w:ascii="Times New Roman" w:hAnsi="Times New Roman"/>
          <w:sz w:val="24"/>
          <w:szCs w:val="24"/>
          <w:lang w:val="lv-LV"/>
        </w:rPr>
        <w:t xml:space="preserve"> un atbilstības sabiedriskā pasūtījuma uzdevumiem un principiem izvērtēšana</w:t>
      </w:r>
      <w:r w:rsidR="00A74C4E" w:rsidRPr="006F3AE7">
        <w:rPr>
          <w:rFonts w:ascii="Times New Roman" w:hAnsi="Times New Roman"/>
          <w:sz w:val="24"/>
          <w:szCs w:val="24"/>
          <w:lang w:val="lv-LV"/>
        </w:rPr>
        <w:t xml:space="preserve"> pirms satura publicēšanas, </w:t>
      </w:r>
      <w:r w:rsidR="00EF3F20" w:rsidRPr="006F3AE7">
        <w:rPr>
          <w:rFonts w:ascii="Times New Roman" w:hAnsi="Times New Roman"/>
          <w:sz w:val="24"/>
          <w:szCs w:val="24"/>
          <w:lang w:val="lv-LV"/>
        </w:rPr>
        <w:t>ieviešot motivācijas sistēmu</w:t>
      </w:r>
      <w:r w:rsidR="006955E3" w:rsidRPr="006F3AE7">
        <w:rPr>
          <w:rFonts w:ascii="Times New Roman" w:hAnsi="Times New Roman"/>
          <w:sz w:val="24"/>
          <w:szCs w:val="24"/>
          <w:lang w:val="lv-LV"/>
        </w:rPr>
        <w:t xml:space="preserve"> satura veidotājiem</w:t>
      </w:r>
      <w:r w:rsidR="00622FFA" w:rsidRPr="006F3AE7">
        <w:rPr>
          <w:rFonts w:ascii="Times New Roman" w:hAnsi="Times New Roman"/>
          <w:sz w:val="24"/>
          <w:szCs w:val="24"/>
          <w:lang w:val="lv-LV"/>
        </w:rPr>
        <w:t>;</w:t>
      </w:r>
    </w:p>
    <w:p w14:paraId="63A58640" w14:textId="49D75245" w:rsidR="00C26DE9" w:rsidRPr="006F3AE7" w:rsidRDefault="00DB6041" w:rsidP="00F238B1">
      <w:pPr>
        <w:numPr>
          <w:ilvl w:val="2"/>
          <w:numId w:val="31"/>
        </w:numPr>
        <w:tabs>
          <w:tab w:val="left" w:pos="1134"/>
          <w:tab w:val="left" w:pos="1985"/>
        </w:tabs>
        <w:ind w:left="284" w:firstLine="283"/>
        <w:jc w:val="both"/>
        <w:rPr>
          <w:rFonts w:ascii="Times New Roman" w:hAnsi="Times New Roman"/>
          <w:sz w:val="24"/>
          <w:szCs w:val="24"/>
          <w:lang w:val="lv-LV"/>
        </w:rPr>
      </w:pPr>
      <w:r>
        <w:rPr>
          <w:rFonts w:ascii="Times New Roman" w:hAnsi="Times New Roman"/>
          <w:sz w:val="24"/>
          <w:szCs w:val="24"/>
          <w:lang w:val="lv-LV"/>
        </w:rPr>
        <w:t xml:space="preserve"> apraksts par </w:t>
      </w:r>
      <w:r w:rsidR="007273D0">
        <w:rPr>
          <w:rFonts w:ascii="Times New Roman" w:hAnsi="Times New Roman"/>
          <w:sz w:val="24"/>
          <w:szCs w:val="24"/>
          <w:lang w:val="lv-LV"/>
        </w:rPr>
        <w:t xml:space="preserve">novadu ziņu </w:t>
      </w:r>
      <w:r>
        <w:rPr>
          <w:rFonts w:ascii="Times New Roman" w:hAnsi="Times New Roman"/>
          <w:sz w:val="24"/>
          <w:szCs w:val="24"/>
          <w:lang w:val="lv-LV"/>
        </w:rPr>
        <w:t>satura vienību kvalitātes kritērijiem;</w:t>
      </w:r>
    </w:p>
    <w:p w14:paraId="47F6463C" w14:textId="21A6FACE" w:rsidR="00090401" w:rsidRPr="00F238B1" w:rsidRDefault="00DC7519" w:rsidP="00F238B1">
      <w:pPr>
        <w:numPr>
          <w:ilvl w:val="2"/>
          <w:numId w:val="31"/>
        </w:numPr>
        <w:tabs>
          <w:tab w:val="left" w:pos="1134"/>
          <w:tab w:val="left" w:pos="1985"/>
        </w:tabs>
        <w:ind w:left="284" w:firstLine="283"/>
        <w:jc w:val="both"/>
        <w:rPr>
          <w:rFonts w:ascii="Times New Roman" w:hAnsi="Times New Roman"/>
          <w:sz w:val="24"/>
          <w:szCs w:val="24"/>
          <w:lang w:val="lv-LV"/>
        </w:rPr>
      </w:pPr>
      <w:r>
        <w:rPr>
          <w:rFonts w:ascii="Times New Roman" w:hAnsi="Times New Roman"/>
          <w:sz w:val="24"/>
          <w:szCs w:val="24"/>
          <w:lang w:val="lv-LV"/>
        </w:rPr>
        <w:t xml:space="preserve"> </w:t>
      </w:r>
      <w:r w:rsidR="00090401" w:rsidRPr="00F238B1">
        <w:rPr>
          <w:rFonts w:ascii="Times New Roman" w:hAnsi="Times New Roman"/>
          <w:sz w:val="24"/>
          <w:szCs w:val="24"/>
          <w:lang w:val="lv-LV"/>
        </w:rPr>
        <w:t>pasākumi sabiedriskā pasūtījuma raidījumu publiskas pieejamības un saglabāšanas nodrošināšanai, piemēram, arhīvā, interneta vietnē;</w:t>
      </w:r>
    </w:p>
    <w:p w14:paraId="6DB881A0" w14:textId="44331546" w:rsidR="00417EC4" w:rsidRPr="00F238B1" w:rsidRDefault="00417EC4" w:rsidP="00F238B1">
      <w:pPr>
        <w:numPr>
          <w:ilvl w:val="2"/>
          <w:numId w:val="31"/>
        </w:numPr>
        <w:tabs>
          <w:tab w:val="left" w:pos="709"/>
        </w:tabs>
        <w:ind w:left="284" w:firstLine="283"/>
        <w:jc w:val="both"/>
        <w:rPr>
          <w:rFonts w:ascii="Times New Roman" w:hAnsi="Times New Roman"/>
          <w:sz w:val="24"/>
          <w:szCs w:val="24"/>
          <w:lang w:val="lv-LV"/>
        </w:rPr>
      </w:pPr>
      <w:r>
        <w:rPr>
          <w:rFonts w:ascii="Times New Roman" w:hAnsi="Times New Roman"/>
          <w:sz w:val="24"/>
          <w:szCs w:val="24"/>
          <w:lang w:val="lv-LV"/>
        </w:rPr>
        <w:t>informācija par atgriezeniskās saites veidošanas pasākumiem;</w:t>
      </w:r>
    </w:p>
    <w:p w14:paraId="17AD36D0" w14:textId="794AC34B" w:rsidR="00F238B1" w:rsidRDefault="00417EC4" w:rsidP="00F238B1">
      <w:pPr>
        <w:numPr>
          <w:ilvl w:val="2"/>
          <w:numId w:val="31"/>
        </w:numPr>
        <w:tabs>
          <w:tab w:val="left" w:pos="709"/>
        </w:tabs>
        <w:ind w:left="284" w:firstLine="283"/>
        <w:jc w:val="both"/>
        <w:rPr>
          <w:rFonts w:ascii="Times New Roman" w:hAnsi="Times New Roman"/>
          <w:sz w:val="24"/>
          <w:szCs w:val="24"/>
          <w:lang w:val="lv-LV"/>
        </w:rPr>
      </w:pPr>
      <w:r w:rsidRPr="00417EC4">
        <w:rPr>
          <w:rFonts w:ascii="Times New Roman" w:hAnsi="Times New Roman"/>
          <w:sz w:val="24"/>
          <w:szCs w:val="24"/>
          <w:lang w:val="lv-LV"/>
        </w:rPr>
        <w:t>projektā iesaistītā personāla pieredzes un profesionālās kompetences apraksts un CV;</w:t>
      </w:r>
    </w:p>
    <w:p w14:paraId="28CFAFD6" w14:textId="1FEDBD19" w:rsidR="00F238B1" w:rsidRPr="00DD6280" w:rsidRDefault="00B02786" w:rsidP="00DD6280">
      <w:pPr>
        <w:numPr>
          <w:ilvl w:val="2"/>
          <w:numId w:val="31"/>
        </w:numPr>
        <w:tabs>
          <w:tab w:val="left" w:pos="709"/>
        </w:tabs>
        <w:ind w:left="284" w:firstLine="283"/>
        <w:jc w:val="both"/>
        <w:rPr>
          <w:rFonts w:ascii="Times New Roman" w:hAnsi="Times New Roman"/>
          <w:sz w:val="24"/>
          <w:szCs w:val="24"/>
          <w:lang w:val="lv-LV"/>
        </w:rPr>
      </w:pPr>
      <w:r>
        <w:rPr>
          <w:rFonts w:ascii="Times New Roman" w:hAnsi="Times New Roman"/>
          <w:sz w:val="24"/>
          <w:szCs w:val="24"/>
          <w:lang w:val="lv-LV"/>
        </w:rPr>
        <w:t>i</w:t>
      </w:r>
      <w:r w:rsidR="00F61E31">
        <w:rPr>
          <w:rFonts w:ascii="Times New Roman" w:hAnsi="Times New Roman"/>
          <w:sz w:val="24"/>
          <w:szCs w:val="24"/>
          <w:lang w:val="lv-LV"/>
        </w:rPr>
        <w:t>nformācija, vai tiek nodrošinātas a</w:t>
      </w:r>
      <w:r w:rsidR="00F61E31" w:rsidRPr="00F61E31">
        <w:rPr>
          <w:rFonts w:ascii="Times New Roman" w:hAnsi="Times New Roman"/>
          <w:sz w:val="24"/>
          <w:szCs w:val="24"/>
          <w:lang w:val="lv-LV"/>
        </w:rPr>
        <w:t>pmācības satura veidotāju kvalifikācijas celšanai</w:t>
      </w:r>
      <w:r w:rsidR="00F61E31">
        <w:rPr>
          <w:rFonts w:ascii="Times New Roman" w:hAnsi="Times New Roman"/>
          <w:sz w:val="24"/>
          <w:szCs w:val="24"/>
          <w:lang w:val="lv-LV"/>
        </w:rPr>
        <w:t>;</w:t>
      </w:r>
    </w:p>
    <w:p w14:paraId="2D30E964" w14:textId="724652A1" w:rsidR="00F238B1" w:rsidRDefault="00A74C4E" w:rsidP="00F238B1">
      <w:pPr>
        <w:numPr>
          <w:ilvl w:val="2"/>
          <w:numId w:val="31"/>
        </w:numPr>
        <w:tabs>
          <w:tab w:val="left" w:pos="709"/>
        </w:tabs>
        <w:ind w:left="284" w:firstLine="283"/>
        <w:jc w:val="both"/>
        <w:rPr>
          <w:rFonts w:ascii="Times New Roman" w:hAnsi="Times New Roman"/>
          <w:sz w:val="24"/>
          <w:szCs w:val="24"/>
          <w:lang w:val="lv-LV"/>
        </w:rPr>
      </w:pPr>
      <w:r w:rsidRPr="00F238B1">
        <w:rPr>
          <w:rFonts w:ascii="Times New Roman" w:hAnsi="Times New Roman"/>
          <w:sz w:val="24"/>
          <w:szCs w:val="24"/>
          <w:lang w:val="lv-LV"/>
        </w:rPr>
        <w:t>2019.gada auditēts pārskats un 2020.gada operatīvā bilance un peļņas un zaudējumu aprēķins, un attiecīgā perioda dati par 2019.gadu;</w:t>
      </w:r>
    </w:p>
    <w:p w14:paraId="3A590BCD" w14:textId="57675C7F" w:rsidR="00090401" w:rsidRPr="009847E3" w:rsidRDefault="00A74C4E" w:rsidP="00F238B1">
      <w:pPr>
        <w:numPr>
          <w:ilvl w:val="2"/>
          <w:numId w:val="31"/>
        </w:numPr>
        <w:tabs>
          <w:tab w:val="left" w:pos="709"/>
        </w:tabs>
        <w:ind w:left="284" w:firstLine="283"/>
        <w:jc w:val="both"/>
        <w:rPr>
          <w:rFonts w:ascii="Times New Roman" w:hAnsi="Times New Roman"/>
          <w:sz w:val="24"/>
          <w:szCs w:val="24"/>
          <w:lang w:val="lv-LV"/>
        </w:rPr>
      </w:pPr>
      <w:r w:rsidRPr="009847E3">
        <w:rPr>
          <w:rFonts w:ascii="Times New Roman" w:hAnsi="Times New Roman"/>
          <w:sz w:val="24"/>
          <w:szCs w:val="24"/>
          <w:lang w:val="lv-LV"/>
        </w:rPr>
        <w:t xml:space="preserve">ieraksts līdz 9 min video formātā ar vismaz 3 aktuālu ziņu </w:t>
      </w:r>
      <w:r w:rsidR="004F00BD">
        <w:rPr>
          <w:rFonts w:ascii="Times New Roman" w:hAnsi="Times New Roman"/>
          <w:sz w:val="24"/>
          <w:szCs w:val="24"/>
          <w:lang w:val="lv-LV"/>
        </w:rPr>
        <w:t>satura vienību</w:t>
      </w:r>
      <w:r w:rsidRPr="009847E3">
        <w:rPr>
          <w:rFonts w:ascii="Times New Roman" w:hAnsi="Times New Roman"/>
          <w:sz w:val="24"/>
          <w:szCs w:val="24"/>
          <w:lang w:val="lv-LV"/>
        </w:rPr>
        <w:t xml:space="preserve"> paraugiem, kas apliecina spēju nodrošināt informāciju par dažādiem Latvijas novadiem</w:t>
      </w:r>
      <w:r w:rsidR="003B48DC" w:rsidRPr="009847E3">
        <w:rPr>
          <w:rFonts w:ascii="Times New Roman" w:hAnsi="Times New Roman"/>
          <w:sz w:val="24"/>
          <w:szCs w:val="24"/>
          <w:lang w:val="lv-LV"/>
        </w:rPr>
        <w:t>;</w:t>
      </w:r>
    </w:p>
    <w:p w14:paraId="1A632118" w14:textId="43C90859" w:rsidR="003B48DC" w:rsidRDefault="003B48DC" w:rsidP="00F238B1">
      <w:pPr>
        <w:numPr>
          <w:ilvl w:val="2"/>
          <w:numId w:val="31"/>
        </w:numPr>
        <w:tabs>
          <w:tab w:val="left" w:pos="709"/>
        </w:tabs>
        <w:ind w:left="284" w:firstLine="283"/>
        <w:jc w:val="both"/>
        <w:rPr>
          <w:rFonts w:ascii="Times New Roman" w:hAnsi="Times New Roman"/>
          <w:sz w:val="24"/>
          <w:szCs w:val="24"/>
          <w:lang w:val="lv-LV"/>
        </w:rPr>
      </w:pPr>
      <w:r w:rsidRPr="00BD770E">
        <w:rPr>
          <w:rFonts w:ascii="Times New Roman" w:hAnsi="Times New Roman"/>
          <w:sz w:val="24"/>
          <w:szCs w:val="24"/>
          <w:lang w:val="lv-LV"/>
        </w:rPr>
        <w:t xml:space="preserve">informācija par </w:t>
      </w:r>
      <w:r w:rsidR="00FC52AD" w:rsidRPr="00BD770E">
        <w:rPr>
          <w:rFonts w:ascii="Times New Roman" w:hAnsi="Times New Roman"/>
          <w:sz w:val="24"/>
          <w:szCs w:val="24"/>
          <w:lang w:val="lv-LV"/>
        </w:rPr>
        <w:t>pret</w:t>
      </w:r>
      <w:r w:rsidR="00CC5696" w:rsidRPr="00BD770E">
        <w:rPr>
          <w:rFonts w:ascii="Times New Roman" w:hAnsi="Times New Roman"/>
          <w:sz w:val="24"/>
          <w:szCs w:val="24"/>
          <w:lang w:val="lv-LV"/>
        </w:rPr>
        <w:t>ende</w:t>
      </w:r>
      <w:r w:rsidR="00690CEF" w:rsidRPr="00BD770E">
        <w:rPr>
          <w:rFonts w:ascii="Times New Roman" w:hAnsi="Times New Roman"/>
          <w:sz w:val="24"/>
          <w:szCs w:val="24"/>
          <w:lang w:val="lv-LV"/>
        </w:rPr>
        <w:t>nta un sadarbības partneru</w:t>
      </w:r>
      <w:r w:rsidRPr="00BD770E">
        <w:rPr>
          <w:rFonts w:ascii="Times New Roman" w:hAnsi="Times New Roman"/>
          <w:sz w:val="24"/>
          <w:szCs w:val="24"/>
          <w:lang w:val="lv-LV"/>
        </w:rPr>
        <w:t xml:space="preserve"> pievienošanos biedrības "Latvijas Mediju ētikas padome" ētikas kodeksam</w:t>
      </w:r>
      <w:r w:rsidR="00DD6280">
        <w:rPr>
          <w:rFonts w:ascii="Times New Roman" w:hAnsi="Times New Roman"/>
          <w:sz w:val="24"/>
          <w:szCs w:val="24"/>
          <w:lang w:val="lv-LV"/>
        </w:rPr>
        <w:t>;</w:t>
      </w:r>
    </w:p>
    <w:p w14:paraId="1F43BE44" w14:textId="25A1EDBE" w:rsidR="00D3104C" w:rsidRDefault="00D3104C" w:rsidP="00F238B1">
      <w:pPr>
        <w:numPr>
          <w:ilvl w:val="2"/>
          <w:numId w:val="31"/>
        </w:numPr>
        <w:tabs>
          <w:tab w:val="left" w:pos="709"/>
        </w:tabs>
        <w:ind w:left="284" w:firstLine="283"/>
        <w:jc w:val="both"/>
        <w:rPr>
          <w:rFonts w:ascii="Times New Roman" w:hAnsi="Times New Roman"/>
          <w:sz w:val="24"/>
          <w:szCs w:val="24"/>
          <w:lang w:val="lv-LV"/>
        </w:rPr>
      </w:pPr>
      <w:r>
        <w:rPr>
          <w:rFonts w:ascii="Times New Roman" w:hAnsi="Times New Roman"/>
          <w:sz w:val="24"/>
          <w:szCs w:val="24"/>
          <w:lang w:val="lv-LV"/>
        </w:rPr>
        <w:t>apliecinājums</w:t>
      </w:r>
      <w:r w:rsidR="00924CA1">
        <w:rPr>
          <w:rFonts w:ascii="Times New Roman" w:hAnsi="Times New Roman"/>
          <w:sz w:val="24"/>
          <w:szCs w:val="24"/>
          <w:lang w:val="lv-LV"/>
        </w:rPr>
        <w:t xml:space="preserve"> no pretendenta un/vai sadarbības partnera/</w:t>
      </w:r>
      <w:r w:rsidR="00107ACE">
        <w:rPr>
          <w:rFonts w:ascii="Times New Roman" w:hAnsi="Times New Roman"/>
          <w:sz w:val="24"/>
          <w:szCs w:val="24"/>
          <w:lang w:val="lv-LV"/>
        </w:rPr>
        <w:t xml:space="preserve">-iem, ka lielākā daļa Konkursa finansējuma </w:t>
      </w:r>
      <w:r w:rsidR="00EC0D21">
        <w:rPr>
          <w:rFonts w:ascii="Times New Roman" w:hAnsi="Times New Roman"/>
          <w:sz w:val="24"/>
          <w:szCs w:val="24"/>
          <w:lang w:val="lv-LV"/>
        </w:rPr>
        <w:t>tiks novirzīta satura veidotāju atalgojum</w:t>
      </w:r>
      <w:r w:rsidR="007771D2">
        <w:rPr>
          <w:rFonts w:ascii="Times New Roman" w:hAnsi="Times New Roman"/>
          <w:sz w:val="24"/>
          <w:szCs w:val="24"/>
          <w:lang w:val="lv-LV"/>
        </w:rPr>
        <w:t>am;</w:t>
      </w:r>
    </w:p>
    <w:p w14:paraId="724DFA78" w14:textId="2AE92037" w:rsidR="00DD6280" w:rsidRPr="00EF0713" w:rsidRDefault="00DD6280" w:rsidP="00F238B1">
      <w:pPr>
        <w:numPr>
          <w:ilvl w:val="2"/>
          <w:numId w:val="31"/>
        </w:numPr>
        <w:tabs>
          <w:tab w:val="left" w:pos="709"/>
        </w:tabs>
        <w:ind w:left="284" w:firstLine="283"/>
        <w:jc w:val="both"/>
        <w:rPr>
          <w:rFonts w:ascii="Times New Roman" w:hAnsi="Times New Roman"/>
          <w:sz w:val="24"/>
          <w:szCs w:val="24"/>
          <w:lang w:val="lv-LV"/>
        </w:rPr>
      </w:pPr>
      <w:r w:rsidRPr="00F238B1">
        <w:rPr>
          <w:rFonts w:ascii="Times New Roman" w:hAnsi="Times New Roman"/>
          <w:sz w:val="24"/>
          <w:szCs w:val="24"/>
          <w:lang w:val="lv-LV"/>
        </w:rPr>
        <w:t xml:space="preserve">plānotais piešķirtā finansējuma izlietošanas apraksts (tāme) – vienam </w:t>
      </w:r>
      <w:r w:rsidRPr="00EF0713">
        <w:rPr>
          <w:rFonts w:ascii="Times New Roman" w:hAnsi="Times New Roman"/>
          <w:sz w:val="24"/>
          <w:szCs w:val="24"/>
          <w:lang w:val="lv-LV"/>
        </w:rPr>
        <w:t>mēnesim, izmantojot šī nolikuma 2.pielikumā pievienoto veidlapas paraugu.</w:t>
      </w:r>
    </w:p>
    <w:p w14:paraId="15430B73" w14:textId="481B0A5A" w:rsidR="00367FCD" w:rsidRPr="00077220" w:rsidRDefault="00367FCD" w:rsidP="00367FCD">
      <w:pPr>
        <w:tabs>
          <w:tab w:val="left" w:pos="1134"/>
        </w:tabs>
        <w:ind w:left="284"/>
        <w:jc w:val="both"/>
        <w:rPr>
          <w:rFonts w:ascii="Times New Roman" w:hAnsi="Times New Roman"/>
          <w:color w:val="FF0000"/>
          <w:sz w:val="24"/>
          <w:szCs w:val="24"/>
          <w:lang w:val="lv-LV"/>
        </w:rPr>
      </w:pPr>
    </w:p>
    <w:p w14:paraId="457083F2" w14:textId="6322529D" w:rsidR="00367FCD" w:rsidRPr="00F238B1" w:rsidRDefault="00367FCD" w:rsidP="00785B44">
      <w:pPr>
        <w:pStyle w:val="ListParagraph"/>
        <w:widowControl w:val="0"/>
        <w:numPr>
          <w:ilvl w:val="1"/>
          <w:numId w:val="31"/>
        </w:numPr>
        <w:tabs>
          <w:tab w:val="left" w:pos="1080"/>
          <w:tab w:val="left" w:pos="1170"/>
        </w:tabs>
        <w:suppressAutoHyphens/>
        <w:ind w:left="0" w:firstLine="630"/>
        <w:jc w:val="both"/>
        <w:rPr>
          <w:rFonts w:ascii="Times New Roman" w:hAnsi="Times New Roman"/>
          <w:sz w:val="24"/>
          <w:szCs w:val="24"/>
          <w:lang w:val="lv-LV"/>
        </w:rPr>
      </w:pPr>
      <w:r w:rsidRPr="00F238B1">
        <w:rPr>
          <w:rFonts w:ascii="Times New Roman" w:hAnsi="Times New Roman"/>
          <w:sz w:val="24"/>
          <w:szCs w:val="24"/>
          <w:lang w:val="lv-LV"/>
        </w:rPr>
        <w:t xml:space="preserve">Plānotais piešķirtā finansējuma izlietošanas apraksts (tāme) sagatavojama, ņemot vērā </w:t>
      </w:r>
      <w:r w:rsidR="00F238B1" w:rsidRPr="00F238B1">
        <w:rPr>
          <w:rFonts w:ascii="Times New Roman" w:hAnsi="Times New Roman"/>
          <w:sz w:val="24"/>
          <w:szCs w:val="24"/>
          <w:lang w:val="lv-LV"/>
        </w:rPr>
        <w:t>turpmāk</w:t>
      </w:r>
      <w:r w:rsidRPr="00F238B1">
        <w:rPr>
          <w:rFonts w:ascii="Times New Roman" w:hAnsi="Times New Roman"/>
          <w:sz w:val="24"/>
          <w:szCs w:val="24"/>
          <w:lang w:val="lv-LV"/>
        </w:rPr>
        <w:t xml:space="preserve"> norādīto:</w:t>
      </w:r>
    </w:p>
    <w:p w14:paraId="0882C11F" w14:textId="77777777" w:rsidR="00367FCD" w:rsidRPr="00F238B1" w:rsidRDefault="00367FCD" w:rsidP="00F238B1">
      <w:pPr>
        <w:numPr>
          <w:ilvl w:val="2"/>
          <w:numId w:val="31"/>
        </w:numPr>
        <w:tabs>
          <w:tab w:val="left" w:pos="709"/>
        </w:tabs>
        <w:ind w:left="284" w:firstLine="283"/>
        <w:jc w:val="both"/>
        <w:rPr>
          <w:rFonts w:ascii="Times New Roman" w:hAnsi="Times New Roman"/>
          <w:sz w:val="24"/>
          <w:szCs w:val="24"/>
          <w:lang w:val="lv-LV"/>
        </w:rPr>
      </w:pPr>
      <w:r w:rsidRPr="00F238B1">
        <w:rPr>
          <w:rFonts w:ascii="Times New Roman" w:hAnsi="Times New Roman"/>
          <w:sz w:val="24"/>
          <w:szCs w:val="24"/>
          <w:lang w:val="lv-LV"/>
        </w:rPr>
        <w:t>Ja detalizētā finansējuma izlietojuma aprakstā ir plānotas izmaksas par pakalpojumiem, tad ir jāiesniedz detalizēts pakalpojumu izmaksu sadalījums, t.sk., atalgojuma izmaksas;</w:t>
      </w:r>
    </w:p>
    <w:p w14:paraId="1B3777EA" w14:textId="77777777" w:rsidR="00367FCD" w:rsidRPr="00F238B1" w:rsidRDefault="00367FCD" w:rsidP="00F238B1">
      <w:pPr>
        <w:numPr>
          <w:ilvl w:val="2"/>
          <w:numId w:val="31"/>
        </w:numPr>
        <w:tabs>
          <w:tab w:val="left" w:pos="709"/>
        </w:tabs>
        <w:ind w:left="284" w:firstLine="283"/>
        <w:jc w:val="both"/>
        <w:rPr>
          <w:rFonts w:ascii="Times New Roman" w:hAnsi="Times New Roman"/>
          <w:sz w:val="24"/>
          <w:szCs w:val="24"/>
          <w:lang w:val="lv-LV"/>
        </w:rPr>
      </w:pPr>
      <w:r w:rsidRPr="00F238B1">
        <w:rPr>
          <w:rFonts w:ascii="Times New Roman" w:hAnsi="Times New Roman"/>
          <w:sz w:val="24"/>
          <w:szCs w:val="24"/>
          <w:u w:val="single"/>
          <w:lang w:val="lv-LV"/>
        </w:rPr>
        <w:t>Attiecināmas ir šādas izmaksas</w:t>
      </w:r>
      <w:r w:rsidRPr="00F238B1">
        <w:rPr>
          <w:rFonts w:ascii="Times New Roman" w:hAnsi="Times New Roman"/>
          <w:sz w:val="24"/>
          <w:szCs w:val="24"/>
          <w:lang w:val="lv-LV"/>
        </w:rPr>
        <w:t>:</w:t>
      </w:r>
    </w:p>
    <w:p w14:paraId="3A000195" w14:textId="1569CC45" w:rsidR="00367FCD" w:rsidRPr="00F238B1" w:rsidRDefault="00367FCD" w:rsidP="00F238B1">
      <w:pPr>
        <w:widowControl w:val="0"/>
        <w:numPr>
          <w:ilvl w:val="3"/>
          <w:numId w:val="31"/>
        </w:numPr>
        <w:tabs>
          <w:tab w:val="left" w:pos="2694"/>
        </w:tabs>
        <w:suppressAutoHyphens/>
        <w:ind w:left="1701" w:hanging="851"/>
        <w:jc w:val="both"/>
        <w:rPr>
          <w:rFonts w:ascii="Times New Roman" w:hAnsi="Times New Roman"/>
          <w:sz w:val="24"/>
          <w:szCs w:val="24"/>
          <w:lang w:val="lv-LV"/>
        </w:rPr>
      </w:pPr>
      <w:r w:rsidRPr="00F238B1">
        <w:rPr>
          <w:rFonts w:ascii="Times New Roman" w:hAnsi="Times New Roman"/>
          <w:sz w:val="24"/>
          <w:szCs w:val="24"/>
          <w:lang w:val="lv-LV"/>
        </w:rPr>
        <w:t xml:space="preserve">projekta īstenošanas personāla atlīdzība un ar to saistītās nodokļu maksājumu izmaksas, ievērojot nosacījumu, ka visam projekta izpildē iesaistītajam personālam (projekta īstenošanas laikā) </w:t>
      </w:r>
      <w:r w:rsidRPr="00B13A36">
        <w:rPr>
          <w:rFonts w:ascii="Times New Roman" w:hAnsi="Times New Roman"/>
          <w:sz w:val="24"/>
          <w:szCs w:val="24"/>
          <w:lang w:val="lv-LV"/>
        </w:rPr>
        <w:t>ir jābūt darba tiesiskajās attiecībās ar pretendentu</w:t>
      </w:r>
      <w:r w:rsidR="00F238B1" w:rsidRPr="00B13A36">
        <w:rPr>
          <w:rFonts w:ascii="Times New Roman" w:hAnsi="Times New Roman"/>
          <w:sz w:val="24"/>
          <w:szCs w:val="24"/>
          <w:lang w:val="lv-LV"/>
        </w:rPr>
        <w:t xml:space="preserve"> vai tā sadarbības partneri</w:t>
      </w:r>
      <w:r w:rsidRPr="00B13A36">
        <w:rPr>
          <w:rFonts w:ascii="Times New Roman" w:hAnsi="Times New Roman"/>
          <w:sz w:val="24"/>
          <w:szCs w:val="24"/>
          <w:lang w:val="lv-LV"/>
        </w:rPr>
        <w:t xml:space="preserve">, </w:t>
      </w:r>
      <w:r w:rsidRPr="00F238B1">
        <w:rPr>
          <w:rFonts w:ascii="Times New Roman" w:hAnsi="Times New Roman"/>
          <w:sz w:val="24"/>
          <w:szCs w:val="24"/>
          <w:lang w:val="lv-LV"/>
        </w:rPr>
        <w:t xml:space="preserve">un par šiem darbiniekiem veicamas darba devēja valsts sociālās apdrošināšanas obligātās iemaksas, vai, pamatojot apstākļus, kāpēc piesaistītais personāls atbilstoši projekta ietvaros veicamajiem darbiem nav jāpieņem darbā darba tiesisko attiecību </w:t>
      </w:r>
      <w:r w:rsidRPr="002C0BE3">
        <w:rPr>
          <w:rFonts w:ascii="Times New Roman" w:hAnsi="Times New Roman"/>
          <w:sz w:val="24"/>
          <w:szCs w:val="24"/>
          <w:lang w:val="lv-LV"/>
        </w:rPr>
        <w:t>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p>
    <w:p w14:paraId="2D498619" w14:textId="77777777" w:rsidR="00367FCD" w:rsidRPr="00F238B1" w:rsidRDefault="00367FCD" w:rsidP="00F238B1">
      <w:pPr>
        <w:widowControl w:val="0"/>
        <w:numPr>
          <w:ilvl w:val="3"/>
          <w:numId w:val="31"/>
        </w:numPr>
        <w:tabs>
          <w:tab w:val="num" w:pos="1134"/>
          <w:tab w:val="left" w:pos="2694"/>
        </w:tabs>
        <w:suppressAutoHyphens/>
        <w:ind w:left="1701" w:hanging="851"/>
        <w:jc w:val="both"/>
        <w:rPr>
          <w:rFonts w:ascii="Times New Roman" w:hAnsi="Times New Roman"/>
          <w:sz w:val="24"/>
          <w:szCs w:val="24"/>
          <w:lang w:val="lv-LV"/>
        </w:rPr>
      </w:pPr>
      <w:r w:rsidRPr="00F238B1">
        <w:rPr>
          <w:rFonts w:ascii="Times New Roman" w:hAnsi="Times New Roman"/>
          <w:sz w:val="24"/>
          <w:szCs w:val="24"/>
          <w:lang w:val="lv-LV"/>
        </w:rPr>
        <w:t>darba devēja sociālās apdrošināšanas obligātās iemaksas;</w:t>
      </w:r>
    </w:p>
    <w:p w14:paraId="78AA462B" w14:textId="77777777" w:rsidR="00367FCD" w:rsidRPr="00F238B1" w:rsidRDefault="00367FCD" w:rsidP="00F238B1">
      <w:pPr>
        <w:widowControl w:val="0"/>
        <w:numPr>
          <w:ilvl w:val="3"/>
          <w:numId w:val="31"/>
        </w:numPr>
        <w:tabs>
          <w:tab w:val="num" w:pos="1134"/>
          <w:tab w:val="left" w:pos="2694"/>
        </w:tabs>
        <w:suppressAutoHyphens/>
        <w:ind w:left="1701" w:hanging="851"/>
        <w:jc w:val="both"/>
        <w:rPr>
          <w:rFonts w:ascii="Times New Roman" w:hAnsi="Times New Roman"/>
          <w:sz w:val="24"/>
          <w:szCs w:val="24"/>
          <w:lang w:val="lv-LV"/>
        </w:rPr>
      </w:pPr>
      <w:r w:rsidRPr="00F238B1">
        <w:rPr>
          <w:rFonts w:ascii="Times New Roman" w:hAnsi="Times New Roman"/>
          <w:sz w:val="24"/>
          <w:szCs w:val="24"/>
          <w:lang w:val="lv-LV"/>
        </w:rPr>
        <w:t>citas ar projekta īstenošanu tieši saistīto pakalpojumu izmaksas;</w:t>
      </w:r>
    </w:p>
    <w:p w14:paraId="3752DEB3" w14:textId="77777777" w:rsidR="00367FCD" w:rsidRPr="00F238B1" w:rsidRDefault="00367FCD" w:rsidP="00F238B1">
      <w:pPr>
        <w:widowControl w:val="0"/>
        <w:numPr>
          <w:ilvl w:val="3"/>
          <w:numId w:val="31"/>
        </w:numPr>
        <w:tabs>
          <w:tab w:val="num" w:pos="1134"/>
          <w:tab w:val="left" w:pos="2694"/>
        </w:tabs>
        <w:suppressAutoHyphens/>
        <w:ind w:left="1701" w:hanging="851"/>
        <w:jc w:val="both"/>
        <w:rPr>
          <w:rFonts w:ascii="Times New Roman" w:hAnsi="Times New Roman"/>
          <w:sz w:val="24"/>
          <w:szCs w:val="24"/>
          <w:lang w:val="lv-LV"/>
        </w:rPr>
      </w:pPr>
      <w:r w:rsidRPr="00F238B1">
        <w:rPr>
          <w:rFonts w:ascii="Times New Roman" w:hAnsi="Times New Roman"/>
          <w:sz w:val="24"/>
          <w:szCs w:val="24"/>
          <w:lang w:val="lv-LV"/>
        </w:rPr>
        <w:t xml:space="preserve">Projekta administratīvās izmaksas, tās nedrīkst pārsniegt 15 % no projekta tiešajām attiecināmajām izmaksām. </w:t>
      </w:r>
      <w:r w:rsidRPr="00F238B1">
        <w:rPr>
          <w:rFonts w:ascii="Times New Roman" w:hAnsi="Times New Roman"/>
          <w:sz w:val="24"/>
          <w:szCs w:val="24"/>
          <w:u w:val="single"/>
          <w:lang w:val="lv-LV"/>
        </w:rPr>
        <w:t>Projekta administratīvajās izmaksās var iekļaut</w:t>
      </w:r>
      <w:r w:rsidRPr="00F238B1">
        <w:rPr>
          <w:rFonts w:ascii="Times New Roman" w:hAnsi="Times New Roman"/>
          <w:sz w:val="24"/>
          <w:szCs w:val="24"/>
          <w:lang w:val="lv-LV"/>
        </w:rPr>
        <w:t>:</w:t>
      </w:r>
    </w:p>
    <w:p w14:paraId="01365545" w14:textId="77777777" w:rsidR="00367FCD" w:rsidRPr="00F238B1" w:rsidRDefault="00367FCD" w:rsidP="00F238B1">
      <w:pPr>
        <w:widowControl w:val="0"/>
        <w:numPr>
          <w:ilvl w:val="4"/>
          <w:numId w:val="31"/>
        </w:numPr>
        <w:tabs>
          <w:tab w:val="num" w:pos="2127"/>
          <w:tab w:val="left" w:pos="2410"/>
        </w:tabs>
        <w:suppressAutoHyphens/>
        <w:ind w:left="2694" w:hanging="992"/>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administratīvā personāla atlīdzību (projekta vadītājs, grāmatvedis, asistents) un ar to saistītās izmaksas (nodokļus);</w:t>
      </w:r>
    </w:p>
    <w:p w14:paraId="1C71DC2F" w14:textId="77777777" w:rsidR="00367FCD" w:rsidRPr="006B0539" w:rsidRDefault="00367FCD" w:rsidP="00F238B1">
      <w:pPr>
        <w:widowControl w:val="0"/>
        <w:numPr>
          <w:ilvl w:val="4"/>
          <w:numId w:val="31"/>
        </w:numPr>
        <w:tabs>
          <w:tab w:val="num" w:pos="2127"/>
          <w:tab w:val="left" w:pos="2410"/>
        </w:tabs>
        <w:suppressAutoHyphens/>
        <w:ind w:left="2694" w:hanging="992"/>
        <w:jc w:val="both"/>
        <w:rPr>
          <w:rStyle w:val="normaltextrun"/>
          <w:rFonts w:ascii="Times New Roman" w:hAnsi="Times New Roman"/>
          <w:sz w:val="24"/>
          <w:szCs w:val="24"/>
          <w:lang w:val="lv-LV"/>
        </w:rPr>
      </w:pPr>
      <w:r w:rsidRPr="006B0539">
        <w:rPr>
          <w:rStyle w:val="normaltextrun"/>
          <w:rFonts w:ascii="Times New Roman" w:hAnsi="Times New Roman"/>
          <w:sz w:val="24"/>
          <w:szCs w:val="24"/>
          <w:lang w:val="lv-LV"/>
        </w:rPr>
        <w:t xml:space="preserve">uz projektu attiecināmos sakaru izdevumus, ēku, biroja telpu nomu, īri un komunālos izdevumus, biroja iekārtas, tehniskās apkalpošanas izmaksas, biroja iekārtu un inventāra īri un nomu, </w:t>
      </w:r>
      <w:r w:rsidRPr="006B0539">
        <w:rPr>
          <w:rStyle w:val="normaltextrun"/>
          <w:rFonts w:ascii="Times New Roman" w:hAnsi="Times New Roman"/>
          <w:sz w:val="24"/>
          <w:szCs w:val="24"/>
          <w:lang w:val="lv-LV"/>
        </w:rPr>
        <w:lastRenderedPageBreak/>
        <w:t>citus ar projekta administrēšanu saistītos pakalpojumus;</w:t>
      </w:r>
    </w:p>
    <w:p w14:paraId="5718BFAE" w14:textId="77777777" w:rsidR="00367FCD" w:rsidRPr="00F238B1" w:rsidRDefault="00367FCD" w:rsidP="00F238B1">
      <w:pPr>
        <w:widowControl w:val="0"/>
        <w:numPr>
          <w:ilvl w:val="4"/>
          <w:numId w:val="31"/>
        </w:numPr>
        <w:tabs>
          <w:tab w:val="num" w:pos="2127"/>
          <w:tab w:val="left" w:pos="2410"/>
        </w:tabs>
        <w:suppressAutoHyphens/>
        <w:ind w:left="2694" w:hanging="992"/>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projekta vajadzībām lietojamās biroja un saimniecības preces;</w:t>
      </w:r>
    </w:p>
    <w:p w14:paraId="6B7E5BEC" w14:textId="77777777" w:rsidR="00367FCD" w:rsidRPr="00F238B1" w:rsidRDefault="00367FCD" w:rsidP="00785B44">
      <w:pPr>
        <w:widowControl w:val="0"/>
        <w:numPr>
          <w:ilvl w:val="2"/>
          <w:numId w:val="31"/>
        </w:numPr>
        <w:tabs>
          <w:tab w:val="num" w:pos="1710"/>
          <w:tab w:val="left" w:pos="1800"/>
        </w:tabs>
        <w:suppressAutoHyphens/>
        <w:ind w:left="1710"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u w:val="single"/>
          <w:lang w:val="lv-LV"/>
        </w:rPr>
        <w:t>Neattiecināmas ir šādas izmaksas</w:t>
      </w:r>
      <w:r w:rsidRPr="00F238B1">
        <w:rPr>
          <w:rStyle w:val="normaltextrun"/>
          <w:rFonts w:ascii="Times New Roman" w:hAnsi="Times New Roman"/>
          <w:sz w:val="24"/>
          <w:szCs w:val="24"/>
          <w:lang w:val="lv-LV"/>
        </w:rPr>
        <w:t>:</w:t>
      </w:r>
    </w:p>
    <w:p w14:paraId="69996FDB"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projekta pieteikuma sagatavošanas izmaksas;</w:t>
      </w:r>
    </w:p>
    <w:p w14:paraId="3E651FF7"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personālam izmaksātās prēmijas un dāvanas vai jebkurš cits gūtais labums, tajā skaitā veselības apdrošināšana, apmaksātas ēdienreizes;</w:t>
      </w:r>
    </w:p>
    <w:p w14:paraId="488826CA"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aizdevuma pamatsummas un procentu maksājumu vai citu saistību segšanas izmaksas;</w:t>
      </w:r>
    </w:p>
    <w:p w14:paraId="2A44E7FA"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debeta procentu maksājumi par finanšu darījumiem;</w:t>
      </w:r>
    </w:p>
    <w:p w14:paraId="30843E6F"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naudas sodi, līgumsodi, nokavējuma procenti un tiesvedības izdevumi;</w:t>
      </w:r>
    </w:p>
    <w:p w14:paraId="5C5BEF48"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pamatlīdzekļu iegādes izmaksas;</w:t>
      </w:r>
    </w:p>
    <w:p w14:paraId="4DF77785"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zemes un nekustamā īpašuma iegādes izmaksas;</w:t>
      </w:r>
    </w:p>
    <w:p w14:paraId="29B10568"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būvniecības un telpu remonta izmaksas;</w:t>
      </w:r>
    </w:p>
    <w:p w14:paraId="07292354" w14:textId="77777777" w:rsidR="00367FCD" w:rsidRPr="00F238B1" w:rsidRDefault="00367FCD" w:rsidP="00785B44">
      <w:pPr>
        <w:widowControl w:val="0"/>
        <w:numPr>
          <w:ilvl w:val="3"/>
          <w:numId w:val="31"/>
        </w:numPr>
        <w:tabs>
          <w:tab w:val="num" w:pos="851"/>
          <w:tab w:val="left" w:pos="2410"/>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izmaksas, kas jau tiek finansētas no citiem finanšu avotiem;</w:t>
      </w:r>
    </w:p>
    <w:p w14:paraId="503CF800" w14:textId="77777777" w:rsidR="00367FCD" w:rsidRPr="00F238B1" w:rsidRDefault="00367FCD" w:rsidP="00785B44">
      <w:pPr>
        <w:widowControl w:val="0"/>
        <w:numPr>
          <w:ilvl w:val="3"/>
          <w:numId w:val="31"/>
        </w:numPr>
        <w:tabs>
          <w:tab w:val="num" w:pos="851"/>
          <w:tab w:val="left" w:pos="2694"/>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skaidras naudas izmaksas, kā arī izmaksas, kas nav izsekojamas (bez rakstiska pamatojuma dokumenta);</w:t>
      </w:r>
    </w:p>
    <w:p w14:paraId="4E02F177" w14:textId="75417157" w:rsidR="00367FCD" w:rsidRPr="00EF0713" w:rsidRDefault="00367FCD" w:rsidP="00785B44">
      <w:pPr>
        <w:widowControl w:val="0"/>
        <w:numPr>
          <w:ilvl w:val="3"/>
          <w:numId w:val="31"/>
        </w:numPr>
        <w:tabs>
          <w:tab w:val="num" w:pos="851"/>
          <w:tab w:val="left" w:pos="2694"/>
        </w:tabs>
        <w:suppressAutoHyphens/>
        <w:ind w:left="2552" w:hanging="810"/>
        <w:jc w:val="both"/>
        <w:rPr>
          <w:rStyle w:val="normaltextrun"/>
          <w:rFonts w:ascii="Times New Roman" w:hAnsi="Times New Roman"/>
          <w:sz w:val="24"/>
          <w:szCs w:val="24"/>
          <w:lang w:val="lv-LV"/>
        </w:rPr>
      </w:pPr>
      <w:r w:rsidRPr="00F238B1">
        <w:rPr>
          <w:rStyle w:val="normaltextrun"/>
          <w:rFonts w:ascii="Times New Roman" w:hAnsi="Times New Roman"/>
          <w:sz w:val="24"/>
          <w:szCs w:val="24"/>
          <w:lang w:val="lv-LV"/>
        </w:rPr>
        <w:t xml:space="preserve"> </w:t>
      </w:r>
      <w:r w:rsidRPr="00EF0713">
        <w:rPr>
          <w:rStyle w:val="normaltextrun"/>
          <w:rFonts w:ascii="Times New Roman" w:hAnsi="Times New Roman"/>
          <w:sz w:val="24"/>
          <w:szCs w:val="24"/>
          <w:lang w:val="lv-LV"/>
        </w:rPr>
        <w:t>citas izmaksas, kas neatbilst Konkursa nolikuma 5.</w:t>
      </w:r>
      <w:r w:rsidR="00F238B1" w:rsidRPr="00EF0713">
        <w:rPr>
          <w:rStyle w:val="normaltextrun"/>
          <w:rFonts w:ascii="Times New Roman" w:hAnsi="Times New Roman"/>
          <w:sz w:val="24"/>
          <w:szCs w:val="24"/>
          <w:lang w:val="lv-LV"/>
        </w:rPr>
        <w:t>4</w:t>
      </w:r>
      <w:r w:rsidRPr="00EF0713">
        <w:rPr>
          <w:rStyle w:val="normaltextrun"/>
          <w:rFonts w:ascii="Times New Roman" w:hAnsi="Times New Roman"/>
          <w:sz w:val="24"/>
          <w:szCs w:val="24"/>
          <w:lang w:val="lv-LV"/>
        </w:rPr>
        <w:t>.2.punktā minētajiem nosacījumiem;</w:t>
      </w:r>
    </w:p>
    <w:p w14:paraId="61F6376C" w14:textId="77777777" w:rsidR="00367FCD" w:rsidRPr="00F41C56" w:rsidRDefault="00367FCD" w:rsidP="00785B44">
      <w:pPr>
        <w:widowControl w:val="0"/>
        <w:numPr>
          <w:ilvl w:val="2"/>
          <w:numId w:val="31"/>
        </w:numPr>
        <w:tabs>
          <w:tab w:val="num" w:pos="1710"/>
          <w:tab w:val="left" w:pos="1800"/>
        </w:tabs>
        <w:suppressAutoHyphens/>
        <w:ind w:left="1710" w:hanging="810"/>
        <w:jc w:val="both"/>
        <w:rPr>
          <w:rStyle w:val="normaltextrun"/>
          <w:rFonts w:ascii="Times New Roman" w:hAnsi="Times New Roman"/>
          <w:sz w:val="24"/>
          <w:szCs w:val="24"/>
          <w:lang w:val="lv-LV"/>
        </w:rPr>
      </w:pPr>
      <w:r w:rsidRPr="00F41C56">
        <w:rPr>
          <w:rStyle w:val="normaltextrun"/>
          <w:rFonts w:ascii="Times New Roman" w:hAnsi="Times New Roman"/>
          <w:sz w:val="24"/>
          <w:szCs w:val="24"/>
          <w:u w:val="single"/>
          <w:lang w:val="lv-LV"/>
        </w:rPr>
        <w:t>Pievienotās vērtības nodoklis</w:t>
      </w:r>
      <w:r w:rsidRPr="00F41C56">
        <w:rPr>
          <w:rStyle w:val="normaltextrun"/>
          <w:rFonts w:ascii="Times New Roman" w:hAnsi="Times New Roman"/>
          <w:sz w:val="24"/>
          <w:szCs w:val="24"/>
          <w:lang w:val="lv-LV"/>
        </w:rPr>
        <w:t>:</w:t>
      </w:r>
    </w:p>
    <w:p w14:paraId="3DB9183B" w14:textId="77777777" w:rsidR="00367FCD" w:rsidRPr="00F41C56" w:rsidRDefault="00367FCD" w:rsidP="00785B44">
      <w:pPr>
        <w:widowControl w:val="0"/>
        <w:numPr>
          <w:ilvl w:val="3"/>
          <w:numId w:val="31"/>
        </w:numPr>
        <w:tabs>
          <w:tab w:val="left" w:pos="2410"/>
        </w:tabs>
        <w:suppressAutoHyphens/>
        <w:ind w:left="2552" w:hanging="810"/>
        <w:jc w:val="both"/>
        <w:rPr>
          <w:rStyle w:val="normaltextrun"/>
          <w:rFonts w:ascii="Times New Roman" w:hAnsi="Times New Roman"/>
          <w:sz w:val="24"/>
          <w:szCs w:val="24"/>
          <w:lang w:val="lv-LV"/>
        </w:rPr>
      </w:pPr>
      <w:r w:rsidRPr="00F41C56">
        <w:rPr>
          <w:rStyle w:val="normaltextrun"/>
          <w:rFonts w:ascii="Times New Roman" w:hAnsi="Times New Roman"/>
          <w:sz w:val="24"/>
          <w:szCs w:val="24"/>
          <w:lang w:val="lv-LV"/>
        </w:rPr>
        <w:t>ir attiecināmās izmaksas, ja tas nav atgūstams no attiecīgās valsts budžeta atbilstoši attiecīgajiem normatīvajiem aktiem par pievienotās vērtības nodokli (PVN);</w:t>
      </w:r>
    </w:p>
    <w:p w14:paraId="7BC2CA42" w14:textId="666D8BB9" w:rsidR="004122F8" w:rsidRPr="00076E47" w:rsidRDefault="00367FCD" w:rsidP="00076E47">
      <w:pPr>
        <w:widowControl w:val="0"/>
        <w:numPr>
          <w:ilvl w:val="3"/>
          <w:numId w:val="31"/>
        </w:numPr>
        <w:tabs>
          <w:tab w:val="left" w:pos="2410"/>
        </w:tabs>
        <w:suppressAutoHyphens/>
        <w:ind w:left="2552" w:hanging="810"/>
        <w:jc w:val="both"/>
        <w:rPr>
          <w:rStyle w:val="normaltextrun"/>
          <w:rFonts w:ascii="Times New Roman" w:hAnsi="Times New Roman"/>
          <w:sz w:val="24"/>
          <w:szCs w:val="24"/>
          <w:lang w:val="lv-LV"/>
        </w:rPr>
      </w:pPr>
      <w:r w:rsidRPr="00F41C56">
        <w:rPr>
          <w:rStyle w:val="normaltextrun"/>
          <w:rFonts w:ascii="Times New Roman" w:hAnsi="Times New Roman"/>
          <w:sz w:val="24"/>
          <w:szCs w:val="24"/>
          <w:lang w:val="lv-LV"/>
        </w:rPr>
        <w:t>ja projekta īstenotājs nav reģistrēts PVN maksātāju reģistrā, tas budžetā izmaksas plāno ar PVN.</w:t>
      </w:r>
    </w:p>
    <w:p w14:paraId="791770A0" w14:textId="2C70BB00" w:rsidR="004E04E5" w:rsidRPr="00F41C56" w:rsidRDefault="00CA7175" w:rsidP="00F40585">
      <w:pPr>
        <w:widowControl w:val="0"/>
        <w:numPr>
          <w:ilvl w:val="2"/>
          <w:numId w:val="31"/>
        </w:numPr>
        <w:tabs>
          <w:tab w:val="left" w:pos="2410"/>
        </w:tabs>
        <w:suppressAutoHyphens/>
        <w:ind w:left="1560"/>
        <w:jc w:val="both"/>
        <w:rPr>
          <w:rStyle w:val="normaltextrun"/>
          <w:rFonts w:ascii="Times New Roman" w:hAnsi="Times New Roman"/>
          <w:sz w:val="24"/>
          <w:szCs w:val="24"/>
          <w:lang w:val="lv-LV"/>
        </w:rPr>
      </w:pPr>
      <w:r>
        <w:rPr>
          <w:rStyle w:val="normaltextrun"/>
          <w:rFonts w:ascii="Times New Roman" w:hAnsi="Times New Roman"/>
          <w:sz w:val="24"/>
          <w:szCs w:val="24"/>
          <w:lang w:val="lv-LV"/>
        </w:rPr>
        <w:t>Padomei ir tiesības pieprasīt</w:t>
      </w:r>
      <w:r w:rsidR="003D082E">
        <w:rPr>
          <w:rStyle w:val="normaltextrun"/>
          <w:rFonts w:ascii="Times New Roman" w:hAnsi="Times New Roman"/>
          <w:sz w:val="24"/>
          <w:szCs w:val="24"/>
          <w:lang w:val="lv-LV"/>
        </w:rPr>
        <w:t xml:space="preserve"> </w:t>
      </w:r>
      <w:r w:rsidR="004A49AA">
        <w:rPr>
          <w:rStyle w:val="normaltextrun"/>
          <w:rFonts w:ascii="Times New Roman" w:hAnsi="Times New Roman"/>
          <w:sz w:val="24"/>
          <w:szCs w:val="24"/>
          <w:lang w:val="lv-LV"/>
        </w:rPr>
        <w:t xml:space="preserve">detalizētu </w:t>
      </w:r>
      <w:r w:rsidR="003D082E">
        <w:rPr>
          <w:rStyle w:val="normaltextrun"/>
          <w:rFonts w:ascii="Times New Roman" w:hAnsi="Times New Roman"/>
          <w:sz w:val="24"/>
          <w:szCs w:val="24"/>
          <w:lang w:val="lv-LV"/>
        </w:rPr>
        <w:t>informāciju par sadarbības partneru</w:t>
      </w:r>
      <w:r w:rsidR="00951069">
        <w:rPr>
          <w:rStyle w:val="normaltextrun"/>
          <w:rFonts w:ascii="Times New Roman" w:hAnsi="Times New Roman"/>
          <w:sz w:val="24"/>
          <w:szCs w:val="24"/>
          <w:lang w:val="lv-LV"/>
        </w:rPr>
        <w:t xml:space="preserve"> finansējuma izlietojum</w:t>
      </w:r>
      <w:r w:rsidR="004A49AA">
        <w:rPr>
          <w:rStyle w:val="normaltextrun"/>
          <w:rFonts w:ascii="Times New Roman" w:hAnsi="Times New Roman"/>
          <w:sz w:val="24"/>
          <w:szCs w:val="24"/>
          <w:lang w:val="lv-LV"/>
        </w:rPr>
        <w:t>u</w:t>
      </w:r>
      <w:r w:rsidR="00CD3CA4">
        <w:rPr>
          <w:rStyle w:val="normaltextrun"/>
          <w:rFonts w:ascii="Times New Roman" w:hAnsi="Times New Roman"/>
          <w:sz w:val="24"/>
          <w:szCs w:val="24"/>
          <w:lang w:val="lv-LV"/>
        </w:rPr>
        <w:t xml:space="preserve"> Konkursa ietvaros</w:t>
      </w:r>
      <w:r w:rsidR="004A49AA">
        <w:rPr>
          <w:rStyle w:val="normaltextrun"/>
          <w:rFonts w:ascii="Times New Roman" w:hAnsi="Times New Roman"/>
          <w:sz w:val="24"/>
          <w:szCs w:val="24"/>
          <w:lang w:val="lv-LV"/>
        </w:rPr>
        <w:t xml:space="preserve">, tajā skaitā </w:t>
      </w:r>
      <w:r w:rsidR="00633CD8">
        <w:rPr>
          <w:rStyle w:val="normaltextrun"/>
          <w:rFonts w:ascii="Times New Roman" w:hAnsi="Times New Roman"/>
          <w:sz w:val="24"/>
          <w:szCs w:val="24"/>
          <w:lang w:val="lv-LV"/>
        </w:rPr>
        <w:t xml:space="preserve">sadarbības partneru </w:t>
      </w:r>
      <w:r w:rsidR="004365C9">
        <w:rPr>
          <w:rStyle w:val="normaltextrun"/>
          <w:rFonts w:ascii="Times New Roman" w:hAnsi="Times New Roman"/>
          <w:sz w:val="24"/>
          <w:szCs w:val="24"/>
          <w:lang w:val="lv-LV"/>
        </w:rPr>
        <w:t>izmaksātā at</w:t>
      </w:r>
      <w:r w:rsidR="0006567F">
        <w:rPr>
          <w:rStyle w:val="normaltextrun"/>
          <w:rFonts w:ascii="Times New Roman" w:hAnsi="Times New Roman"/>
          <w:sz w:val="24"/>
          <w:szCs w:val="24"/>
          <w:lang w:val="lv-LV"/>
        </w:rPr>
        <w:t>algojuma apmēru.</w:t>
      </w:r>
    </w:p>
    <w:p w14:paraId="00C79739" w14:textId="77777777" w:rsidR="00CA6DE2" w:rsidRPr="00077220" w:rsidRDefault="00CA6DE2" w:rsidP="00D55D94">
      <w:pPr>
        <w:tabs>
          <w:tab w:val="left" w:pos="1134"/>
        </w:tabs>
        <w:jc w:val="both"/>
        <w:rPr>
          <w:rFonts w:ascii="Times New Roman" w:hAnsi="Times New Roman"/>
          <w:color w:val="FF0000"/>
          <w:sz w:val="24"/>
          <w:szCs w:val="24"/>
          <w:lang w:val="lv-LV"/>
        </w:rPr>
      </w:pPr>
    </w:p>
    <w:p w14:paraId="1350F936" w14:textId="77777777" w:rsidR="00F238B1" w:rsidRDefault="00CA6DE2" w:rsidP="00F238B1">
      <w:pPr>
        <w:pStyle w:val="ListParagraph"/>
        <w:numPr>
          <w:ilvl w:val="1"/>
          <w:numId w:val="31"/>
        </w:numPr>
        <w:tabs>
          <w:tab w:val="num" w:pos="1080"/>
        </w:tabs>
        <w:ind w:left="0" w:firstLine="630"/>
        <w:jc w:val="both"/>
        <w:rPr>
          <w:rFonts w:ascii="Times New Roman" w:hAnsi="Times New Roman"/>
          <w:sz w:val="24"/>
          <w:szCs w:val="24"/>
          <w:lang w:val="lv-LV"/>
        </w:rPr>
      </w:pPr>
      <w:r w:rsidRPr="00F41C56">
        <w:rPr>
          <w:rFonts w:ascii="Times New Roman" w:hAnsi="Times New Roman"/>
          <w:sz w:val="24"/>
          <w:szCs w:val="24"/>
          <w:lang w:val="lv-LV"/>
        </w:rPr>
        <w:t>Piedāvājuma dokumentiem jābūt valsts valodā.</w:t>
      </w:r>
    </w:p>
    <w:p w14:paraId="41EC2199" w14:textId="77777777" w:rsidR="00F238B1" w:rsidRPr="00F238B1" w:rsidRDefault="00F238B1" w:rsidP="00F238B1">
      <w:pPr>
        <w:jc w:val="both"/>
        <w:rPr>
          <w:rFonts w:ascii="Times New Roman" w:hAnsi="Times New Roman"/>
          <w:sz w:val="24"/>
          <w:szCs w:val="24"/>
          <w:lang w:val="lv-LV"/>
        </w:rPr>
      </w:pPr>
    </w:p>
    <w:p w14:paraId="05630C92" w14:textId="391722F4" w:rsidR="00A45C7D" w:rsidRDefault="00CA6DE2" w:rsidP="00F238B1">
      <w:pPr>
        <w:pStyle w:val="ListParagraph"/>
        <w:numPr>
          <w:ilvl w:val="1"/>
          <w:numId w:val="31"/>
        </w:numPr>
        <w:tabs>
          <w:tab w:val="num" w:pos="1080"/>
        </w:tabs>
        <w:ind w:left="0" w:firstLine="630"/>
        <w:jc w:val="both"/>
        <w:rPr>
          <w:rFonts w:ascii="Times New Roman" w:hAnsi="Times New Roman"/>
          <w:sz w:val="24"/>
          <w:szCs w:val="24"/>
          <w:lang w:val="lv-LV"/>
        </w:rPr>
      </w:pPr>
      <w:r w:rsidRPr="00EF0713">
        <w:rPr>
          <w:rFonts w:ascii="Times New Roman" w:hAnsi="Times New Roman"/>
          <w:sz w:val="24"/>
          <w:szCs w:val="24"/>
          <w:u w:val="single"/>
          <w:lang w:val="lv-LV"/>
        </w:rPr>
        <w:t>Piedāvājumu atvēršanas kārtība:</w:t>
      </w:r>
      <w:r w:rsidRPr="00EF0713">
        <w:rPr>
          <w:rFonts w:ascii="Times New Roman" w:hAnsi="Times New Roman"/>
          <w:sz w:val="24"/>
          <w:szCs w:val="24"/>
          <w:lang w:val="lv-LV"/>
        </w:rPr>
        <w:t xml:space="preserve"> </w:t>
      </w:r>
      <w:r w:rsidR="00A45C7D" w:rsidRPr="00EF0713">
        <w:rPr>
          <w:rFonts w:ascii="Times New Roman" w:hAnsi="Times New Roman"/>
          <w:sz w:val="24"/>
          <w:szCs w:val="24"/>
          <w:lang w:val="lv-LV"/>
        </w:rPr>
        <w:t xml:space="preserve">Padome atver </w:t>
      </w:r>
      <w:r w:rsidR="00B01E36" w:rsidRPr="00EF0713">
        <w:rPr>
          <w:rFonts w:ascii="Times New Roman" w:hAnsi="Times New Roman"/>
          <w:sz w:val="24"/>
          <w:szCs w:val="24"/>
          <w:lang w:val="lv-LV"/>
        </w:rPr>
        <w:t>p</w:t>
      </w:r>
      <w:r w:rsidR="00A45C7D" w:rsidRPr="00EF0713">
        <w:rPr>
          <w:rFonts w:ascii="Times New Roman" w:hAnsi="Times New Roman"/>
          <w:sz w:val="24"/>
          <w:szCs w:val="24"/>
          <w:lang w:val="lv-LV"/>
        </w:rPr>
        <w:t>retendentu piedāvājumus</w:t>
      </w:r>
      <w:r w:rsidRPr="00EF0713">
        <w:rPr>
          <w:rFonts w:ascii="Times New Roman" w:hAnsi="Times New Roman"/>
          <w:sz w:val="24"/>
          <w:szCs w:val="24"/>
          <w:lang w:val="lv-LV"/>
        </w:rPr>
        <w:t xml:space="preserve"> Padomes sēdē</w:t>
      </w:r>
      <w:r w:rsidR="00A45C7D" w:rsidRPr="00EF0713">
        <w:rPr>
          <w:rFonts w:ascii="Times New Roman" w:hAnsi="Times New Roman"/>
          <w:sz w:val="24"/>
          <w:szCs w:val="24"/>
          <w:lang w:val="lv-LV"/>
        </w:rPr>
        <w:t xml:space="preserve"> to iesniegšanas secībā, pārliecinot</w:t>
      </w:r>
      <w:r w:rsidR="00EB3E3E" w:rsidRPr="00EF0713">
        <w:rPr>
          <w:rFonts w:ascii="Times New Roman" w:hAnsi="Times New Roman"/>
          <w:sz w:val="24"/>
          <w:szCs w:val="24"/>
          <w:lang w:val="lv-LV"/>
        </w:rPr>
        <w:t xml:space="preserve">ies, ka iesniegts Nolikuma </w:t>
      </w:r>
      <w:r w:rsidR="00F238B1" w:rsidRPr="00EF0713">
        <w:rPr>
          <w:rFonts w:ascii="Times New Roman" w:hAnsi="Times New Roman"/>
          <w:sz w:val="24"/>
          <w:szCs w:val="24"/>
          <w:lang w:val="lv-LV"/>
        </w:rPr>
        <w:t>5</w:t>
      </w:r>
      <w:r w:rsidR="00EB3E3E" w:rsidRPr="00EF0713">
        <w:rPr>
          <w:rFonts w:ascii="Times New Roman" w:hAnsi="Times New Roman"/>
          <w:sz w:val="24"/>
          <w:szCs w:val="24"/>
          <w:lang w:val="lv-LV"/>
        </w:rPr>
        <w:t>.3.</w:t>
      </w:r>
      <w:r w:rsidR="00A45C7D" w:rsidRPr="00EF0713">
        <w:rPr>
          <w:rFonts w:ascii="Times New Roman" w:hAnsi="Times New Roman"/>
          <w:sz w:val="24"/>
          <w:szCs w:val="24"/>
          <w:lang w:val="lv-LV"/>
        </w:rPr>
        <w:t>punktā minētais</w:t>
      </w:r>
      <w:r w:rsidRPr="00EF0713">
        <w:rPr>
          <w:rFonts w:ascii="Times New Roman" w:hAnsi="Times New Roman"/>
          <w:sz w:val="24"/>
          <w:szCs w:val="24"/>
          <w:lang w:val="lv-LV"/>
        </w:rPr>
        <w:t xml:space="preserve">. </w:t>
      </w:r>
      <w:r w:rsidR="00EB3E3E" w:rsidRPr="00EF0713">
        <w:rPr>
          <w:rFonts w:ascii="Times New Roman" w:hAnsi="Times New Roman"/>
          <w:sz w:val="24"/>
          <w:szCs w:val="24"/>
          <w:lang w:val="lv-LV"/>
        </w:rPr>
        <w:t xml:space="preserve">Ja nav iesniegts Nolikuma </w:t>
      </w:r>
      <w:r w:rsidR="00F238B1" w:rsidRPr="00EF0713">
        <w:rPr>
          <w:rFonts w:ascii="Times New Roman" w:hAnsi="Times New Roman"/>
          <w:sz w:val="24"/>
          <w:szCs w:val="24"/>
          <w:lang w:val="lv-LV"/>
        </w:rPr>
        <w:t>5</w:t>
      </w:r>
      <w:r w:rsidR="00EB3E3E" w:rsidRPr="00EF0713">
        <w:rPr>
          <w:rFonts w:ascii="Times New Roman" w:hAnsi="Times New Roman"/>
          <w:sz w:val="24"/>
          <w:szCs w:val="24"/>
          <w:lang w:val="lv-LV"/>
        </w:rPr>
        <w:t>.3.</w:t>
      </w:r>
      <w:r w:rsidR="00A45C7D" w:rsidRPr="00EF0713">
        <w:rPr>
          <w:rFonts w:ascii="Times New Roman" w:hAnsi="Times New Roman"/>
          <w:sz w:val="24"/>
          <w:szCs w:val="24"/>
          <w:lang w:val="lv-LV"/>
        </w:rPr>
        <w:t>punktā minētais, Padome</w:t>
      </w:r>
      <w:r w:rsidR="00FD414D" w:rsidRPr="00EF0713">
        <w:rPr>
          <w:rFonts w:ascii="Times New Roman" w:hAnsi="Times New Roman"/>
          <w:sz w:val="24"/>
          <w:szCs w:val="24"/>
          <w:lang w:val="lv-LV"/>
        </w:rPr>
        <w:t xml:space="preserve"> izvērtē nepieciešamību</w:t>
      </w:r>
      <w:r w:rsidR="00FD414D" w:rsidRPr="00F238B1">
        <w:rPr>
          <w:rFonts w:ascii="Times New Roman" w:hAnsi="Times New Roman"/>
          <w:sz w:val="24"/>
          <w:szCs w:val="24"/>
          <w:lang w:val="lv-LV"/>
        </w:rPr>
        <w:t xml:space="preserve"> aicināt attiecīgo pretendentu iesniegt nepieciešamo iztrūkstošo informāciju piedāvājuma izvērtēšanai, nosakot iesniegšanas termiņu</w:t>
      </w:r>
      <w:r w:rsidRPr="00F238B1">
        <w:rPr>
          <w:rFonts w:ascii="Times New Roman" w:hAnsi="Times New Roman"/>
          <w:sz w:val="24"/>
          <w:szCs w:val="24"/>
          <w:lang w:val="lv-LV"/>
        </w:rPr>
        <w:t>.</w:t>
      </w:r>
    </w:p>
    <w:p w14:paraId="15BF439E" w14:textId="77777777" w:rsidR="00F238B1" w:rsidRPr="00F238B1" w:rsidRDefault="00F238B1" w:rsidP="00F238B1">
      <w:pPr>
        <w:pStyle w:val="ListParagraph"/>
        <w:rPr>
          <w:rFonts w:ascii="Times New Roman" w:hAnsi="Times New Roman"/>
          <w:sz w:val="24"/>
          <w:szCs w:val="24"/>
          <w:lang w:val="lv-LV"/>
        </w:rPr>
      </w:pPr>
    </w:p>
    <w:p w14:paraId="43E5E98C" w14:textId="19FDAEB1" w:rsidR="006D723B" w:rsidRPr="00F238B1" w:rsidRDefault="009A6B2D" w:rsidP="00F238B1">
      <w:pPr>
        <w:pStyle w:val="ListParagraph"/>
        <w:numPr>
          <w:ilvl w:val="1"/>
          <w:numId w:val="31"/>
        </w:numPr>
        <w:tabs>
          <w:tab w:val="num" w:pos="1080"/>
        </w:tabs>
        <w:ind w:left="0" w:firstLine="630"/>
        <w:jc w:val="both"/>
        <w:rPr>
          <w:rFonts w:ascii="Times New Roman" w:hAnsi="Times New Roman"/>
          <w:sz w:val="24"/>
          <w:szCs w:val="24"/>
          <w:lang w:val="lv-LV"/>
        </w:rPr>
      </w:pPr>
      <w:r w:rsidRPr="00F238B1">
        <w:rPr>
          <w:rFonts w:ascii="Times New Roman" w:hAnsi="Times New Roman"/>
          <w:sz w:val="24"/>
          <w:szCs w:val="24"/>
          <w:lang w:val="lv-LV"/>
        </w:rPr>
        <w:t>Padomei Konkursa piedāvājumu izvērtēšanas gaitā, ievērojot vienlīdzības principu, ir tiesības pieprasīt papildu informāciju no pretendentiem attiecībā uz novadu ziņu sižetu iespējamo izplatīšanu bezmaksas zemes apraidē.</w:t>
      </w:r>
    </w:p>
    <w:p w14:paraId="663D75A6" w14:textId="65A2DF8D" w:rsidR="00A45C7D" w:rsidRDefault="00A45C7D" w:rsidP="00912097">
      <w:pPr>
        <w:tabs>
          <w:tab w:val="num" w:pos="426"/>
        </w:tabs>
        <w:ind w:left="284" w:firstLine="283"/>
        <w:jc w:val="both"/>
        <w:rPr>
          <w:rFonts w:ascii="Times New Roman" w:hAnsi="Times New Roman"/>
          <w:color w:val="FF0000"/>
          <w:sz w:val="24"/>
          <w:szCs w:val="24"/>
          <w:lang w:val="lv-LV"/>
        </w:rPr>
      </w:pPr>
    </w:p>
    <w:p w14:paraId="34671212" w14:textId="77777777" w:rsidR="00BC14EE" w:rsidRPr="00077220" w:rsidRDefault="00BC14EE" w:rsidP="00912097">
      <w:pPr>
        <w:tabs>
          <w:tab w:val="num" w:pos="426"/>
        </w:tabs>
        <w:ind w:left="284" w:firstLine="283"/>
        <w:jc w:val="both"/>
        <w:rPr>
          <w:rFonts w:ascii="Times New Roman" w:hAnsi="Times New Roman"/>
          <w:color w:val="FF0000"/>
          <w:sz w:val="24"/>
          <w:szCs w:val="24"/>
          <w:lang w:val="lv-LV"/>
        </w:rPr>
      </w:pPr>
    </w:p>
    <w:p w14:paraId="5ED760AE" w14:textId="2D450B62" w:rsidR="00A45C7D" w:rsidRPr="00F41C56" w:rsidRDefault="00A45C7D" w:rsidP="00912097">
      <w:pPr>
        <w:tabs>
          <w:tab w:val="num" w:pos="426"/>
        </w:tabs>
        <w:ind w:left="284" w:firstLine="283"/>
        <w:jc w:val="center"/>
        <w:rPr>
          <w:rFonts w:ascii="Times New Roman" w:hAnsi="Times New Roman"/>
          <w:b/>
          <w:sz w:val="24"/>
          <w:szCs w:val="24"/>
          <w:lang w:val="lv-LV"/>
        </w:rPr>
      </w:pPr>
      <w:r w:rsidRPr="00F41C56">
        <w:rPr>
          <w:rFonts w:ascii="Times New Roman" w:hAnsi="Times New Roman"/>
          <w:b/>
          <w:sz w:val="24"/>
          <w:szCs w:val="24"/>
          <w:lang w:val="lv-LV"/>
        </w:rPr>
        <w:t>V</w:t>
      </w:r>
      <w:r w:rsidR="00367FCD" w:rsidRPr="00F41C56">
        <w:rPr>
          <w:rFonts w:ascii="Times New Roman" w:hAnsi="Times New Roman"/>
          <w:b/>
          <w:sz w:val="24"/>
          <w:szCs w:val="24"/>
          <w:lang w:val="lv-LV"/>
        </w:rPr>
        <w:t>I</w:t>
      </w:r>
      <w:r w:rsidR="00E732F2" w:rsidRPr="00F41C56">
        <w:rPr>
          <w:rFonts w:ascii="Times New Roman" w:hAnsi="Times New Roman"/>
          <w:b/>
          <w:sz w:val="24"/>
          <w:szCs w:val="24"/>
          <w:lang w:val="lv-LV"/>
        </w:rPr>
        <w:t>.</w:t>
      </w:r>
      <w:r w:rsidRPr="00F41C56">
        <w:rPr>
          <w:rFonts w:ascii="Times New Roman" w:hAnsi="Times New Roman"/>
          <w:b/>
          <w:sz w:val="24"/>
          <w:szCs w:val="24"/>
          <w:lang w:val="lv-LV"/>
        </w:rPr>
        <w:t xml:space="preserve"> Piedāvājumu izskatīšana un novērtēšana</w:t>
      </w:r>
    </w:p>
    <w:p w14:paraId="5C1F6510" w14:textId="77777777" w:rsidR="00BC14EE" w:rsidRPr="00BC14EE" w:rsidRDefault="00BC14EE" w:rsidP="00BC14EE">
      <w:pPr>
        <w:jc w:val="both"/>
        <w:rPr>
          <w:rFonts w:ascii="Times New Roman" w:hAnsi="Times New Roman"/>
          <w:sz w:val="24"/>
          <w:szCs w:val="24"/>
          <w:lang w:val="lv-LV"/>
        </w:rPr>
      </w:pPr>
    </w:p>
    <w:p w14:paraId="5DD422EB" w14:textId="1C1BA290" w:rsidR="00BC14EE" w:rsidRPr="00A92919" w:rsidRDefault="00A92919" w:rsidP="00A92919">
      <w:pPr>
        <w:pStyle w:val="ListParagraph"/>
        <w:numPr>
          <w:ilvl w:val="1"/>
          <w:numId w:val="39"/>
        </w:numPr>
        <w:tabs>
          <w:tab w:val="left" w:pos="1134"/>
        </w:tabs>
        <w:jc w:val="both"/>
        <w:rPr>
          <w:rFonts w:ascii="Times New Roman" w:hAnsi="Times New Roman"/>
          <w:vanish/>
          <w:sz w:val="24"/>
          <w:szCs w:val="24"/>
          <w:lang w:val="lv-LV"/>
        </w:rPr>
      </w:pPr>
      <w:r>
        <w:rPr>
          <w:rFonts w:ascii="Times New Roman" w:hAnsi="Times New Roman"/>
          <w:sz w:val="24"/>
          <w:szCs w:val="24"/>
          <w:lang w:val="lv-LV"/>
        </w:rPr>
        <w:t xml:space="preserve"> </w:t>
      </w:r>
      <w:r w:rsidR="00BC14EE" w:rsidRPr="00A92919">
        <w:rPr>
          <w:rFonts w:ascii="Times New Roman" w:hAnsi="Times New Roman"/>
          <w:vanish/>
          <w:sz w:val="24"/>
          <w:szCs w:val="24"/>
          <w:lang w:val="lv-LV"/>
        </w:rPr>
        <w:t xml:space="preserve"> </w:t>
      </w:r>
      <w:r w:rsidR="00BC14EE" w:rsidRPr="00A92919">
        <w:rPr>
          <w:rFonts w:ascii="Times New Roman" w:hAnsi="Times New Roman"/>
          <w:sz w:val="24"/>
          <w:szCs w:val="24"/>
          <w:lang w:val="lv-LV"/>
        </w:rPr>
        <w:t xml:space="preserve">Padome izvērtē pretendenta iesniegtos dokumentus un materiālus (vai ir iesniegti visi </w:t>
      </w:r>
      <w:r w:rsidR="00BC14EE" w:rsidRPr="00EF0713">
        <w:rPr>
          <w:rFonts w:ascii="Times New Roman" w:hAnsi="Times New Roman"/>
          <w:sz w:val="24"/>
          <w:szCs w:val="24"/>
          <w:lang w:val="lv-LV"/>
        </w:rPr>
        <w:t>Nolikuma 5.</w:t>
      </w:r>
      <w:r w:rsidR="00EF0713" w:rsidRPr="00EF0713">
        <w:rPr>
          <w:rFonts w:ascii="Times New Roman" w:hAnsi="Times New Roman"/>
          <w:sz w:val="24"/>
          <w:szCs w:val="24"/>
          <w:lang w:val="lv-LV"/>
        </w:rPr>
        <w:t>3</w:t>
      </w:r>
      <w:r w:rsidR="00BC14EE" w:rsidRPr="00EF0713">
        <w:rPr>
          <w:rFonts w:ascii="Times New Roman" w:hAnsi="Times New Roman"/>
          <w:sz w:val="24"/>
          <w:szCs w:val="24"/>
          <w:lang w:val="lv-LV"/>
        </w:rPr>
        <w:t>. punktā uzskaitītie dokumenti). Padome ir tiesīga no projekta tāmes izslēgt</w:t>
      </w:r>
      <w:r w:rsidR="00BC14EE" w:rsidRPr="00A92919">
        <w:rPr>
          <w:rFonts w:ascii="Times New Roman" w:hAnsi="Times New Roman"/>
          <w:sz w:val="24"/>
          <w:szCs w:val="24"/>
          <w:lang w:val="lv-LV"/>
        </w:rPr>
        <w:t xml:space="preserve"> neattiecināmās izmaksas vai izmaksas, kas nav nepieciešamas projekta aktivitāšu īstenošanai.</w:t>
      </w:r>
    </w:p>
    <w:p w14:paraId="48689DDF" w14:textId="77777777" w:rsidR="00BC14EE" w:rsidRPr="00BC14EE" w:rsidRDefault="00BC14EE" w:rsidP="00BC14EE">
      <w:pPr>
        <w:pStyle w:val="ListParagraph"/>
        <w:tabs>
          <w:tab w:val="left" w:pos="1134"/>
        </w:tabs>
        <w:ind w:left="709"/>
        <w:jc w:val="both"/>
        <w:rPr>
          <w:rFonts w:ascii="Times New Roman" w:hAnsi="Times New Roman"/>
          <w:vanish/>
          <w:sz w:val="24"/>
          <w:szCs w:val="24"/>
          <w:lang w:val="lv-LV"/>
        </w:rPr>
      </w:pPr>
    </w:p>
    <w:p w14:paraId="4A18841D" w14:textId="77777777" w:rsidR="00BC14EE" w:rsidRPr="00BC14EE" w:rsidRDefault="00BC14EE" w:rsidP="00BC14EE">
      <w:pPr>
        <w:pStyle w:val="ListParagraph"/>
        <w:numPr>
          <w:ilvl w:val="1"/>
          <w:numId w:val="39"/>
        </w:numPr>
        <w:tabs>
          <w:tab w:val="left" w:pos="1134"/>
        </w:tabs>
        <w:ind w:left="0" w:firstLine="709"/>
        <w:jc w:val="both"/>
        <w:rPr>
          <w:rFonts w:ascii="Times New Roman" w:hAnsi="Times New Roman"/>
          <w:vanish/>
          <w:sz w:val="24"/>
          <w:szCs w:val="24"/>
          <w:lang w:val="lv-LV"/>
        </w:rPr>
      </w:pPr>
    </w:p>
    <w:p w14:paraId="1AC8D8B9" w14:textId="0C4F4177" w:rsidR="00A92919" w:rsidRDefault="00A92919" w:rsidP="00A92919">
      <w:pPr>
        <w:tabs>
          <w:tab w:val="left" w:pos="1134"/>
        </w:tabs>
        <w:jc w:val="both"/>
        <w:rPr>
          <w:rFonts w:ascii="Times New Roman" w:hAnsi="Times New Roman"/>
          <w:sz w:val="24"/>
          <w:szCs w:val="24"/>
          <w:lang w:val="lv-LV"/>
        </w:rPr>
      </w:pPr>
    </w:p>
    <w:p w14:paraId="721E8730" w14:textId="77777777" w:rsidR="00A92919" w:rsidRDefault="00A92919" w:rsidP="00A92919">
      <w:pPr>
        <w:tabs>
          <w:tab w:val="left" w:pos="1134"/>
        </w:tabs>
        <w:jc w:val="both"/>
        <w:rPr>
          <w:rFonts w:ascii="Times New Roman" w:hAnsi="Times New Roman"/>
          <w:sz w:val="24"/>
          <w:szCs w:val="24"/>
          <w:lang w:val="lv-LV"/>
        </w:rPr>
      </w:pPr>
    </w:p>
    <w:p w14:paraId="1A7ECE3E" w14:textId="68435CB3" w:rsidR="009F6600" w:rsidRPr="00A92919" w:rsidRDefault="00A92919" w:rsidP="00A92919">
      <w:pPr>
        <w:pStyle w:val="ListParagraph"/>
        <w:numPr>
          <w:ilvl w:val="1"/>
          <w:numId w:val="40"/>
        </w:numPr>
        <w:tabs>
          <w:tab w:val="left" w:pos="1134"/>
        </w:tabs>
        <w:jc w:val="both"/>
        <w:rPr>
          <w:rFonts w:ascii="Times New Roman" w:hAnsi="Times New Roman"/>
          <w:vanish/>
          <w:sz w:val="24"/>
          <w:szCs w:val="24"/>
          <w:lang w:val="lv-LV"/>
        </w:rPr>
      </w:pPr>
      <w:r>
        <w:rPr>
          <w:rFonts w:ascii="Times New Roman" w:hAnsi="Times New Roman"/>
          <w:sz w:val="24"/>
          <w:szCs w:val="24"/>
          <w:lang w:val="lv-LV"/>
        </w:rPr>
        <w:t xml:space="preserve"> </w:t>
      </w:r>
      <w:r w:rsidR="009F6600" w:rsidRPr="00EF0713">
        <w:rPr>
          <w:rFonts w:ascii="Times New Roman" w:hAnsi="Times New Roman"/>
          <w:sz w:val="24"/>
          <w:szCs w:val="24"/>
          <w:lang w:val="lv-LV"/>
        </w:rPr>
        <w:t>Konstatējot, ka ir iesniegti visi Nolikuma 5.</w:t>
      </w:r>
      <w:r w:rsidR="00EF0713" w:rsidRPr="00EF0713">
        <w:rPr>
          <w:rFonts w:ascii="Times New Roman" w:hAnsi="Times New Roman"/>
          <w:sz w:val="24"/>
          <w:szCs w:val="24"/>
          <w:lang w:val="lv-LV"/>
        </w:rPr>
        <w:t>3</w:t>
      </w:r>
      <w:r w:rsidR="009F6600" w:rsidRPr="00EF0713">
        <w:rPr>
          <w:rFonts w:ascii="Times New Roman" w:hAnsi="Times New Roman"/>
          <w:sz w:val="24"/>
          <w:szCs w:val="24"/>
          <w:lang w:val="lv-LV"/>
        </w:rPr>
        <w:t>.punktā minētie dokumenti, Padome var</w:t>
      </w:r>
      <w:r w:rsidR="009F6600" w:rsidRPr="00A92919">
        <w:rPr>
          <w:rFonts w:ascii="Times New Roman" w:hAnsi="Times New Roman"/>
          <w:sz w:val="24"/>
          <w:szCs w:val="24"/>
          <w:lang w:val="lv-LV"/>
        </w:rPr>
        <w:t xml:space="preserve"> uzaicināt pretendentus uz noklausīšanos/pieteikuma prezentāciju Padomes sēdē. </w:t>
      </w:r>
      <w:r w:rsidR="009F6600" w:rsidRPr="00A92919">
        <w:rPr>
          <w:rFonts w:ascii="Times New Roman" w:hAnsi="Times New Roman"/>
          <w:sz w:val="24"/>
          <w:szCs w:val="24"/>
          <w:lang w:val="lv-LV"/>
        </w:rPr>
        <w:lastRenderedPageBreak/>
        <w:t>Pretendentu uzklausīšana var notikt attālināti. Padome, piedaloties Latvijas Televīzijas pārstāvjiem ar padomdevēja tiesībām, vērtē piedāvājuma kvalitāti saskaņā ar šī nolikuma 6.3.punktā noteiktajiem kritērijiem.</w:t>
      </w:r>
    </w:p>
    <w:p w14:paraId="3BAE80D1" w14:textId="77777777" w:rsidR="00BC14EE" w:rsidRPr="00BC14EE" w:rsidRDefault="00BC14EE" w:rsidP="00BC14EE">
      <w:pPr>
        <w:pStyle w:val="ListParagraph"/>
        <w:rPr>
          <w:rFonts w:ascii="Times New Roman" w:hAnsi="Times New Roman"/>
          <w:vanish/>
          <w:sz w:val="24"/>
          <w:szCs w:val="24"/>
          <w:lang w:val="lv-LV"/>
        </w:rPr>
      </w:pPr>
    </w:p>
    <w:p w14:paraId="65A4483E" w14:textId="77777777" w:rsidR="00BC14EE" w:rsidRPr="00BC14EE" w:rsidRDefault="00BC14EE" w:rsidP="00A92919">
      <w:pPr>
        <w:pStyle w:val="ListParagraph"/>
        <w:numPr>
          <w:ilvl w:val="1"/>
          <w:numId w:val="40"/>
        </w:numPr>
        <w:ind w:left="0" w:firstLine="630"/>
        <w:jc w:val="both"/>
        <w:rPr>
          <w:rFonts w:ascii="Times New Roman" w:hAnsi="Times New Roman"/>
          <w:sz w:val="24"/>
          <w:lang w:val="lv-LV" w:eastAsia="ar-SA"/>
        </w:rPr>
      </w:pPr>
    </w:p>
    <w:p w14:paraId="6A74580D" w14:textId="77777777" w:rsidR="00BC14EE" w:rsidRPr="00BC14EE" w:rsidRDefault="00BC14EE" w:rsidP="00BC14EE">
      <w:pPr>
        <w:pStyle w:val="ListParagraph"/>
        <w:rPr>
          <w:rFonts w:ascii="Times New Roman" w:hAnsi="Times New Roman"/>
          <w:sz w:val="24"/>
          <w:szCs w:val="24"/>
          <w:lang w:val="lv-LV"/>
        </w:rPr>
      </w:pPr>
    </w:p>
    <w:p w14:paraId="4AF5499C" w14:textId="101279B4" w:rsidR="009F6600" w:rsidRPr="00A92919" w:rsidRDefault="00A92919" w:rsidP="00A92919">
      <w:pPr>
        <w:pStyle w:val="ListParagraph"/>
        <w:numPr>
          <w:ilvl w:val="1"/>
          <w:numId w:val="39"/>
        </w:numPr>
        <w:jc w:val="both"/>
        <w:rPr>
          <w:rFonts w:ascii="Times New Roman" w:hAnsi="Times New Roman"/>
          <w:sz w:val="24"/>
          <w:lang w:val="lv-LV" w:eastAsia="ar-SA"/>
        </w:rPr>
      </w:pPr>
      <w:r>
        <w:rPr>
          <w:rFonts w:ascii="Times New Roman" w:hAnsi="Times New Roman"/>
          <w:sz w:val="24"/>
          <w:szCs w:val="24"/>
          <w:lang w:val="lv-LV"/>
        </w:rPr>
        <w:t xml:space="preserve"> </w:t>
      </w:r>
      <w:r w:rsidR="009F6600" w:rsidRPr="00A92919">
        <w:rPr>
          <w:rFonts w:ascii="Times New Roman" w:hAnsi="Times New Roman"/>
          <w:sz w:val="24"/>
          <w:szCs w:val="24"/>
          <w:lang w:val="lv-LV"/>
        </w:rPr>
        <w:t>Kritēriji</w:t>
      </w:r>
      <w:r w:rsidR="009F6600" w:rsidRPr="00A92919">
        <w:rPr>
          <w:rFonts w:ascii="Times New Roman" w:hAnsi="Times New Roman"/>
          <w:sz w:val="24"/>
          <w:lang w:val="lv-LV"/>
        </w:rPr>
        <w:t xml:space="preserve"> piedāvājuma izvērtēšanai:</w:t>
      </w:r>
    </w:p>
    <w:p w14:paraId="53A312D3" w14:textId="3CAC2FE7" w:rsidR="009F6600" w:rsidRDefault="009F6600" w:rsidP="009F6600">
      <w:pPr>
        <w:pStyle w:val="ListParagraph"/>
        <w:ind w:left="284"/>
        <w:jc w:val="both"/>
        <w:rPr>
          <w:rFonts w:ascii="Times New Roman" w:hAnsi="Times New Roman"/>
          <w:sz w:val="24"/>
          <w:lang w:val="lv-LV" w:eastAsia="ar-SA"/>
        </w:rPr>
      </w:pPr>
    </w:p>
    <w:p w14:paraId="34B692B3" w14:textId="77777777" w:rsidR="008A0AED" w:rsidRDefault="008A0AED" w:rsidP="009F6600">
      <w:pPr>
        <w:pStyle w:val="ListParagraph"/>
        <w:ind w:left="284"/>
        <w:jc w:val="both"/>
        <w:rPr>
          <w:rFonts w:ascii="Times New Roman" w:hAnsi="Times New Roman"/>
          <w:sz w:val="24"/>
          <w:lang w:val="lv-LV" w:eastAsia="ar-SA"/>
        </w:rPr>
      </w:pPr>
    </w:p>
    <w:tbl>
      <w:tblPr>
        <w:tblStyle w:val="TableGrid"/>
        <w:tblW w:w="8363" w:type="dxa"/>
        <w:tblInd w:w="675" w:type="dxa"/>
        <w:tblLook w:val="04A0" w:firstRow="1" w:lastRow="0" w:firstColumn="1" w:lastColumn="0" w:noHBand="0" w:noVBand="1"/>
      </w:tblPr>
      <w:tblGrid>
        <w:gridCol w:w="883"/>
        <w:gridCol w:w="3392"/>
        <w:gridCol w:w="523"/>
        <w:gridCol w:w="132"/>
        <w:gridCol w:w="1892"/>
        <w:gridCol w:w="1541"/>
      </w:tblGrid>
      <w:tr w:rsidR="009F6600" w14:paraId="227C1202" w14:textId="77777777" w:rsidTr="697BE08E">
        <w:tc>
          <w:tcPr>
            <w:tcW w:w="567" w:type="dxa"/>
            <w:tcBorders>
              <w:top w:val="single" w:sz="4" w:space="0" w:color="auto"/>
              <w:left w:val="single" w:sz="4" w:space="0" w:color="auto"/>
              <w:bottom w:val="single" w:sz="4" w:space="0" w:color="auto"/>
              <w:right w:val="single" w:sz="4" w:space="0" w:color="auto"/>
            </w:tcBorders>
            <w:vAlign w:val="center"/>
            <w:hideMark/>
          </w:tcPr>
          <w:p w14:paraId="3F15CBA6" w14:textId="77777777" w:rsidR="009F6600" w:rsidRDefault="009F6600" w:rsidP="009F6600">
            <w:pPr>
              <w:tabs>
                <w:tab w:val="left" w:pos="900"/>
              </w:tabs>
              <w:autoSpaceDE w:val="0"/>
              <w:ind w:left="7"/>
              <w:jc w:val="both"/>
              <w:rPr>
                <w:rFonts w:ascii="Times New Roman" w:hAnsi="Times New Roman"/>
                <w:sz w:val="24"/>
                <w:lang w:val="lv-LV"/>
              </w:rPr>
            </w:pPr>
            <w:r>
              <w:rPr>
                <w:rFonts w:ascii="Times New Roman" w:hAnsi="Times New Roman"/>
                <w:sz w:val="24"/>
                <w:lang w:val="lv-LV"/>
              </w:rPr>
              <w:t>Nr.</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42328150" w14:textId="77777777" w:rsidR="009F6600" w:rsidRDefault="009F6600">
            <w:pPr>
              <w:tabs>
                <w:tab w:val="left" w:pos="900"/>
              </w:tabs>
              <w:autoSpaceDE w:val="0"/>
              <w:jc w:val="center"/>
              <w:rPr>
                <w:rFonts w:ascii="Times New Roman" w:hAnsi="Times New Roman"/>
                <w:sz w:val="24"/>
                <w:lang w:val="lv-LV"/>
              </w:rPr>
            </w:pPr>
            <w:r>
              <w:rPr>
                <w:rFonts w:ascii="Times New Roman" w:hAnsi="Times New Roman"/>
                <w:sz w:val="24"/>
                <w:lang w:val="lv-LV"/>
              </w:rPr>
              <w:t>Novērtēšanas kritēriji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97A405" w14:textId="4750C010" w:rsidR="009F6600" w:rsidRDefault="009F6600">
            <w:pPr>
              <w:tabs>
                <w:tab w:val="left" w:pos="900"/>
              </w:tabs>
              <w:autoSpaceDE w:val="0"/>
              <w:jc w:val="center"/>
              <w:rPr>
                <w:rFonts w:ascii="Times New Roman" w:hAnsi="Times New Roman"/>
                <w:sz w:val="24"/>
                <w:lang w:val="lv-LV"/>
              </w:rPr>
            </w:pPr>
            <w:r>
              <w:rPr>
                <w:rFonts w:ascii="Times New Roman" w:hAnsi="Times New Roman"/>
                <w:sz w:val="24"/>
                <w:lang w:val="lv-LV"/>
              </w:rPr>
              <w:t>Maksimāli iespējamais punktu skaits</w:t>
            </w:r>
          </w:p>
        </w:tc>
      </w:tr>
      <w:tr w:rsidR="009F6600" w14:paraId="50A608EE" w14:textId="77777777" w:rsidTr="697BE08E">
        <w:trPr>
          <w:trHeight w:val="888"/>
        </w:trPr>
        <w:tc>
          <w:tcPr>
            <w:tcW w:w="567" w:type="dxa"/>
            <w:vMerge w:val="restart"/>
            <w:tcBorders>
              <w:top w:val="single" w:sz="4" w:space="0" w:color="auto"/>
              <w:left w:val="single" w:sz="4" w:space="0" w:color="auto"/>
              <w:bottom w:val="single" w:sz="4" w:space="0" w:color="auto"/>
              <w:right w:val="single" w:sz="4" w:space="0" w:color="auto"/>
            </w:tcBorders>
            <w:hideMark/>
          </w:tcPr>
          <w:p w14:paraId="0CCBA76E" w14:textId="2C05D11E" w:rsidR="009F6600" w:rsidRPr="008C2316" w:rsidRDefault="00EF0713" w:rsidP="009F6600">
            <w:pPr>
              <w:tabs>
                <w:tab w:val="left" w:pos="900"/>
              </w:tabs>
              <w:autoSpaceDE w:val="0"/>
              <w:ind w:left="7"/>
              <w:jc w:val="both"/>
              <w:rPr>
                <w:rFonts w:ascii="Times New Roman" w:hAnsi="Times New Roman"/>
                <w:sz w:val="24"/>
                <w:lang w:val="lv-LV"/>
              </w:rPr>
            </w:pPr>
            <w:r>
              <w:rPr>
                <w:rFonts w:ascii="Times New Roman" w:hAnsi="Times New Roman"/>
                <w:sz w:val="24"/>
                <w:lang w:val="lv-LV"/>
              </w:rPr>
              <w:t>6.3.</w:t>
            </w:r>
            <w:r w:rsidR="009F6600" w:rsidRPr="008C2316">
              <w:rPr>
                <w:rFonts w:ascii="Times New Roman" w:hAnsi="Times New Roman"/>
                <w:sz w:val="24"/>
                <w:lang w:val="lv-LV"/>
              </w:rPr>
              <w:t>1.</w:t>
            </w:r>
          </w:p>
        </w:tc>
        <w:tc>
          <w:tcPr>
            <w:tcW w:w="6237" w:type="dxa"/>
            <w:gridSpan w:val="4"/>
            <w:tcBorders>
              <w:top w:val="single" w:sz="4" w:space="0" w:color="auto"/>
              <w:left w:val="single" w:sz="4" w:space="0" w:color="auto"/>
              <w:bottom w:val="nil"/>
              <w:right w:val="single" w:sz="4" w:space="0" w:color="auto"/>
            </w:tcBorders>
            <w:hideMark/>
          </w:tcPr>
          <w:p w14:paraId="7BE2CC1F" w14:textId="77777777" w:rsidR="009F6600" w:rsidRDefault="009F6600">
            <w:pPr>
              <w:tabs>
                <w:tab w:val="left" w:pos="900"/>
              </w:tabs>
              <w:autoSpaceDE w:val="0"/>
              <w:spacing w:after="240"/>
              <w:jc w:val="both"/>
              <w:rPr>
                <w:lang w:val="lv-LV"/>
              </w:rPr>
            </w:pPr>
            <w:r>
              <w:rPr>
                <w:rFonts w:ascii="Times New Roman" w:hAnsi="Times New Roman"/>
                <w:sz w:val="24"/>
                <w:szCs w:val="24"/>
                <w:lang w:val="lv-LV"/>
              </w:rPr>
              <w:t>Raidījuma satura koncepcija, raidījumu atbilstība Konkursa mērķim un priekšmetam, un pieteikumā definētajiem sabiedriskā pasūtījuma uzdevumiem</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6BDC50F" w14:textId="77777777" w:rsidR="009F6600" w:rsidRDefault="009F6600">
            <w:pPr>
              <w:tabs>
                <w:tab w:val="left" w:pos="900"/>
              </w:tabs>
              <w:autoSpaceDE w:val="0"/>
              <w:rPr>
                <w:rFonts w:ascii="Times New Roman" w:hAnsi="Times New Roman"/>
                <w:sz w:val="24"/>
                <w:szCs w:val="24"/>
                <w:lang w:val="lv-LV"/>
              </w:rPr>
            </w:pPr>
          </w:p>
          <w:p w14:paraId="793DBDC4" w14:textId="77777777" w:rsidR="009F6600" w:rsidRDefault="009F6600">
            <w:pPr>
              <w:tabs>
                <w:tab w:val="left" w:pos="900"/>
              </w:tabs>
              <w:autoSpaceDE w:val="0"/>
              <w:jc w:val="center"/>
              <w:rPr>
                <w:rFonts w:ascii="Times New Roman" w:hAnsi="Times New Roman"/>
                <w:sz w:val="24"/>
                <w:szCs w:val="24"/>
                <w:lang w:val="lv-LV"/>
              </w:rPr>
            </w:pPr>
            <w:r>
              <w:rPr>
                <w:rFonts w:ascii="Times New Roman" w:hAnsi="Times New Roman"/>
                <w:sz w:val="24"/>
                <w:szCs w:val="24"/>
                <w:lang w:val="lv-LV"/>
              </w:rPr>
              <w:t>6</w:t>
            </w:r>
          </w:p>
        </w:tc>
      </w:tr>
      <w:tr w:rsidR="009F6600" w14:paraId="1F442160" w14:textId="77777777" w:rsidTr="697BE08E">
        <w:tc>
          <w:tcPr>
            <w:tcW w:w="0" w:type="auto"/>
            <w:vMerge/>
            <w:vAlign w:val="center"/>
            <w:hideMark/>
          </w:tcPr>
          <w:p w14:paraId="0CB16EB3" w14:textId="77777777" w:rsidR="009F6600"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0DF09382" w14:textId="77777777" w:rsidR="009F6600" w:rsidRDefault="009F6600">
            <w:pPr>
              <w:rPr>
                <w:rFonts w:ascii="Times New Roman" w:hAnsi="Times New Roman"/>
                <w:sz w:val="24"/>
                <w:szCs w:val="24"/>
                <w:lang w:val="lv-LV"/>
              </w:rPr>
            </w:pPr>
            <w:r>
              <w:rPr>
                <w:rFonts w:ascii="Times New Roman" w:hAnsi="Times New Roman"/>
                <w:sz w:val="24"/>
                <w:szCs w:val="24"/>
                <w:lang w:val="lv-LV"/>
              </w:rPr>
              <w:t>Atbilst</w:t>
            </w:r>
          </w:p>
        </w:tc>
        <w:tc>
          <w:tcPr>
            <w:tcW w:w="2127" w:type="dxa"/>
            <w:gridSpan w:val="2"/>
            <w:tcBorders>
              <w:top w:val="nil"/>
              <w:left w:val="nil"/>
              <w:bottom w:val="nil"/>
              <w:right w:val="single" w:sz="4" w:space="0" w:color="auto"/>
            </w:tcBorders>
          </w:tcPr>
          <w:p w14:paraId="7B418797" w14:textId="7FE4EE44" w:rsidR="009F6600" w:rsidRPr="009F6600" w:rsidRDefault="009F6600" w:rsidP="009F6600">
            <w:pPr>
              <w:autoSpaceDE w:val="0"/>
              <w:rPr>
                <w:rFonts w:ascii="Times New Roman" w:hAnsi="Times New Roman"/>
                <w:sz w:val="24"/>
                <w:szCs w:val="24"/>
                <w:lang w:val="lv-LV"/>
              </w:rPr>
            </w:pPr>
            <w:r>
              <w:rPr>
                <w:rFonts w:ascii="Times New Roman" w:hAnsi="Times New Roman"/>
                <w:sz w:val="24"/>
                <w:szCs w:val="24"/>
                <w:lang w:val="lv-LV"/>
              </w:rPr>
              <w:t>6 punkti</w:t>
            </w:r>
          </w:p>
        </w:tc>
        <w:tc>
          <w:tcPr>
            <w:tcW w:w="0" w:type="auto"/>
            <w:vMerge/>
            <w:vAlign w:val="center"/>
            <w:hideMark/>
          </w:tcPr>
          <w:p w14:paraId="1BFBA05F" w14:textId="77777777" w:rsidR="009F6600" w:rsidRDefault="009F6600">
            <w:pPr>
              <w:rPr>
                <w:rFonts w:ascii="Times New Roman" w:hAnsi="Times New Roman" w:cs="Helvetica"/>
                <w:sz w:val="24"/>
                <w:szCs w:val="24"/>
                <w:lang w:val="lv-LV" w:eastAsia="ar-SA"/>
              </w:rPr>
            </w:pPr>
          </w:p>
        </w:tc>
      </w:tr>
      <w:tr w:rsidR="009F6600" w14:paraId="7BB54BC9" w14:textId="77777777" w:rsidTr="697BE08E">
        <w:tc>
          <w:tcPr>
            <w:tcW w:w="0" w:type="auto"/>
            <w:vMerge/>
            <w:vAlign w:val="center"/>
            <w:hideMark/>
          </w:tcPr>
          <w:p w14:paraId="13C11095" w14:textId="77777777" w:rsidR="009F6600"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70A5DA26" w14:textId="77777777" w:rsidR="009F6600" w:rsidRDefault="009F6600">
            <w:pPr>
              <w:tabs>
                <w:tab w:val="left" w:pos="900"/>
              </w:tabs>
              <w:autoSpaceDE w:val="0"/>
              <w:rPr>
                <w:lang w:val="lv-LV"/>
              </w:rPr>
            </w:pPr>
            <w:r>
              <w:rPr>
                <w:rFonts w:ascii="Times New Roman" w:hAnsi="Times New Roman"/>
                <w:sz w:val="24"/>
                <w:szCs w:val="24"/>
                <w:lang w:val="lv-LV"/>
              </w:rPr>
              <w:t>Daļēji atbilst</w:t>
            </w:r>
          </w:p>
        </w:tc>
        <w:tc>
          <w:tcPr>
            <w:tcW w:w="2127" w:type="dxa"/>
            <w:gridSpan w:val="2"/>
            <w:tcBorders>
              <w:top w:val="nil"/>
              <w:left w:val="nil"/>
              <w:bottom w:val="nil"/>
              <w:right w:val="single" w:sz="4" w:space="0" w:color="auto"/>
            </w:tcBorders>
          </w:tcPr>
          <w:p w14:paraId="413754DB" w14:textId="0C959959" w:rsidR="009F6600" w:rsidRPr="009F6600" w:rsidRDefault="009F6600" w:rsidP="009F6600">
            <w:pPr>
              <w:pStyle w:val="ListParagraph"/>
              <w:autoSpaceDE w:val="0"/>
              <w:ind w:left="0"/>
              <w:rPr>
                <w:rFonts w:ascii="Times New Roman" w:hAnsi="Times New Roman"/>
                <w:sz w:val="24"/>
                <w:szCs w:val="24"/>
                <w:lang w:val="lv-LV"/>
              </w:rPr>
            </w:pPr>
            <w:r>
              <w:rPr>
                <w:rFonts w:ascii="Times New Roman" w:hAnsi="Times New Roman"/>
                <w:sz w:val="24"/>
                <w:szCs w:val="24"/>
                <w:lang w:val="lv-LV"/>
              </w:rPr>
              <w:t>4 punkti</w:t>
            </w:r>
          </w:p>
        </w:tc>
        <w:tc>
          <w:tcPr>
            <w:tcW w:w="0" w:type="auto"/>
            <w:vMerge/>
            <w:vAlign w:val="center"/>
            <w:hideMark/>
          </w:tcPr>
          <w:p w14:paraId="02BF3087" w14:textId="77777777" w:rsidR="009F6600" w:rsidRDefault="009F6600">
            <w:pPr>
              <w:rPr>
                <w:rFonts w:ascii="Times New Roman" w:hAnsi="Times New Roman" w:cs="Helvetica"/>
                <w:sz w:val="24"/>
                <w:szCs w:val="24"/>
                <w:lang w:val="lv-LV" w:eastAsia="ar-SA"/>
              </w:rPr>
            </w:pPr>
          </w:p>
        </w:tc>
      </w:tr>
      <w:tr w:rsidR="009F6600" w14:paraId="4B4DB3DE" w14:textId="77777777" w:rsidTr="697BE08E">
        <w:tc>
          <w:tcPr>
            <w:tcW w:w="0" w:type="auto"/>
            <w:vMerge/>
            <w:vAlign w:val="center"/>
            <w:hideMark/>
          </w:tcPr>
          <w:p w14:paraId="75294652" w14:textId="77777777" w:rsidR="009F6600"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4B7BA2B6" w14:textId="77777777" w:rsidR="009F6600" w:rsidRDefault="009F6600">
            <w:pPr>
              <w:rPr>
                <w:rFonts w:ascii="Times New Roman" w:hAnsi="Times New Roman"/>
                <w:sz w:val="24"/>
                <w:szCs w:val="24"/>
                <w:lang w:val="lv-LV"/>
              </w:rPr>
            </w:pPr>
            <w:r>
              <w:rPr>
                <w:rFonts w:ascii="Times New Roman" w:hAnsi="Times New Roman"/>
                <w:sz w:val="24"/>
                <w:szCs w:val="24"/>
                <w:lang w:val="lv-LV"/>
              </w:rPr>
              <w:t>Neatbilst</w:t>
            </w:r>
          </w:p>
        </w:tc>
        <w:tc>
          <w:tcPr>
            <w:tcW w:w="2127" w:type="dxa"/>
            <w:gridSpan w:val="2"/>
            <w:tcBorders>
              <w:top w:val="nil"/>
              <w:left w:val="nil"/>
              <w:bottom w:val="nil"/>
              <w:right w:val="single" w:sz="4" w:space="0" w:color="auto"/>
            </w:tcBorders>
            <w:hideMark/>
          </w:tcPr>
          <w:p w14:paraId="1BCD38C9" w14:textId="77777777" w:rsidR="009F6600" w:rsidRDefault="009F6600">
            <w:pPr>
              <w:rPr>
                <w:rFonts w:ascii="Times New Roman" w:hAnsi="Times New Roman"/>
                <w:sz w:val="24"/>
                <w:szCs w:val="24"/>
                <w:lang w:val="lv-LV"/>
              </w:rPr>
            </w:pPr>
            <w:r>
              <w:rPr>
                <w:rFonts w:ascii="Times New Roman" w:hAnsi="Times New Roman"/>
                <w:sz w:val="24"/>
                <w:szCs w:val="24"/>
                <w:lang w:val="lv-LV"/>
              </w:rPr>
              <w:t>1 punkts</w:t>
            </w:r>
          </w:p>
          <w:p w14:paraId="611E01BF" w14:textId="7C426FF0" w:rsidR="008A0AED" w:rsidRDefault="008A0AED">
            <w:pPr>
              <w:rPr>
                <w:rFonts w:ascii="Times New Roman" w:hAnsi="Times New Roman"/>
                <w:sz w:val="24"/>
                <w:szCs w:val="24"/>
                <w:lang w:val="lv-LV"/>
              </w:rPr>
            </w:pPr>
          </w:p>
        </w:tc>
        <w:tc>
          <w:tcPr>
            <w:tcW w:w="0" w:type="auto"/>
            <w:vMerge/>
            <w:vAlign w:val="center"/>
            <w:hideMark/>
          </w:tcPr>
          <w:p w14:paraId="5735F03A" w14:textId="77777777" w:rsidR="009F6600" w:rsidRDefault="009F6600">
            <w:pPr>
              <w:rPr>
                <w:rFonts w:ascii="Times New Roman" w:hAnsi="Times New Roman" w:cs="Helvetica"/>
                <w:sz w:val="24"/>
                <w:szCs w:val="24"/>
                <w:lang w:val="lv-LV" w:eastAsia="ar-SA"/>
              </w:rPr>
            </w:pPr>
          </w:p>
        </w:tc>
      </w:tr>
      <w:tr w:rsidR="009F6600" w14:paraId="1B91711C" w14:textId="77777777" w:rsidTr="697BE08E">
        <w:tc>
          <w:tcPr>
            <w:tcW w:w="567" w:type="dxa"/>
            <w:vMerge w:val="restart"/>
            <w:tcBorders>
              <w:top w:val="single" w:sz="4" w:space="0" w:color="auto"/>
              <w:left w:val="single" w:sz="4" w:space="0" w:color="auto"/>
              <w:bottom w:val="single" w:sz="4" w:space="0" w:color="auto"/>
              <w:right w:val="single" w:sz="4" w:space="0" w:color="auto"/>
            </w:tcBorders>
            <w:hideMark/>
          </w:tcPr>
          <w:p w14:paraId="7EFA1A78" w14:textId="3C2A7F72" w:rsidR="009F6600" w:rsidRDefault="00EF0713" w:rsidP="009F6600">
            <w:pPr>
              <w:tabs>
                <w:tab w:val="left" w:pos="900"/>
              </w:tabs>
              <w:autoSpaceDE w:val="0"/>
              <w:ind w:left="7"/>
              <w:jc w:val="both"/>
              <w:rPr>
                <w:rFonts w:ascii="Times New Roman" w:hAnsi="Times New Roman"/>
                <w:sz w:val="24"/>
                <w:lang w:val="lv-LV"/>
              </w:rPr>
            </w:pPr>
            <w:r>
              <w:rPr>
                <w:rFonts w:ascii="Times New Roman" w:hAnsi="Times New Roman"/>
                <w:sz w:val="24"/>
                <w:lang w:val="lv-LV"/>
              </w:rPr>
              <w:t>6.3.</w:t>
            </w:r>
            <w:r w:rsidR="009F6600">
              <w:rPr>
                <w:rFonts w:ascii="Times New Roman" w:hAnsi="Times New Roman"/>
                <w:sz w:val="24"/>
                <w:lang w:val="lv-LV"/>
              </w:rPr>
              <w:t>2.</w:t>
            </w:r>
          </w:p>
        </w:tc>
        <w:tc>
          <w:tcPr>
            <w:tcW w:w="6237" w:type="dxa"/>
            <w:gridSpan w:val="4"/>
            <w:tcBorders>
              <w:top w:val="single" w:sz="4" w:space="0" w:color="auto"/>
              <w:left w:val="single" w:sz="4" w:space="0" w:color="auto"/>
              <w:bottom w:val="nil"/>
              <w:right w:val="single" w:sz="4" w:space="0" w:color="auto"/>
            </w:tcBorders>
            <w:hideMark/>
          </w:tcPr>
          <w:p w14:paraId="5BD67117" w14:textId="77777777" w:rsidR="009F6600" w:rsidRDefault="009F6600">
            <w:pPr>
              <w:spacing w:line="256" w:lineRule="auto"/>
              <w:rPr>
                <w:rFonts w:ascii="Times New Roman" w:hAnsi="Times New Roman"/>
                <w:sz w:val="24"/>
                <w:szCs w:val="24"/>
                <w:lang w:val="lv-LV"/>
              </w:rPr>
            </w:pPr>
            <w:r>
              <w:rPr>
                <w:rFonts w:ascii="Times New Roman" w:hAnsi="Times New Roman"/>
                <w:sz w:val="24"/>
                <w:szCs w:val="24"/>
                <w:lang w:val="lv-LV"/>
              </w:rPr>
              <w:t>Raidījuma satura koncepcijas kvalitāte un detalizācijas pakāpe, un</w:t>
            </w:r>
            <w:r>
              <w:rPr>
                <w:rFonts w:ascii="Times New Roman" w:hAnsi="Times New Roman"/>
                <w:i/>
                <w:iCs/>
                <w:sz w:val="24"/>
                <w:szCs w:val="24"/>
                <w:lang w:val="lv-LV"/>
              </w:rPr>
              <w:t xml:space="preserve"> demo</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CBD772A" w14:textId="77777777" w:rsidR="009F6600" w:rsidRDefault="009F6600">
            <w:pPr>
              <w:spacing w:line="256" w:lineRule="auto"/>
              <w:jc w:val="center"/>
              <w:rPr>
                <w:rFonts w:ascii="Times New Roman" w:hAnsi="Times New Roman"/>
                <w:sz w:val="24"/>
                <w:szCs w:val="24"/>
                <w:lang w:val="lv-LV"/>
              </w:rPr>
            </w:pPr>
            <w:r>
              <w:rPr>
                <w:rFonts w:ascii="Times New Roman" w:hAnsi="Times New Roman"/>
                <w:sz w:val="24"/>
                <w:szCs w:val="24"/>
                <w:lang w:val="lv-LV"/>
              </w:rPr>
              <w:t>6</w:t>
            </w:r>
          </w:p>
        </w:tc>
      </w:tr>
      <w:tr w:rsidR="009F6600" w14:paraId="583BD152" w14:textId="77777777" w:rsidTr="697BE08E">
        <w:trPr>
          <w:trHeight w:val="2018"/>
        </w:trPr>
        <w:tc>
          <w:tcPr>
            <w:tcW w:w="0" w:type="auto"/>
            <w:vMerge/>
            <w:vAlign w:val="center"/>
            <w:hideMark/>
          </w:tcPr>
          <w:p w14:paraId="35ACF366" w14:textId="77777777" w:rsidR="009F6600"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single" w:sz="4" w:space="0" w:color="auto"/>
              <w:right w:val="nil"/>
            </w:tcBorders>
          </w:tcPr>
          <w:p w14:paraId="47025AAF" w14:textId="77777777" w:rsidR="009F6600" w:rsidRDefault="009F6600">
            <w:pPr>
              <w:tabs>
                <w:tab w:val="left" w:pos="900"/>
              </w:tabs>
              <w:autoSpaceDE w:val="0"/>
              <w:jc w:val="both"/>
              <w:rPr>
                <w:rFonts w:ascii="Times New Roman" w:hAnsi="Times New Roman"/>
                <w:sz w:val="24"/>
                <w:szCs w:val="24"/>
                <w:lang w:val="lv-LV"/>
              </w:rPr>
            </w:pPr>
          </w:p>
          <w:p w14:paraId="405DC21E" w14:textId="77777777" w:rsidR="009F6600" w:rsidRDefault="009F6600">
            <w:pPr>
              <w:tabs>
                <w:tab w:val="left" w:pos="900"/>
              </w:tabs>
              <w:autoSpaceDE w:val="0"/>
              <w:jc w:val="both"/>
              <w:rPr>
                <w:rFonts w:cs="Helvetica"/>
                <w:lang w:val="lv-LV"/>
              </w:rPr>
            </w:pPr>
            <w:r>
              <w:rPr>
                <w:rFonts w:ascii="Times New Roman" w:hAnsi="Times New Roman"/>
                <w:sz w:val="24"/>
                <w:szCs w:val="24"/>
                <w:lang w:val="lv-LV"/>
              </w:rPr>
              <w:t>Augsta (pārliecina par spēju kvalitatīvi īstenot projektu)</w:t>
            </w:r>
          </w:p>
          <w:p w14:paraId="67ECCADE" w14:textId="77777777" w:rsidR="009F6600" w:rsidRDefault="009F6600">
            <w:pPr>
              <w:tabs>
                <w:tab w:val="left" w:pos="900"/>
              </w:tabs>
              <w:autoSpaceDE w:val="0"/>
              <w:jc w:val="both"/>
              <w:rPr>
                <w:lang w:val="lv-LV"/>
              </w:rPr>
            </w:pPr>
            <w:r>
              <w:rPr>
                <w:rFonts w:ascii="Times New Roman" w:hAnsi="Times New Roman"/>
                <w:sz w:val="24"/>
                <w:szCs w:val="24"/>
                <w:lang w:val="lv-LV"/>
              </w:rPr>
              <w:t>Vidēja (daļēji pārliecina par spēju kvalitatīvi īstenot projektu)</w:t>
            </w:r>
          </w:p>
          <w:p w14:paraId="022F9BEA" w14:textId="77777777" w:rsidR="009F6600" w:rsidRDefault="009F6600">
            <w:pPr>
              <w:tabs>
                <w:tab w:val="left" w:pos="900"/>
              </w:tabs>
              <w:autoSpaceDE w:val="0"/>
              <w:spacing w:after="240"/>
              <w:jc w:val="both"/>
              <w:rPr>
                <w:rFonts w:ascii="Times New Roman" w:hAnsi="Times New Roman"/>
                <w:sz w:val="24"/>
                <w:szCs w:val="24"/>
                <w:lang w:val="lv-LV"/>
              </w:rPr>
            </w:pPr>
            <w:r>
              <w:rPr>
                <w:rFonts w:ascii="Times New Roman" w:hAnsi="Times New Roman"/>
                <w:sz w:val="24"/>
                <w:szCs w:val="24"/>
                <w:lang w:val="lv-LV"/>
              </w:rPr>
              <w:t>Zema (nepārliecina par spēju kvalitatīvi īstenot projektu)</w:t>
            </w:r>
          </w:p>
        </w:tc>
        <w:tc>
          <w:tcPr>
            <w:tcW w:w="2127" w:type="dxa"/>
            <w:gridSpan w:val="2"/>
            <w:tcBorders>
              <w:top w:val="nil"/>
              <w:left w:val="nil"/>
              <w:bottom w:val="single" w:sz="4" w:space="0" w:color="auto"/>
              <w:right w:val="single" w:sz="4" w:space="0" w:color="auto"/>
            </w:tcBorders>
          </w:tcPr>
          <w:p w14:paraId="777D1DBF" w14:textId="77777777" w:rsidR="009F6600" w:rsidRDefault="009F6600">
            <w:pPr>
              <w:spacing w:line="256" w:lineRule="auto"/>
              <w:rPr>
                <w:rFonts w:ascii="Times New Roman" w:hAnsi="Times New Roman"/>
                <w:sz w:val="24"/>
                <w:szCs w:val="24"/>
                <w:lang w:val="lv-LV"/>
              </w:rPr>
            </w:pPr>
          </w:p>
          <w:p w14:paraId="15EB1C02" w14:textId="77777777" w:rsidR="009F6600" w:rsidRDefault="009F6600">
            <w:pPr>
              <w:spacing w:line="256" w:lineRule="auto"/>
              <w:rPr>
                <w:rFonts w:ascii="Times New Roman" w:hAnsi="Times New Roman"/>
                <w:sz w:val="24"/>
                <w:szCs w:val="24"/>
                <w:lang w:val="lv-LV"/>
              </w:rPr>
            </w:pPr>
            <w:r>
              <w:rPr>
                <w:rFonts w:ascii="Times New Roman" w:hAnsi="Times New Roman"/>
                <w:sz w:val="24"/>
                <w:szCs w:val="24"/>
                <w:lang w:val="lv-LV"/>
              </w:rPr>
              <w:t>6 punkti</w:t>
            </w:r>
          </w:p>
          <w:p w14:paraId="779E2741" w14:textId="77777777" w:rsidR="009F6600" w:rsidRDefault="009F6600">
            <w:pPr>
              <w:spacing w:line="256" w:lineRule="auto"/>
              <w:rPr>
                <w:rFonts w:ascii="Times New Roman" w:hAnsi="Times New Roman" w:cs="Helvetica"/>
                <w:sz w:val="24"/>
                <w:szCs w:val="24"/>
                <w:lang w:val="lv-LV"/>
              </w:rPr>
            </w:pPr>
          </w:p>
          <w:p w14:paraId="0954E11A" w14:textId="77777777" w:rsidR="009F6600" w:rsidRDefault="009F6600">
            <w:pPr>
              <w:spacing w:line="256" w:lineRule="auto"/>
              <w:rPr>
                <w:rFonts w:ascii="Times New Roman" w:hAnsi="Times New Roman"/>
                <w:sz w:val="24"/>
                <w:szCs w:val="24"/>
                <w:lang w:val="lv-LV"/>
              </w:rPr>
            </w:pPr>
            <w:r>
              <w:rPr>
                <w:rFonts w:ascii="Times New Roman" w:hAnsi="Times New Roman"/>
                <w:sz w:val="24"/>
                <w:szCs w:val="24"/>
                <w:lang w:val="lv-LV"/>
              </w:rPr>
              <w:t>4 punkti</w:t>
            </w:r>
          </w:p>
          <w:p w14:paraId="184C58EC" w14:textId="77777777" w:rsidR="009F6600" w:rsidRDefault="009F6600">
            <w:pPr>
              <w:spacing w:line="256" w:lineRule="auto"/>
              <w:rPr>
                <w:rFonts w:ascii="Times New Roman" w:hAnsi="Times New Roman" w:cs="Helvetica"/>
                <w:sz w:val="24"/>
                <w:szCs w:val="24"/>
                <w:lang w:val="lv-LV"/>
              </w:rPr>
            </w:pPr>
          </w:p>
          <w:p w14:paraId="43FC0B3C" w14:textId="77777777" w:rsidR="009F6600" w:rsidRDefault="009F6600">
            <w:pPr>
              <w:spacing w:line="256" w:lineRule="auto"/>
              <w:rPr>
                <w:rFonts w:ascii="Times New Roman" w:hAnsi="Times New Roman"/>
                <w:sz w:val="24"/>
                <w:szCs w:val="24"/>
                <w:lang w:val="lv-LV"/>
              </w:rPr>
            </w:pPr>
            <w:r>
              <w:rPr>
                <w:rFonts w:ascii="Times New Roman" w:hAnsi="Times New Roman"/>
                <w:sz w:val="24"/>
                <w:szCs w:val="24"/>
                <w:lang w:val="lv-LV"/>
              </w:rPr>
              <w:t>1 punkts</w:t>
            </w:r>
          </w:p>
        </w:tc>
        <w:tc>
          <w:tcPr>
            <w:tcW w:w="0" w:type="auto"/>
            <w:vMerge/>
            <w:vAlign w:val="center"/>
            <w:hideMark/>
          </w:tcPr>
          <w:p w14:paraId="3747CACC" w14:textId="77777777" w:rsidR="009F6600" w:rsidRDefault="009F6600">
            <w:pPr>
              <w:rPr>
                <w:rFonts w:ascii="Times New Roman" w:hAnsi="Times New Roman" w:cs="Helvetica"/>
                <w:sz w:val="24"/>
                <w:szCs w:val="24"/>
                <w:lang w:val="lv-LV" w:eastAsia="ar-SA"/>
              </w:rPr>
            </w:pPr>
          </w:p>
        </w:tc>
      </w:tr>
      <w:tr w:rsidR="009F6600" w:rsidRPr="009842D5" w14:paraId="2A25C70E" w14:textId="77777777" w:rsidTr="697BE08E">
        <w:tc>
          <w:tcPr>
            <w:tcW w:w="0" w:type="auto"/>
            <w:tcBorders>
              <w:top w:val="single" w:sz="4" w:space="0" w:color="auto"/>
              <w:left w:val="single" w:sz="4" w:space="0" w:color="auto"/>
              <w:bottom w:val="single" w:sz="4" w:space="0" w:color="auto"/>
              <w:right w:val="single" w:sz="4" w:space="0" w:color="auto"/>
            </w:tcBorders>
            <w:vAlign w:val="center"/>
          </w:tcPr>
          <w:p w14:paraId="731C66F3" w14:textId="5153CB5E" w:rsidR="009F6600" w:rsidRPr="009842D5" w:rsidRDefault="00EF0713" w:rsidP="009F6600">
            <w:pPr>
              <w:ind w:left="7"/>
              <w:rPr>
                <w:rFonts w:ascii="Times New Roman" w:hAnsi="Times New Roman" w:cs="Helvetica"/>
                <w:sz w:val="24"/>
                <w:lang w:val="lv-LV" w:eastAsia="ar-SA"/>
              </w:rPr>
            </w:pPr>
            <w:r>
              <w:rPr>
                <w:rFonts w:ascii="Times New Roman" w:hAnsi="Times New Roman" w:cs="Helvetica"/>
                <w:sz w:val="24"/>
                <w:lang w:val="lv-LV" w:eastAsia="ar-SA"/>
              </w:rPr>
              <w:t>6.3.</w:t>
            </w:r>
            <w:r w:rsidR="009F6600" w:rsidRPr="009842D5">
              <w:rPr>
                <w:rFonts w:ascii="Times New Roman" w:hAnsi="Times New Roman" w:cs="Helvetica"/>
                <w:sz w:val="24"/>
                <w:lang w:val="lv-LV" w:eastAsia="ar-SA"/>
              </w:rPr>
              <w:t>3.</w:t>
            </w:r>
          </w:p>
        </w:tc>
        <w:tc>
          <w:tcPr>
            <w:tcW w:w="4110" w:type="dxa"/>
            <w:gridSpan w:val="2"/>
            <w:tcBorders>
              <w:top w:val="nil"/>
              <w:left w:val="single" w:sz="4" w:space="0" w:color="auto"/>
              <w:bottom w:val="single" w:sz="4" w:space="0" w:color="auto"/>
              <w:right w:val="nil"/>
            </w:tcBorders>
          </w:tcPr>
          <w:p w14:paraId="61A8687F" w14:textId="51932343" w:rsidR="009F6600" w:rsidRPr="009842D5" w:rsidRDefault="006B1BA2" w:rsidP="009F6600">
            <w:pPr>
              <w:tabs>
                <w:tab w:val="left" w:pos="900"/>
              </w:tabs>
              <w:autoSpaceDE w:val="0"/>
              <w:jc w:val="both"/>
              <w:rPr>
                <w:rFonts w:ascii="Times New Roman" w:hAnsi="Times New Roman"/>
                <w:sz w:val="24"/>
                <w:szCs w:val="24"/>
                <w:lang w:val="lv-LV"/>
              </w:rPr>
            </w:pPr>
            <w:r w:rsidRPr="009842D5">
              <w:rPr>
                <w:rFonts w:ascii="Times New Roman" w:hAnsi="Times New Roman"/>
                <w:sz w:val="24"/>
                <w:szCs w:val="24"/>
                <w:lang w:val="lv-LV"/>
              </w:rPr>
              <w:t>S</w:t>
            </w:r>
            <w:r w:rsidR="009F6600" w:rsidRPr="009842D5">
              <w:rPr>
                <w:rFonts w:ascii="Times New Roman" w:hAnsi="Times New Roman"/>
                <w:sz w:val="24"/>
                <w:szCs w:val="24"/>
                <w:lang w:val="lv-LV"/>
              </w:rPr>
              <w:t xml:space="preserve">asniedzamā </w:t>
            </w:r>
            <w:r w:rsidR="00A404FF" w:rsidRPr="009842D5">
              <w:rPr>
                <w:rFonts w:ascii="Times New Roman" w:hAnsi="Times New Roman"/>
                <w:sz w:val="24"/>
                <w:szCs w:val="24"/>
                <w:lang w:val="lv-LV"/>
              </w:rPr>
              <w:t>mērķ</w:t>
            </w:r>
            <w:r w:rsidR="009F6600" w:rsidRPr="009842D5">
              <w:rPr>
                <w:rFonts w:ascii="Times New Roman" w:hAnsi="Times New Roman"/>
                <w:sz w:val="24"/>
                <w:szCs w:val="24"/>
                <w:lang w:val="lv-LV"/>
              </w:rPr>
              <w:t>auditorija</w:t>
            </w:r>
            <w:r w:rsidRPr="009842D5">
              <w:rPr>
                <w:rFonts w:ascii="Times New Roman" w:hAnsi="Times New Roman"/>
                <w:sz w:val="24"/>
                <w:szCs w:val="24"/>
                <w:lang w:val="lv-LV"/>
              </w:rPr>
              <w:t xml:space="preserve"> lineārajā apraidē un daudzplatformu vidē</w:t>
            </w:r>
          </w:p>
          <w:p w14:paraId="3E22A370" w14:textId="77777777" w:rsidR="009F6600" w:rsidRPr="009842D5" w:rsidRDefault="009F6600" w:rsidP="009F6600">
            <w:pPr>
              <w:tabs>
                <w:tab w:val="left" w:pos="900"/>
              </w:tabs>
              <w:autoSpaceDE w:val="0"/>
              <w:jc w:val="both"/>
              <w:rPr>
                <w:rFonts w:ascii="Times New Roman" w:hAnsi="Times New Roman"/>
                <w:sz w:val="24"/>
                <w:szCs w:val="24"/>
                <w:lang w:val="lv-LV"/>
              </w:rPr>
            </w:pPr>
          </w:p>
          <w:p w14:paraId="14BDB884" w14:textId="334552E6" w:rsidR="009F6600" w:rsidRPr="009842D5" w:rsidRDefault="009B4348" w:rsidP="009F6600">
            <w:pPr>
              <w:tabs>
                <w:tab w:val="left" w:pos="900"/>
              </w:tabs>
              <w:autoSpaceDE w:val="0"/>
              <w:jc w:val="both"/>
              <w:rPr>
                <w:rFonts w:cs="Helvetica"/>
                <w:lang w:val="lv-LV"/>
              </w:rPr>
            </w:pPr>
            <w:r w:rsidRPr="009842D5">
              <w:rPr>
                <w:rFonts w:ascii="Times New Roman" w:hAnsi="Times New Roman"/>
                <w:sz w:val="24"/>
                <w:szCs w:val="24"/>
                <w:lang w:val="lv-LV"/>
              </w:rPr>
              <w:t xml:space="preserve">Pārliecina par spēju </w:t>
            </w:r>
            <w:r w:rsidR="00B65922" w:rsidRPr="009842D5">
              <w:rPr>
                <w:rFonts w:ascii="Times New Roman" w:hAnsi="Times New Roman"/>
                <w:sz w:val="24"/>
                <w:szCs w:val="24"/>
                <w:lang w:val="lv-LV"/>
              </w:rPr>
              <w:t>sasniegt</w:t>
            </w:r>
          </w:p>
          <w:p w14:paraId="4D5C5467" w14:textId="19E01631" w:rsidR="009F6600" w:rsidRPr="009842D5" w:rsidRDefault="00B65922" w:rsidP="009F6600">
            <w:pPr>
              <w:tabs>
                <w:tab w:val="left" w:pos="900"/>
              </w:tabs>
              <w:autoSpaceDE w:val="0"/>
              <w:jc w:val="both"/>
              <w:rPr>
                <w:lang w:val="lv-LV"/>
              </w:rPr>
            </w:pPr>
            <w:r w:rsidRPr="009842D5">
              <w:rPr>
                <w:rFonts w:ascii="Times New Roman" w:hAnsi="Times New Roman"/>
                <w:sz w:val="24"/>
                <w:szCs w:val="24"/>
                <w:lang w:val="lv-LV"/>
              </w:rPr>
              <w:t>Daļēji pārliecina</w:t>
            </w:r>
            <w:r w:rsidR="003B48DC" w:rsidRPr="009842D5">
              <w:rPr>
                <w:rFonts w:ascii="Times New Roman" w:hAnsi="Times New Roman"/>
                <w:sz w:val="24"/>
                <w:szCs w:val="24"/>
                <w:lang w:val="lv-LV"/>
              </w:rPr>
              <w:t xml:space="preserve"> </w:t>
            </w:r>
            <w:r w:rsidRPr="009842D5">
              <w:rPr>
                <w:rFonts w:ascii="Times New Roman" w:hAnsi="Times New Roman"/>
                <w:sz w:val="24"/>
                <w:szCs w:val="24"/>
                <w:lang w:val="lv-LV"/>
              </w:rPr>
              <w:t>par spēju sasniegt</w:t>
            </w:r>
          </w:p>
          <w:p w14:paraId="73E89515" w14:textId="77777777" w:rsidR="009F6600" w:rsidRDefault="006B1BA2" w:rsidP="009F6600">
            <w:pPr>
              <w:tabs>
                <w:tab w:val="left" w:pos="900"/>
              </w:tabs>
              <w:autoSpaceDE w:val="0"/>
              <w:jc w:val="both"/>
              <w:rPr>
                <w:rFonts w:ascii="Times New Roman" w:hAnsi="Times New Roman"/>
                <w:sz w:val="24"/>
                <w:szCs w:val="24"/>
                <w:lang w:val="lv-LV"/>
              </w:rPr>
            </w:pPr>
            <w:r w:rsidRPr="009842D5">
              <w:rPr>
                <w:rFonts w:ascii="Times New Roman" w:hAnsi="Times New Roman"/>
                <w:sz w:val="24"/>
                <w:szCs w:val="24"/>
                <w:lang w:val="lv-LV"/>
              </w:rPr>
              <w:t>Nepietie</w:t>
            </w:r>
            <w:r w:rsidR="009B4348" w:rsidRPr="009842D5">
              <w:rPr>
                <w:rFonts w:ascii="Times New Roman" w:hAnsi="Times New Roman"/>
                <w:sz w:val="24"/>
                <w:szCs w:val="24"/>
                <w:lang w:val="lv-LV"/>
              </w:rPr>
              <w:t>kam</w:t>
            </w:r>
            <w:r w:rsidR="00B65922" w:rsidRPr="009842D5">
              <w:rPr>
                <w:rFonts w:ascii="Times New Roman" w:hAnsi="Times New Roman"/>
                <w:sz w:val="24"/>
                <w:szCs w:val="24"/>
                <w:lang w:val="lv-LV"/>
              </w:rPr>
              <w:t>i pārliecina</w:t>
            </w:r>
            <w:r w:rsidR="009F6600" w:rsidRPr="009842D5">
              <w:rPr>
                <w:rFonts w:ascii="Times New Roman" w:hAnsi="Times New Roman"/>
                <w:sz w:val="24"/>
                <w:szCs w:val="24"/>
                <w:lang w:val="lv-LV"/>
              </w:rPr>
              <w:t xml:space="preserve"> </w:t>
            </w:r>
            <w:r w:rsidR="00B65922" w:rsidRPr="009842D5">
              <w:rPr>
                <w:rFonts w:ascii="Times New Roman" w:hAnsi="Times New Roman"/>
                <w:sz w:val="24"/>
                <w:szCs w:val="24"/>
                <w:lang w:val="lv-LV"/>
              </w:rPr>
              <w:t>par spēju sasniegt</w:t>
            </w:r>
          </w:p>
          <w:p w14:paraId="23A6642D" w14:textId="2B082E65" w:rsidR="008A0AED" w:rsidRPr="009842D5" w:rsidRDefault="008A0AED" w:rsidP="009F6600">
            <w:pPr>
              <w:tabs>
                <w:tab w:val="left" w:pos="900"/>
              </w:tabs>
              <w:autoSpaceDE w:val="0"/>
              <w:jc w:val="both"/>
              <w:rPr>
                <w:rFonts w:ascii="Times New Roman" w:hAnsi="Times New Roman"/>
                <w:sz w:val="24"/>
                <w:szCs w:val="24"/>
                <w:lang w:val="lv-LV"/>
              </w:rPr>
            </w:pPr>
          </w:p>
        </w:tc>
        <w:tc>
          <w:tcPr>
            <w:tcW w:w="2127" w:type="dxa"/>
            <w:gridSpan w:val="2"/>
            <w:tcBorders>
              <w:top w:val="nil"/>
              <w:left w:val="nil"/>
              <w:bottom w:val="single" w:sz="4" w:space="0" w:color="auto"/>
              <w:right w:val="single" w:sz="4" w:space="0" w:color="auto"/>
            </w:tcBorders>
          </w:tcPr>
          <w:p w14:paraId="551ACBEF" w14:textId="77777777" w:rsidR="003B48DC" w:rsidRPr="009842D5" w:rsidRDefault="003B48DC" w:rsidP="009F6600">
            <w:pPr>
              <w:spacing w:line="256" w:lineRule="auto"/>
              <w:rPr>
                <w:rFonts w:ascii="Times New Roman" w:hAnsi="Times New Roman"/>
                <w:sz w:val="24"/>
                <w:szCs w:val="24"/>
                <w:lang w:val="lv-LV"/>
              </w:rPr>
            </w:pPr>
          </w:p>
          <w:p w14:paraId="2792AEFC" w14:textId="77777777" w:rsidR="003B48DC" w:rsidRPr="009842D5" w:rsidRDefault="003B48DC" w:rsidP="009F6600">
            <w:pPr>
              <w:spacing w:line="256" w:lineRule="auto"/>
              <w:rPr>
                <w:rFonts w:ascii="Times New Roman" w:hAnsi="Times New Roman"/>
                <w:sz w:val="24"/>
                <w:szCs w:val="24"/>
                <w:lang w:val="lv-LV"/>
              </w:rPr>
            </w:pPr>
          </w:p>
          <w:p w14:paraId="62C51B6D" w14:textId="77777777" w:rsidR="008F5F20" w:rsidRPr="009842D5" w:rsidRDefault="008F5F20" w:rsidP="009F6600">
            <w:pPr>
              <w:spacing w:line="256" w:lineRule="auto"/>
              <w:rPr>
                <w:rFonts w:ascii="Times New Roman" w:hAnsi="Times New Roman"/>
                <w:sz w:val="18"/>
                <w:szCs w:val="18"/>
                <w:lang w:val="lv-LV"/>
              </w:rPr>
            </w:pPr>
          </w:p>
          <w:p w14:paraId="10B2DF63" w14:textId="7A64F08F" w:rsidR="009F6600" w:rsidRPr="009842D5" w:rsidRDefault="006B1BA2" w:rsidP="009F6600">
            <w:pPr>
              <w:spacing w:line="256" w:lineRule="auto"/>
              <w:rPr>
                <w:rFonts w:ascii="Times New Roman" w:hAnsi="Times New Roman"/>
                <w:sz w:val="24"/>
                <w:szCs w:val="24"/>
                <w:lang w:val="lv-LV"/>
              </w:rPr>
            </w:pPr>
            <w:r w:rsidRPr="009842D5">
              <w:rPr>
                <w:rFonts w:ascii="Times New Roman" w:hAnsi="Times New Roman"/>
                <w:sz w:val="24"/>
                <w:szCs w:val="24"/>
                <w:lang w:val="lv-LV"/>
              </w:rPr>
              <w:t>3</w:t>
            </w:r>
            <w:r w:rsidR="009F6600" w:rsidRPr="009842D5">
              <w:rPr>
                <w:rFonts w:ascii="Times New Roman" w:hAnsi="Times New Roman"/>
                <w:sz w:val="24"/>
                <w:szCs w:val="24"/>
                <w:lang w:val="lv-LV"/>
              </w:rPr>
              <w:t xml:space="preserve"> punkti</w:t>
            </w:r>
          </w:p>
          <w:p w14:paraId="190F5FA1" w14:textId="430DFC42" w:rsidR="009F6600" w:rsidRPr="009842D5" w:rsidRDefault="006B1BA2" w:rsidP="009F6600">
            <w:pPr>
              <w:spacing w:line="256" w:lineRule="auto"/>
              <w:rPr>
                <w:rFonts w:ascii="Times New Roman" w:hAnsi="Times New Roman"/>
                <w:sz w:val="24"/>
                <w:szCs w:val="24"/>
                <w:lang w:val="lv-LV"/>
              </w:rPr>
            </w:pPr>
            <w:r w:rsidRPr="009842D5">
              <w:rPr>
                <w:rFonts w:ascii="Times New Roman" w:hAnsi="Times New Roman"/>
                <w:sz w:val="24"/>
                <w:szCs w:val="24"/>
                <w:lang w:val="lv-LV"/>
              </w:rPr>
              <w:t>2</w:t>
            </w:r>
            <w:r w:rsidR="009F6600" w:rsidRPr="009842D5">
              <w:rPr>
                <w:rFonts w:ascii="Times New Roman" w:hAnsi="Times New Roman"/>
                <w:sz w:val="24"/>
                <w:szCs w:val="24"/>
                <w:lang w:val="lv-LV"/>
              </w:rPr>
              <w:t xml:space="preserve"> punkti</w:t>
            </w:r>
          </w:p>
          <w:p w14:paraId="415DDB67" w14:textId="550DBF6E" w:rsidR="009F6600" w:rsidRPr="009842D5" w:rsidRDefault="009F6600" w:rsidP="009F6600">
            <w:pPr>
              <w:spacing w:line="256" w:lineRule="auto"/>
              <w:rPr>
                <w:rFonts w:ascii="Times New Roman" w:hAnsi="Times New Roman"/>
                <w:sz w:val="24"/>
                <w:szCs w:val="24"/>
                <w:lang w:val="lv-LV"/>
              </w:rPr>
            </w:pPr>
            <w:r w:rsidRPr="009842D5">
              <w:rPr>
                <w:rFonts w:ascii="Times New Roman" w:hAnsi="Times New Roman"/>
                <w:sz w:val="24"/>
                <w:szCs w:val="24"/>
                <w:lang w:val="lv-LV"/>
              </w:rPr>
              <w:t>1 punkts</w:t>
            </w:r>
          </w:p>
        </w:tc>
        <w:tc>
          <w:tcPr>
            <w:tcW w:w="0" w:type="auto"/>
            <w:tcBorders>
              <w:top w:val="single" w:sz="4" w:space="0" w:color="auto"/>
              <w:left w:val="single" w:sz="4" w:space="0" w:color="auto"/>
              <w:bottom w:val="single" w:sz="4" w:space="0" w:color="auto"/>
              <w:right w:val="single" w:sz="4" w:space="0" w:color="auto"/>
            </w:tcBorders>
            <w:vAlign w:val="center"/>
          </w:tcPr>
          <w:p w14:paraId="48B6DC14" w14:textId="269F9C13" w:rsidR="009F6600" w:rsidRPr="009842D5" w:rsidRDefault="006B1BA2" w:rsidP="003B48DC">
            <w:pPr>
              <w:jc w:val="center"/>
              <w:rPr>
                <w:rFonts w:ascii="Times New Roman" w:hAnsi="Times New Roman" w:cs="Helvetica"/>
                <w:sz w:val="24"/>
                <w:szCs w:val="24"/>
                <w:lang w:val="lv-LV" w:eastAsia="ar-SA"/>
              </w:rPr>
            </w:pPr>
            <w:r w:rsidRPr="009842D5">
              <w:rPr>
                <w:rFonts w:ascii="Times New Roman" w:hAnsi="Times New Roman" w:cs="Helvetica"/>
                <w:sz w:val="24"/>
                <w:szCs w:val="24"/>
                <w:lang w:val="lv-LV" w:eastAsia="ar-SA"/>
              </w:rPr>
              <w:t>3</w:t>
            </w:r>
          </w:p>
        </w:tc>
      </w:tr>
      <w:tr w:rsidR="00877E0E" w:rsidRPr="009842D5" w14:paraId="632A12B0" w14:textId="77777777" w:rsidTr="697BE08E">
        <w:tc>
          <w:tcPr>
            <w:tcW w:w="567" w:type="dxa"/>
            <w:vMerge w:val="restart"/>
            <w:tcBorders>
              <w:top w:val="single" w:sz="4" w:space="0" w:color="auto"/>
              <w:left w:val="single" w:sz="4" w:space="0" w:color="auto"/>
              <w:bottom w:val="single" w:sz="4" w:space="0" w:color="auto"/>
              <w:right w:val="single" w:sz="4" w:space="0" w:color="auto"/>
            </w:tcBorders>
            <w:hideMark/>
          </w:tcPr>
          <w:p w14:paraId="09DA0F22" w14:textId="390E2945" w:rsidR="009F6600" w:rsidRPr="009842D5" w:rsidRDefault="00EF0713" w:rsidP="009F6600">
            <w:pPr>
              <w:ind w:left="7"/>
              <w:jc w:val="both"/>
              <w:rPr>
                <w:rFonts w:ascii="Times New Roman" w:hAnsi="Times New Roman"/>
                <w:sz w:val="24"/>
                <w:szCs w:val="24"/>
                <w:lang w:val="lv-LV"/>
              </w:rPr>
            </w:pPr>
            <w:r>
              <w:rPr>
                <w:rFonts w:ascii="Times New Roman" w:hAnsi="Times New Roman"/>
                <w:sz w:val="24"/>
                <w:szCs w:val="24"/>
                <w:lang w:val="lv-LV"/>
              </w:rPr>
              <w:t>6.3.</w:t>
            </w:r>
            <w:r w:rsidR="00992F4D" w:rsidRPr="009842D5">
              <w:rPr>
                <w:rFonts w:ascii="Times New Roman" w:hAnsi="Times New Roman"/>
                <w:sz w:val="24"/>
                <w:szCs w:val="24"/>
                <w:lang w:val="lv-LV"/>
              </w:rPr>
              <w:t>4.</w:t>
            </w:r>
          </w:p>
        </w:tc>
        <w:tc>
          <w:tcPr>
            <w:tcW w:w="6237" w:type="dxa"/>
            <w:gridSpan w:val="4"/>
            <w:tcBorders>
              <w:top w:val="single" w:sz="4" w:space="0" w:color="auto"/>
              <w:left w:val="single" w:sz="4" w:space="0" w:color="auto"/>
              <w:bottom w:val="nil"/>
              <w:right w:val="single" w:sz="4" w:space="0" w:color="auto"/>
            </w:tcBorders>
            <w:hideMark/>
          </w:tcPr>
          <w:p w14:paraId="0D8344C0" w14:textId="77061A6F" w:rsidR="009F6600" w:rsidRPr="009842D5" w:rsidRDefault="009F6600" w:rsidP="009F6600">
            <w:pPr>
              <w:spacing w:after="240"/>
              <w:jc w:val="both"/>
              <w:rPr>
                <w:rFonts w:ascii="Times New Roman" w:hAnsi="Times New Roman"/>
                <w:sz w:val="24"/>
                <w:szCs w:val="24"/>
                <w:lang w:val="lv-LV"/>
              </w:rPr>
            </w:pPr>
            <w:r w:rsidRPr="009842D5">
              <w:rPr>
                <w:rFonts w:ascii="Times New Roman" w:hAnsi="Times New Roman"/>
                <w:sz w:val="24"/>
                <w:szCs w:val="24"/>
                <w:lang w:val="lv-LV"/>
              </w:rPr>
              <w:t xml:space="preserve">Informācija par </w:t>
            </w:r>
            <w:r w:rsidR="0082372F" w:rsidRPr="009842D5">
              <w:rPr>
                <w:rFonts w:ascii="Times New Roman" w:hAnsi="Times New Roman"/>
                <w:sz w:val="24"/>
                <w:szCs w:val="24"/>
                <w:lang w:val="lv-LV"/>
              </w:rPr>
              <w:t xml:space="preserve">pretendenta </w:t>
            </w:r>
            <w:r w:rsidR="009842D5" w:rsidRPr="009842D5">
              <w:rPr>
                <w:rFonts w:ascii="Times New Roman" w:hAnsi="Times New Roman"/>
                <w:sz w:val="24"/>
                <w:szCs w:val="24"/>
                <w:lang w:val="lv-LV"/>
              </w:rPr>
              <w:t>(</w:t>
            </w:r>
            <w:r w:rsidR="0082372F" w:rsidRPr="009842D5">
              <w:rPr>
                <w:rFonts w:ascii="Times New Roman" w:hAnsi="Times New Roman"/>
                <w:sz w:val="24"/>
                <w:szCs w:val="24"/>
                <w:lang w:val="lv-LV"/>
              </w:rPr>
              <w:t>un</w:t>
            </w:r>
            <w:r w:rsidR="009842D5" w:rsidRPr="009842D5">
              <w:rPr>
                <w:rFonts w:ascii="Times New Roman" w:hAnsi="Times New Roman"/>
                <w:sz w:val="24"/>
                <w:szCs w:val="24"/>
                <w:lang w:val="lv-LV"/>
              </w:rPr>
              <w:t xml:space="preserve"> tā sadarbības partnera) </w:t>
            </w:r>
            <w:r w:rsidRPr="009842D5">
              <w:rPr>
                <w:rFonts w:ascii="Times New Roman" w:hAnsi="Times New Roman"/>
                <w:sz w:val="24"/>
                <w:szCs w:val="24"/>
                <w:lang w:val="lv-LV"/>
              </w:rPr>
              <w:t>pievienošanos biedrības "Latvijas Mediju ētikas padome" ētikas kodeksam</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FF13278" w14:textId="77777777" w:rsidR="009F6600" w:rsidRPr="009842D5" w:rsidRDefault="009F6600" w:rsidP="009F6600">
            <w:pPr>
              <w:spacing w:line="256" w:lineRule="auto"/>
              <w:jc w:val="center"/>
              <w:rPr>
                <w:rFonts w:ascii="Times New Roman" w:hAnsi="Times New Roman" w:cs="Helvetica"/>
                <w:sz w:val="24"/>
                <w:szCs w:val="24"/>
                <w:lang w:val="lv-LV"/>
              </w:rPr>
            </w:pPr>
            <w:r w:rsidRPr="009842D5">
              <w:rPr>
                <w:rFonts w:ascii="Times New Roman" w:hAnsi="Times New Roman"/>
                <w:sz w:val="24"/>
                <w:szCs w:val="24"/>
                <w:lang w:val="lv-LV"/>
              </w:rPr>
              <w:t>2</w:t>
            </w:r>
          </w:p>
        </w:tc>
      </w:tr>
      <w:tr w:rsidR="009F6600" w:rsidRPr="009F6600" w14:paraId="4B71FBE6" w14:textId="77777777" w:rsidTr="697BE08E">
        <w:tc>
          <w:tcPr>
            <w:tcW w:w="0" w:type="auto"/>
            <w:vMerge/>
            <w:vAlign w:val="center"/>
            <w:hideMark/>
          </w:tcPr>
          <w:p w14:paraId="601BD5C2" w14:textId="77777777" w:rsidR="009F6600" w:rsidRPr="009F6600" w:rsidRDefault="009F6600" w:rsidP="009F6600">
            <w:pPr>
              <w:ind w:left="7"/>
              <w:rPr>
                <w:rFonts w:ascii="Times New Roman" w:hAnsi="Times New Roman" w:cs="Helvetica"/>
                <w:sz w:val="24"/>
                <w:szCs w:val="24"/>
                <w:highlight w:val="yellow"/>
                <w:lang w:val="lv-LV" w:eastAsia="ar-SA"/>
              </w:rPr>
            </w:pPr>
          </w:p>
        </w:tc>
        <w:tc>
          <w:tcPr>
            <w:tcW w:w="3543" w:type="dxa"/>
            <w:tcBorders>
              <w:top w:val="nil"/>
              <w:left w:val="single" w:sz="4" w:space="0" w:color="auto"/>
              <w:bottom w:val="single" w:sz="4" w:space="0" w:color="auto"/>
              <w:right w:val="nil"/>
            </w:tcBorders>
            <w:hideMark/>
          </w:tcPr>
          <w:p w14:paraId="26E45BEE" w14:textId="3694C8AB" w:rsidR="009F6600" w:rsidRPr="009842D5" w:rsidRDefault="009F6600" w:rsidP="009F6600">
            <w:pPr>
              <w:jc w:val="both"/>
              <w:rPr>
                <w:lang w:val="lv-LV"/>
              </w:rPr>
            </w:pPr>
            <w:r w:rsidRPr="009842D5">
              <w:rPr>
                <w:rFonts w:ascii="Times New Roman" w:hAnsi="Times New Roman"/>
                <w:sz w:val="24"/>
                <w:szCs w:val="24"/>
                <w:lang w:val="lv-LV"/>
              </w:rPr>
              <w:t>Ir pievieno</w:t>
            </w:r>
            <w:r w:rsidR="008F5F20" w:rsidRPr="009842D5">
              <w:rPr>
                <w:rFonts w:ascii="Times New Roman" w:hAnsi="Times New Roman"/>
                <w:sz w:val="24"/>
                <w:szCs w:val="24"/>
                <w:lang w:val="lv-LV"/>
              </w:rPr>
              <w:t>jies pretendents un tā sadarbības partneri</w:t>
            </w:r>
          </w:p>
          <w:p w14:paraId="21A774E2" w14:textId="017B924C" w:rsidR="00427636" w:rsidRPr="009842D5" w:rsidRDefault="00427636" w:rsidP="008325B5">
            <w:pPr>
              <w:spacing w:after="240"/>
              <w:rPr>
                <w:rFonts w:ascii="Times New Roman" w:hAnsi="Times New Roman"/>
                <w:sz w:val="24"/>
                <w:szCs w:val="24"/>
                <w:lang w:val="lv-LV"/>
              </w:rPr>
            </w:pPr>
            <w:r w:rsidRPr="009842D5">
              <w:rPr>
                <w:rFonts w:ascii="Times New Roman" w:hAnsi="Times New Roman"/>
                <w:sz w:val="24"/>
                <w:szCs w:val="24"/>
                <w:lang w:val="lv-LV"/>
              </w:rPr>
              <w:t>Ir pievienojies pretendents vai sadarbības part</w:t>
            </w:r>
            <w:r w:rsidR="00966002">
              <w:rPr>
                <w:rFonts w:ascii="Times New Roman" w:hAnsi="Times New Roman"/>
                <w:sz w:val="24"/>
                <w:szCs w:val="24"/>
                <w:lang w:val="lv-LV"/>
              </w:rPr>
              <w:t>n</w:t>
            </w:r>
            <w:r w:rsidRPr="009842D5">
              <w:rPr>
                <w:rFonts w:ascii="Times New Roman" w:hAnsi="Times New Roman"/>
                <w:sz w:val="24"/>
                <w:szCs w:val="24"/>
                <w:lang w:val="lv-LV"/>
              </w:rPr>
              <w:t>eris/-i</w:t>
            </w:r>
            <w:r w:rsidR="009842D5" w:rsidRPr="009842D5">
              <w:rPr>
                <w:rFonts w:ascii="Times New Roman" w:hAnsi="Times New Roman"/>
                <w:sz w:val="24"/>
                <w:szCs w:val="24"/>
                <w:lang w:val="lv-LV"/>
              </w:rPr>
              <w:br/>
            </w:r>
            <w:r w:rsidRPr="009842D5">
              <w:rPr>
                <w:rFonts w:ascii="Times New Roman" w:hAnsi="Times New Roman"/>
                <w:sz w:val="24"/>
                <w:szCs w:val="24"/>
                <w:lang w:val="lv-LV"/>
              </w:rPr>
              <w:t>Nav pievienojies</w:t>
            </w:r>
          </w:p>
        </w:tc>
        <w:tc>
          <w:tcPr>
            <w:tcW w:w="2694" w:type="dxa"/>
            <w:gridSpan w:val="3"/>
            <w:tcBorders>
              <w:top w:val="nil"/>
              <w:left w:val="nil"/>
              <w:bottom w:val="single" w:sz="4" w:space="0" w:color="auto"/>
              <w:right w:val="single" w:sz="4" w:space="0" w:color="auto"/>
            </w:tcBorders>
            <w:hideMark/>
          </w:tcPr>
          <w:p w14:paraId="303BB727" w14:textId="77777777" w:rsidR="009F6600" w:rsidRPr="009842D5" w:rsidRDefault="009F6600" w:rsidP="009F6600">
            <w:pPr>
              <w:spacing w:line="256" w:lineRule="auto"/>
              <w:ind w:firstLine="605"/>
              <w:rPr>
                <w:rFonts w:ascii="Times New Roman" w:hAnsi="Times New Roman"/>
                <w:sz w:val="24"/>
                <w:szCs w:val="24"/>
                <w:lang w:val="lv-LV"/>
              </w:rPr>
            </w:pPr>
            <w:r w:rsidRPr="009842D5">
              <w:rPr>
                <w:rFonts w:ascii="Times New Roman" w:hAnsi="Times New Roman"/>
                <w:sz w:val="24"/>
                <w:szCs w:val="24"/>
                <w:lang w:val="lv-LV"/>
              </w:rPr>
              <w:t>2 punkti</w:t>
            </w:r>
          </w:p>
          <w:p w14:paraId="17BD5600" w14:textId="77777777" w:rsidR="008F5F20" w:rsidRPr="009842D5" w:rsidRDefault="008F5F20" w:rsidP="009F6600">
            <w:pPr>
              <w:spacing w:line="256" w:lineRule="auto"/>
              <w:ind w:firstLine="605"/>
              <w:rPr>
                <w:rFonts w:ascii="Times New Roman" w:hAnsi="Times New Roman"/>
                <w:sz w:val="24"/>
                <w:szCs w:val="24"/>
                <w:lang w:val="lv-LV"/>
              </w:rPr>
            </w:pPr>
          </w:p>
          <w:p w14:paraId="68F2F5CA" w14:textId="2864E3B0" w:rsidR="008F5F20" w:rsidRPr="009842D5" w:rsidRDefault="00427636" w:rsidP="009F6600">
            <w:pPr>
              <w:spacing w:line="256" w:lineRule="auto"/>
              <w:ind w:firstLine="605"/>
              <w:rPr>
                <w:rFonts w:ascii="Times New Roman" w:hAnsi="Times New Roman"/>
                <w:sz w:val="24"/>
                <w:szCs w:val="24"/>
                <w:lang w:val="lv-LV"/>
              </w:rPr>
            </w:pPr>
            <w:r w:rsidRPr="009842D5">
              <w:rPr>
                <w:rFonts w:ascii="Times New Roman" w:hAnsi="Times New Roman"/>
                <w:sz w:val="24"/>
                <w:szCs w:val="24"/>
                <w:lang w:val="lv-LV"/>
              </w:rPr>
              <w:t>1 punkts</w:t>
            </w:r>
          </w:p>
          <w:p w14:paraId="5896EC05" w14:textId="77777777" w:rsidR="00427636" w:rsidRPr="009842D5" w:rsidRDefault="00427636" w:rsidP="009F6600">
            <w:pPr>
              <w:spacing w:line="256" w:lineRule="auto"/>
              <w:ind w:firstLine="605"/>
              <w:rPr>
                <w:rFonts w:ascii="Times New Roman" w:hAnsi="Times New Roman"/>
                <w:sz w:val="24"/>
                <w:szCs w:val="24"/>
                <w:lang w:val="lv-LV"/>
              </w:rPr>
            </w:pPr>
          </w:p>
          <w:p w14:paraId="7DEE1DB8" w14:textId="77777777" w:rsidR="009F6600" w:rsidRPr="009F6600" w:rsidRDefault="009F6600" w:rsidP="009F6600">
            <w:pPr>
              <w:spacing w:line="256" w:lineRule="auto"/>
              <w:ind w:firstLine="605"/>
              <w:rPr>
                <w:rFonts w:ascii="Times New Roman" w:hAnsi="Times New Roman" w:cs="Helvetica"/>
                <w:sz w:val="24"/>
                <w:szCs w:val="24"/>
                <w:highlight w:val="yellow"/>
                <w:lang w:val="lv-LV"/>
              </w:rPr>
            </w:pPr>
            <w:r w:rsidRPr="009842D5">
              <w:rPr>
                <w:rFonts w:ascii="Times New Roman" w:hAnsi="Times New Roman"/>
                <w:sz w:val="24"/>
                <w:szCs w:val="24"/>
                <w:lang w:val="lv-LV"/>
              </w:rPr>
              <w:t>0 punkti</w:t>
            </w:r>
          </w:p>
        </w:tc>
        <w:tc>
          <w:tcPr>
            <w:tcW w:w="0" w:type="auto"/>
            <w:vMerge/>
            <w:vAlign w:val="center"/>
            <w:hideMark/>
          </w:tcPr>
          <w:p w14:paraId="32F711C8" w14:textId="77777777" w:rsidR="009F6600" w:rsidRPr="009F6600" w:rsidRDefault="009F6600" w:rsidP="009F6600">
            <w:pPr>
              <w:rPr>
                <w:rFonts w:ascii="Times New Roman" w:hAnsi="Times New Roman" w:cs="Helvetica"/>
                <w:sz w:val="24"/>
                <w:szCs w:val="24"/>
                <w:highlight w:val="yellow"/>
                <w:lang w:val="lv-LV" w:eastAsia="ar-SA"/>
              </w:rPr>
            </w:pPr>
          </w:p>
        </w:tc>
      </w:tr>
      <w:tr w:rsidR="009F6600" w:rsidRPr="003B48DC" w14:paraId="09EF7484" w14:textId="77777777" w:rsidTr="697BE08E">
        <w:trPr>
          <w:trHeight w:val="694"/>
        </w:trPr>
        <w:tc>
          <w:tcPr>
            <w:tcW w:w="567" w:type="dxa"/>
            <w:vMerge w:val="restart"/>
            <w:tcBorders>
              <w:top w:val="single" w:sz="4" w:space="0" w:color="auto"/>
              <w:left w:val="single" w:sz="4" w:space="0" w:color="auto"/>
              <w:bottom w:val="single" w:sz="4" w:space="0" w:color="auto"/>
              <w:right w:val="single" w:sz="4" w:space="0" w:color="auto"/>
            </w:tcBorders>
            <w:hideMark/>
          </w:tcPr>
          <w:p w14:paraId="6ED98303" w14:textId="33180B29" w:rsidR="009F6600" w:rsidRPr="003B48DC" w:rsidRDefault="00EF0713" w:rsidP="009F6600">
            <w:pPr>
              <w:tabs>
                <w:tab w:val="left" w:pos="900"/>
              </w:tabs>
              <w:autoSpaceDE w:val="0"/>
              <w:ind w:left="7"/>
              <w:jc w:val="both"/>
              <w:rPr>
                <w:rFonts w:ascii="Times New Roman" w:hAnsi="Times New Roman"/>
                <w:sz w:val="24"/>
                <w:szCs w:val="24"/>
                <w:lang w:val="lv-LV"/>
              </w:rPr>
            </w:pPr>
            <w:r>
              <w:rPr>
                <w:rFonts w:ascii="Times New Roman" w:hAnsi="Times New Roman"/>
                <w:sz w:val="24"/>
                <w:szCs w:val="24"/>
                <w:lang w:val="lv-LV"/>
              </w:rPr>
              <w:t>6.3.</w:t>
            </w:r>
            <w:r w:rsidR="00992F4D">
              <w:rPr>
                <w:rFonts w:ascii="Times New Roman" w:hAnsi="Times New Roman"/>
                <w:sz w:val="24"/>
                <w:szCs w:val="24"/>
                <w:lang w:val="lv-LV"/>
              </w:rPr>
              <w:t>5.</w:t>
            </w:r>
          </w:p>
        </w:tc>
        <w:tc>
          <w:tcPr>
            <w:tcW w:w="6237" w:type="dxa"/>
            <w:gridSpan w:val="4"/>
            <w:tcBorders>
              <w:top w:val="single" w:sz="4" w:space="0" w:color="auto"/>
              <w:left w:val="single" w:sz="4" w:space="0" w:color="auto"/>
              <w:bottom w:val="nil"/>
              <w:right w:val="single" w:sz="4" w:space="0" w:color="auto"/>
            </w:tcBorders>
            <w:hideMark/>
          </w:tcPr>
          <w:p w14:paraId="29840FD7" w14:textId="77777777" w:rsidR="009F6600" w:rsidRPr="003B48DC" w:rsidRDefault="009F6600" w:rsidP="009F6600">
            <w:pPr>
              <w:tabs>
                <w:tab w:val="left" w:pos="900"/>
              </w:tabs>
              <w:autoSpaceDE w:val="0"/>
              <w:jc w:val="both"/>
              <w:rPr>
                <w:rFonts w:ascii="Times New Roman" w:hAnsi="Times New Roman"/>
                <w:sz w:val="24"/>
                <w:szCs w:val="24"/>
                <w:lang w:val="lv-LV"/>
              </w:rPr>
            </w:pPr>
            <w:r w:rsidRPr="003B48DC">
              <w:rPr>
                <w:rFonts w:ascii="Times New Roman" w:hAnsi="Times New Roman"/>
                <w:sz w:val="24"/>
                <w:szCs w:val="24"/>
                <w:lang w:val="lv-LV"/>
              </w:rPr>
              <w:t>Raidījumu pieejamība dažādās mediju platformās un atgriezeniskās saites nodrošināšana ar auditoriju</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A60676C" w14:textId="77777777" w:rsidR="009F6600" w:rsidRPr="0053221F" w:rsidRDefault="009F6600" w:rsidP="009F6600">
            <w:pPr>
              <w:spacing w:line="256" w:lineRule="auto"/>
              <w:jc w:val="center"/>
              <w:rPr>
                <w:rFonts w:ascii="Times New Roman" w:hAnsi="Times New Roman"/>
                <w:sz w:val="24"/>
                <w:szCs w:val="22"/>
                <w:lang w:val="lv-LV"/>
              </w:rPr>
            </w:pPr>
          </w:p>
          <w:p w14:paraId="6F6C7C8A" w14:textId="77777777" w:rsidR="009F6600" w:rsidRPr="0053221F" w:rsidRDefault="009F6600" w:rsidP="009F6600">
            <w:pPr>
              <w:spacing w:line="256" w:lineRule="auto"/>
              <w:jc w:val="center"/>
              <w:rPr>
                <w:rFonts w:ascii="Times New Roman" w:hAnsi="Times New Roman"/>
                <w:sz w:val="24"/>
                <w:szCs w:val="22"/>
                <w:lang w:val="lv-LV"/>
              </w:rPr>
            </w:pPr>
          </w:p>
          <w:p w14:paraId="2FF29FF6" w14:textId="4D0D8283" w:rsidR="009F6600" w:rsidRPr="0053221F" w:rsidRDefault="0053221F" w:rsidP="009F6600">
            <w:pPr>
              <w:spacing w:line="256" w:lineRule="auto"/>
              <w:jc w:val="center"/>
              <w:rPr>
                <w:rFonts w:ascii="Times New Roman" w:hAnsi="Times New Roman"/>
                <w:sz w:val="24"/>
                <w:szCs w:val="22"/>
                <w:lang w:val="lv-LV"/>
              </w:rPr>
            </w:pPr>
            <w:r w:rsidRPr="0053221F">
              <w:rPr>
                <w:rFonts w:ascii="Times New Roman" w:hAnsi="Times New Roman"/>
                <w:sz w:val="24"/>
                <w:szCs w:val="22"/>
                <w:lang w:val="lv-LV"/>
              </w:rPr>
              <w:t>3</w:t>
            </w:r>
          </w:p>
        </w:tc>
      </w:tr>
      <w:tr w:rsidR="009F6600" w:rsidRPr="003B48DC" w14:paraId="7479272E" w14:textId="77777777" w:rsidTr="697BE08E">
        <w:tc>
          <w:tcPr>
            <w:tcW w:w="0" w:type="auto"/>
            <w:vMerge/>
            <w:vAlign w:val="center"/>
            <w:hideMark/>
          </w:tcPr>
          <w:p w14:paraId="42559EC1" w14:textId="77777777" w:rsidR="009F6600" w:rsidRPr="003B48DC" w:rsidRDefault="009F6600" w:rsidP="009F6600">
            <w:pPr>
              <w:ind w:left="7"/>
              <w:rPr>
                <w:rFonts w:ascii="Times New Roman" w:hAnsi="Times New Roman" w:cs="Helvetica"/>
                <w:sz w:val="24"/>
                <w:szCs w:val="24"/>
                <w:lang w:val="lv-LV" w:eastAsia="ar-SA"/>
              </w:rPr>
            </w:pPr>
          </w:p>
        </w:tc>
        <w:tc>
          <w:tcPr>
            <w:tcW w:w="4110" w:type="dxa"/>
            <w:gridSpan w:val="2"/>
            <w:tcBorders>
              <w:top w:val="nil"/>
              <w:left w:val="single" w:sz="4" w:space="0" w:color="auto"/>
              <w:bottom w:val="nil"/>
              <w:right w:val="nil"/>
            </w:tcBorders>
            <w:hideMark/>
          </w:tcPr>
          <w:p w14:paraId="69B831CB" w14:textId="77777777" w:rsidR="009F6600" w:rsidRPr="003B48DC" w:rsidRDefault="009F6600" w:rsidP="009F6600">
            <w:pPr>
              <w:rPr>
                <w:rFonts w:ascii="Times New Roman" w:hAnsi="Times New Roman"/>
                <w:sz w:val="24"/>
                <w:szCs w:val="24"/>
                <w:lang w:val="lv-LV"/>
              </w:rPr>
            </w:pPr>
            <w:r w:rsidRPr="003B48DC">
              <w:rPr>
                <w:rFonts w:ascii="Times New Roman" w:hAnsi="Times New Roman"/>
                <w:sz w:val="24"/>
                <w:szCs w:val="24"/>
                <w:lang w:val="lv-LV"/>
              </w:rPr>
              <w:t>Augsta</w:t>
            </w:r>
          </w:p>
        </w:tc>
        <w:tc>
          <w:tcPr>
            <w:tcW w:w="2127" w:type="dxa"/>
            <w:gridSpan w:val="2"/>
            <w:tcBorders>
              <w:top w:val="nil"/>
              <w:left w:val="nil"/>
              <w:bottom w:val="nil"/>
              <w:right w:val="single" w:sz="4" w:space="0" w:color="auto"/>
            </w:tcBorders>
            <w:hideMark/>
          </w:tcPr>
          <w:p w14:paraId="5A5B3739" w14:textId="3DEB30F0" w:rsidR="009F6600" w:rsidRPr="003B48DC" w:rsidRDefault="0053221F" w:rsidP="009F6600">
            <w:pPr>
              <w:rPr>
                <w:rFonts w:ascii="Times New Roman" w:hAnsi="Times New Roman"/>
                <w:sz w:val="24"/>
                <w:szCs w:val="24"/>
                <w:lang w:val="lv-LV"/>
              </w:rPr>
            </w:pPr>
            <w:r>
              <w:rPr>
                <w:rFonts w:ascii="Times New Roman" w:hAnsi="Times New Roman"/>
                <w:sz w:val="24"/>
                <w:szCs w:val="24"/>
                <w:lang w:val="lv-LV"/>
              </w:rPr>
              <w:t>3</w:t>
            </w:r>
            <w:r w:rsidR="009F6600" w:rsidRPr="003B48DC">
              <w:rPr>
                <w:rFonts w:ascii="Times New Roman" w:hAnsi="Times New Roman"/>
                <w:sz w:val="24"/>
                <w:szCs w:val="24"/>
                <w:lang w:val="lv-LV"/>
              </w:rPr>
              <w:t xml:space="preserve"> punkti</w:t>
            </w:r>
          </w:p>
        </w:tc>
        <w:tc>
          <w:tcPr>
            <w:tcW w:w="0" w:type="auto"/>
            <w:vMerge/>
            <w:vAlign w:val="center"/>
            <w:hideMark/>
          </w:tcPr>
          <w:p w14:paraId="786276EC" w14:textId="77777777" w:rsidR="009F6600" w:rsidRPr="003B48DC" w:rsidRDefault="009F6600" w:rsidP="009F6600">
            <w:pPr>
              <w:rPr>
                <w:rFonts w:cs="Helvetica"/>
                <w:lang w:val="lv-LV" w:eastAsia="ar-SA"/>
              </w:rPr>
            </w:pPr>
          </w:p>
        </w:tc>
      </w:tr>
      <w:tr w:rsidR="009F6600" w:rsidRPr="003B48DC" w14:paraId="20A44C0D" w14:textId="77777777" w:rsidTr="697BE08E">
        <w:tc>
          <w:tcPr>
            <w:tcW w:w="0" w:type="auto"/>
            <w:vMerge/>
            <w:vAlign w:val="center"/>
            <w:hideMark/>
          </w:tcPr>
          <w:p w14:paraId="66E0FBD5" w14:textId="77777777" w:rsidR="009F6600" w:rsidRPr="003B48DC" w:rsidRDefault="009F6600" w:rsidP="009F6600">
            <w:pPr>
              <w:ind w:left="7"/>
              <w:rPr>
                <w:rFonts w:ascii="Times New Roman" w:hAnsi="Times New Roman" w:cs="Helvetica"/>
                <w:sz w:val="24"/>
                <w:szCs w:val="24"/>
                <w:lang w:val="lv-LV" w:eastAsia="ar-SA"/>
              </w:rPr>
            </w:pPr>
          </w:p>
        </w:tc>
        <w:tc>
          <w:tcPr>
            <w:tcW w:w="4110" w:type="dxa"/>
            <w:gridSpan w:val="2"/>
            <w:tcBorders>
              <w:top w:val="nil"/>
              <w:left w:val="single" w:sz="4" w:space="0" w:color="auto"/>
              <w:bottom w:val="nil"/>
              <w:right w:val="nil"/>
            </w:tcBorders>
            <w:hideMark/>
          </w:tcPr>
          <w:p w14:paraId="6029F86A" w14:textId="77777777" w:rsidR="009F6600" w:rsidRPr="003B48DC" w:rsidRDefault="009F6600" w:rsidP="009F6600">
            <w:pPr>
              <w:rPr>
                <w:rFonts w:ascii="Times New Roman" w:hAnsi="Times New Roman"/>
                <w:sz w:val="24"/>
                <w:szCs w:val="24"/>
                <w:lang w:val="lv-LV"/>
              </w:rPr>
            </w:pPr>
            <w:r w:rsidRPr="003B48DC">
              <w:rPr>
                <w:rFonts w:ascii="Times New Roman" w:hAnsi="Times New Roman"/>
                <w:sz w:val="24"/>
                <w:szCs w:val="24"/>
                <w:lang w:val="lv-LV"/>
              </w:rPr>
              <w:t>Vidēja</w:t>
            </w:r>
          </w:p>
        </w:tc>
        <w:tc>
          <w:tcPr>
            <w:tcW w:w="2127" w:type="dxa"/>
            <w:gridSpan w:val="2"/>
            <w:tcBorders>
              <w:top w:val="nil"/>
              <w:left w:val="nil"/>
              <w:bottom w:val="nil"/>
              <w:right w:val="single" w:sz="4" w:space="0" w:color="auto"/>
            </w:tcBorders>
            <w:hideMark/>
          </w:tcPr>
          <w:p w14:paraId="452BD2C6" w14:textId="77777777" w:rsidR="009F6600" w:rsidRPr="003B48DC" w:rsidRDefault="009F6600" w:rsidP="009F6600">
            <w:pPr>
              <w:rPr>
                <w:rFonts w:ascii="Times New Roman" w:hAnsi="Times New Roman"/>
                <w:sz w:val="24"/>
                <w:szCs w:val="24"/>
                <w:lang w:val="lv-LV"/>
              </w:rPr>
            </w:pPr>
            <w:r w:rsidRPr="003B48DC">
              <w:rPr>
                <w:rFonts w:ascii="Times New Roman" w:hAnsi="Times New Roman"/>
                <w:sz w:val="24"/>
                <w:szCs w:val="24"/>
                <w:lang w:val="lv-LV"/>
              </w:rPr>
              <w:t>2 punkti</w:t>
            </w:r>
          </w:p>
        </w:tc>
        <w:tc>
          <w:tcPr>
            <w:tcW w:w="0" w:type="auto"/>
            <w:vMerge/>
            <w:vAlign w:val="center"/>
            <w:hideMark/>
          </w:tcPr>
          <w:p w14:paraId="3D41CEB8" w14:textId="77777777" w:rsidR="009F6600" w:rsidRPr="003B48DC" w:rsidRDefault="009F6600" w:rsidP="009F6600">
            <w:pPr>
              <w:rPr>
                <w:rFonts w:cs="Helvetica"/>
                <w:lang w:val="lv-LV" w:eastAsia="ar-SA"/>
              </w:rPr>
            </w:pPr>
          </w:p>
        </w:tc>
      </w:tr>
      <w:tr w:rsidR="009F6600" w:rsidRPr="003B48DC" w14:paraId="5246E052" w14:textId="77777777" w:rsidTr="697BE08E">
        <w:tc>
          <w:tcPr>
            <w:tcW w:w="0" w:type="auto"/>
            <w:vMerge/>
            <w:vAlign w:val="center"/>
            <w:hideMark/>
          </w:tcPr>
          <w:p w14:paraId="5A065514" w14:textId="77777777" w:rsidR="009F6600" w:rsidRPr="003B48DC" w:rsidRDefault="009F6600" w:rsidP="009F6600">
            <w:pPr>
              <w:ind w:left="7"/>
              <w:rPr>
                <w:rFonts w:ascii="Times New Roman" w:hAnsi="Times New Roman" w:cs="Helvetica"/>
                <w:sz w:val="24"/>
                <w:szCs w:val="24"/>
                <w:lang w:val="lv-LV" w:eastAsia="ar-SA"/>
              </w:rPr>
            </w:pPr>
          </w:p>
        </w:tc>
        <w:tc>
          <w:tcPr>
            <w:tcW w:w="4110" w:type="dxa"/>
            <w:gridSpan w:val="2"/>
            <w:tcBorders>
              <w:top w:val="nil"/>
              <w:left w:val="single" w:sz="4" w:space="0" w:color="auto"/>
              <w:bottom w:val="single" w:sz="4" w:space="0" w:color="auto"/>
              <w:right w:val="nil"/>
            </w:tcBorders>
            <w:hideMark/>
          </w:tcPr>
          <w:p w14:paraId="3FFACF9C" w14:textId="77777777" w:rsidR="009F6600" w:rsidRPr="003B48DC" w:rsidRDefault="009F6600" w:rsidP="009F6600">
            <w:pPr>
              <w:rPr>
                <w:rFonts w:ascii="Times New Roman" w:hAnsi="Times New Roman"/>
                <w:sz w:val="24"/>
                <w:szCs w:val="24"/>
                <w:lang w:val="lv-LV"/>
              </w:rPr>
            </w:pPr>
            <w:r w:rsidRPr="003B48DC">
              <w:rPr>
                <w:rFonts w:ascii="Times New Roman" w:hAnsi="Times New Roman"/>
                <w:sz w:val="24"/>
                <w:szCs w:val="24"/>
                <w:lang w:val="lv-LV"/>
              </w:rPr>
              <w:t>Zema</w:t>
            </w:r>
          </w:p>
        </w:tc>
        <w:tc>
          <w:tcPr>
            <w:tcW w:w="2127" w:type="dxa"/>
            <w:gridSpan w:val="2"/>
            <w:tcBorders>
              <w:top w:val="nil"/>
              <w:left w:val="nil"/>
              <w:bottom w:val="single" w:sz="4" w:space="0" w:color="auto"/>
              <w:right w:val="single" w:sz="4" w:space="0" w:color="auto"/>
            </w:tcBorders>
            <w:hideMark/>
          </w:tcPr>
          <w:p w14:paraId="0F6E6EB8" w14:textId="77777777" w:rsidR="009F6600" w:rsidRDefault="009F6600" w:rsidP="009F6600">
            <w:pPr>
              <w:rPr>
                <w:rFonts w:ascii="Times New Roman" w:hAnsi="Times New Roman"/>
                <w:sz w:val="24"/>
                <w:szCs w:val="24"/>
                <w:lang w:val="lv-LV"/>
              </w:rPr>
            </w:pPr>
            <w:r w:rsidRPr="003B48DC">
              <w:rPr>
                <w:rFonts w:ascii="Times New Roman" w:hAnsi="Times New Roman"/>
                <w:sz w:val="24"/>
                <w:szCs w:val="24"/>
                <w:lang w:val="lv-LV"/>
              </w:rPr>
              <w:t>1 punkts</w:t>
            </w:r>
          </w:p>
          <w:p w14:paraId="3ABA4294" w14:textId="77777777" w:rsidR="00A723EA" w:rsidRDefault="00A723EA" w:rsidP="009F6600">
            <w:pPr>
              <w:rPr>
                <w:rFonts w:ascii="Times New Roman" w:hAnsi="Times New Roman"/>
                <w:sz w:val="24"/>
                <w:szCs w:val="24"/>
                <w:lang w:val="lv-LV"/>
              </w:rPr>
            </w:pPr>
          </w:p>
          <w:p w14:paraId="13FB6A5E" w14:textId="06E161B7" w:rsidR="00E251C5" w:rsidRPr="003B48DC" w:rsidRDefault="00E251C5" w:rsidP="009F6600">
            <w:pPr>
              <w:rPr>
                <w:rFonts w:ascii="Times New Roman" w:hAnsi="Times New Roman"/>
                <w:sz w:val="24"/>
                <w:szCs w:val="24"/>
                <w:lang w:val="lv-LV"/>
              </w:rPr>
            </w:pPr>
          </w:p>
        </w:tc>
        <w:tc>
          <w:tcPr>
            <w:tcW w:w="0" w:type="auto"/>
            <w:vMerge/>
            <w:vAlign w:val="center"/>
            <w:hideMark/>
          </w:tcPr>
          <w:p w14:paraId="2F2C51B2" w14:textId="77777777" w:rsidR="009F6600" w:rsidRPr="003B48DC" w:rsidRDefault="009F6600" w:rsidP="009F6600">
            <w:pPr>
              <w:rPr>
                <w:rFonts w:cs="Helvetica"/>
                <w:lang w:val="lv-LV" w:eastAsia="ar-SA"/>
              </w:rPr>
            </w:pPr>
          </w:p>
        </w:tc>
      </w:tr>
      <w:tr w:rsidR="009F6600" w:rsidRPr="00DC50BD" w14:paraId="3A577B2A" w14:textId="77777777" w:rsidTr="697BE08E">
        <w:trPr>
          <w:trHeight w:val="247"/>
        </w:trPr>
        <w:tc>
          <w:tcPr>
            <w:tcW w:w="567" w:type="dxa"/>
            <w:vMerge w:val="restart"/>
            <w:tcBorders>
              <w:top w:val="single" w:sz="4" w:space="0" w:color="auto"/>
              <w:left w:val="single" w:sz="4" w:space="0" w:color="auto"/>
              <w:bottom w:val="single" w:sz="4" w:space="0" w:color="auto"/>
              <w:right w:val="single" w:sz="4" w:space="0" w:color="auto"/>
            </w:tcBorders>
            <w:hideMark/>
          </w:tcPr>
          <w:p w14:paraId="236807EC" w14:textId="5B0B52AB" w:rsidR="009F6600" w:rsidRPr="00DC50BD" w:rsidRDefault="00EF0713" w:rsidP="009F6600">
            <w:pPr>
              <w:tabs>
                <w:tab w:val="left" w:pos="900"/>
              </w:tabs>
              <w:autoSpaceDE w:val="0"/>
              <w:ind w:left="7"/>
              <w:jc w:val="both"/>
              <w:rPr>
                <w:rFonts w:ascii="Times New Roman" w:hAnsi="Times New Roman"/>
                <w:sz w:val="24"/>
                <w:szCs w:val="24"/>
                <w:lang w:val="lv-LV"/>
              </w:rPr>
            </w:pPr>
            <w:r>
              <w:rPr>
                <w:rFonts w:ascii="Times New Roman" w:hAnsi="Times New Roman"/>
                <w:sz w:val="24"/>
                <w:szCs w:val="24"/>
                <w:lang w:val="lv-LV"/>
              </w:rPr>
              <w:lastRenderedPageBreak/>
              <w:t>6.3.</w:t>
            </w:r>
            <w:r w:rsidR="009F6600" w:rsidRPr="00DC50BD">
              <w:rPr>
                <w:rFonts w:ascii="Times New Roman" w:hAnsi="Times New Roman"/>
                <w:sz w:val="24"/>
                <w:szCs w:val="24"/>
                <w:lang w:val="lv-LV"/>
              </w:rPr>
              <w:t>6.</w:t>
            </w:r>
          </w:p>
        </w:tc>
        <w:tc>
          <w:tcPr>
            <w:tcW w:w="6237" w:type="dxa"/>
            <w:gridSpan w:val="4"/>
            <w:tcBorders>
              <w:top w:val="single" w:sz="4" w:space="0" w:color="auto"/>
              <w:left w:val="single" w:sz="4" w:space="0" w:color="auto"/>
              <w:bottom w:val="nil"/>
              <w:right w:val="single" w:sz="4" w:space="0" w:color="auto"/>
            </w:tcBorders>
            <w:hideMark/>
          </w:tcPr>
          <w:p w14:paraId="69049C48" w14:textId="07971B21"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Iesaistītā personāla</w:t>
            </w:r>
            <w:r w:rsidR="001763F0">
              <w:rPr>
                <w:rFonts w:ascii="Times New Roman" w:hAnsi="Times New Roman"/>
                <w:sz w:val="24"/>
                <w:szCs w:val="24"/>
                <w:lang w:val="lv-LV"/>
              </w:rPr>
              <w:t xml:space="preserve"> (arī sadarbības partneru personāla)</w:t>
            </w:r>
            <w:r w:rsidRPr="00DC50BD">
              <w:rPr>
                <w:rFonts w:ascii="Times New Roman" w:hAnsi="Times New Roman"/>
                <w:sz w:val="24"/>
                <w:szCs w:val="24"/>
                <w:lang w:val="lv-LV"/>
              </w:rPr>
              <w:t xml:space="preserve"> spēja nodrošināt projekta mērķu un uzdevumu veiksmīgu izpildi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EC7528" w14:textId="77777777" w:rsidR="009F6600" w:rsidRPr="00DC50BD" w:rsidRDefault="009F6600" w:rsidP="009F6600">
            <w:pPr>
              <w:tabs>
                <w:tab w:val="left" w:pos="900"/>
              </w:tabs>
              <w:autoSpaceDE w:val="0"/>
              <w:jc w:val="center"/>
              <w:rPr>
                <w:rFonts w:ascii="Times New Roman" w:hAnsi="Times New Roman"/>
                <w:color w:val="FF0000"/>
                <w:sz w:val="24"/>
                <w:szCs w:val="24"/>
                <w:lang w:val="lv-LV"/>
              </w:rPr>
            </w:pPr>
            <w:r w:rsidRPr="00DC50BD">
              <w:rPr>
                <w:rFonts w:ascii="Times New Roman" w:hAnsi="Times New Roman"/>
                <w:sz w:val="24"/>
                <w:szCs w:val="24"/>
                <w:lang w:val="lv-LV"/>
              </w:rPr>
              <w:t xml:space="preserve">4 </w:t>
            </w:r>
          </w:p>
        </w:tc>
      </w:tr>
      <w:tr w:rsidR="009F6600" w:rsidRPr="009F6600" w14:paraId="35FA143F" w14:textId="77777777" w:rsidTr="697BE08E">
        <w:tc>
          <w:tcPr>
            <w:tcW w:w="0" w:type="auto"/>
            <w:vMerge/>
            <w:vAlign w:val="center"/>
            <w:hideMark/>
          </w:tcPr>
          <w:p w14:paraId="491CC902" w14:textId="77777777" w:rsidR="009F6600" w:rsidRPr="009F6600" w:rsidRDefault="009F6600" w:rsidP="009F6600">
            <w:pPr>
              <w:ind w:left="7"/>
              <w:rPr>
                <w:rFonts w:ascii="Times New Roman" w:hAnsi="Times New Roman" w:cs="Helvetica"/>
                <w:sz w:val="24"/>
                <w:szCs w:val="24"/>
                <w:highlight w:val="yellow"/>
                <w:lang w:val="lv-LV" w:eastAsia="ar-SA"/>
              </w:rPr>
            </w:pPr>
          </w:p>
        </w:tc>
        <w:tc>
          <w:tcPr>
            <w:tcW w:w="4110" w:type="dxa"/>
            <w:gridSpan w:val="2"/>
            <w:tcBorders>
              <w:top w:val="nil"/>
              <w:left w:val="single" w:sz="4" w:space="0" w:color="auto"/>
              <w:bottom w:val="nil"/>
              <w:right w:val="nil"/>
            </w:tcBorders>
          </w:tcPr>
          <w:p w14:paraId="705827E4" w14:textId="77777777" w:rsidR="009F6600" w:rsidRPr="00DC50BD" w:rsidRDefault="009F6600" w:rsidP="009F6600">
            <w:pPr>
              <w:tabs>
                <w:tab w:val="left" w:pos="900"/>
              </w:tabs>
              <w:autoSpaceDE w:val="0"/>
              <w:jc w:val="both"/>
              <w:rPr>
                <w:rFonts w:ascii="Times New Roman" w:hAnsi="Times New Roman"/>
                <w:sz w:val="24"/>
                <w:szCs w:val="24"/>
                <w:lang w:val="lv-LV"/>
              </w:rPr>
            </w:pPr>
          </w:p>
          <w:p w14:paraId="00FF51B0" w14:textId="77777777" w:rsidR="009F6600" w:rsidRPr="00DC50BD" w:rsidRDefault="009F6600" w:rsidP="009F6600">
            <w:pPr>
              <w:tabs>
                <w:tab w:val="left" w:pos="900"/>
              </w:tabs>
              <w:autoSpaceDE w:val="0"/>
              <w:jc w:val="both"/>
              <w:rPr>
                <w:rFonts w:cs="Helvetica"/>
                <w:lang w:val="lv-LV"/>
              </w:rPr>
            </w:pPr>
            <w:r w:rsidRPr="00DC50BD">
              <w:rPr>
                <w:rFonts w:ascii="Times New Roman" w:hAnsi="Times New Roman"/>
                <w:sz w:val="24"/>
                <w:szCs w:val="24"/>
                <w:lang w:val="lv-LV"/>
              </w:rPr>
              <w:t xml:space="preserve">Atbilst </w:t>
            </w:r>
          </w:p>
        </w:tc>
        <w:tc>
          <w:tcPr>
            <w:tcW w:w="2127" w:type="dxa"/>
            <w:gridSpan w:val="2"/>
            <w:tcBorders>
              <w:top w:val="nil"/>
              <w:left w:val="nil"/>
              <w:bottom w:val="nil"/>
              <w:right w:val="single" w:sz="4" w:space="0" w:color="auto"/>
            </w:tcBorders>
          </w:tcPr>
          <w:p w14:paraId="5DED8A27" w14:textId="77777777" w:rsidR="009F6600" w:rsidRPr="00DC50BD" w:rsidRDefault="009F6600" w:rsidP="009F6600">
            <w:pPr>
              <w:tabs>
                <w:tab w:val="left" w:pos="900"/>
              </w:tabs>
              <w:autoSpaceDE w:val="0"/>
              <w:rPr>
                <w:rFonts w:ascii="Times New Roman" w:hAnsi="Times New Roman"/>
                <w:sz w:val="24"/>
                <w:szCs w:val="24"/>
                <w:lang w:val="lv-LV"/>
              </w:rPr>
            </w:pPr>
          </w:p>
          <w:p w14:paraId="7CD9E35D" w14:textId="77777777" w:rsidR="009F6600" w:rsidRPr="00DC50BD" w:rsidRDefault="009F6600" w:rsidP="009F6600">
            <w:pPr>
              <w:tabs>
                <w:tab w:val="left" w:pos="900"/>
              </w:tabs>
              <w:autoSpaceDE w:val="0"/>
              <w:rPr>
                <w:rFonts w:ascii="Times New Roman" w:hAnsi="Times New Roman" w:cs="Helvetica"/>
                <w:sz w:val="24"/>
                <w:szCs w:val="24"/>
                <w:lang w:val="lv-LV"/>
              </w:rPr>
            </w:pPr>
            <w:r w:rsidRPr="00DC50BD">
              <w:rPr>
                <w:rFonts w:ascii="Times New Roman" w:hAnsi="Times New Roman"/>
                <w:sz w:val="24"/>
                <w:szCs w:val="24"/>
                <w:lang w:val="lv-LV"/>
              </w:rPr>
              <w:t>4 punkti</w:t>
            </w:r>
          </w:p>
        </w:tc>
        <w:tc>
          <w:tcPr>
            <w:tcW w:w="0" w:type="auto"/>
            <w:vMerge/>
            <w:vAlign w:val="center"/>
            <w:hideMark/>
          </w:tcPr>
          <w:p w14:paraId="4DF4735A" w14:textId="77777777" w:rsidR="009F6600" w:rsidRPr="009F6600" w:rsidRDefault="009F6600" w:rsidP="009F6600">
            <w:pPr>
              <w:rPr>
                <w:rFonts w:ascii="Times New Roman" w:hAnsi="Times New Roman" w:cs="Helvetica"/>
                <w:color w:val="FF0000"/>
                <w:sz w:val="24"/>
                <w:szCs w:val="24"/>
                <w:highlight w:val="yellow"/>
                <w:lang w:val="lv-LV" w:eastAsia="ar-SA"/>
              </w:rPr>
            </w:pPr>
          </w:p>
        </w:tc>
      </w:tr>
      <w:tr w:rsidR="009F6600" w:rsidRPr="009F6600" w14:paraId="4E2F8083" w14:textId="77777777" w:rsidTr="697BE08E">
        <w:tc>
          <w:tcPr>
            <w:tcW w:w="0" w:type="auto"/>
            <w:vMerge/>
            <w:vAlign w:val="center"/>
            <w:hideMark/>
          </w:tcPr>
          <w:p w14:paraId="55E7727A" w14:textId="77777777" w:rsidR="009F6600" w:rsidRPr="009F6600" w:rsidRDefault="009F6600" w:rsidP="009F6600">
            <w:pPr>
              <w:ind w:left="7"/>
              <w:rPr>
                <w:rFonts w:ascii="Times New Roman" w:hAnsi="Times New Roman" w:cs="Helvetica"/>
                <w:sz w:val="24"/>
                <w:szCs w:val="24"/>
                <w:highlight w:val="yellow"/>
                <w:lang w:val="lv-LV" w:eastAsia="ar-SA"/>
              </w:rPr>
            </w:pPr>
          </w:p>
        </w:tc>
        <w:tc>
          <w:tcPr>
            <w:tcW w:w="4110" w:type="dxa"/>
            <w:gridSpan w:val="2"/>
            <w:tcBorders>
              <w:top w:val="nil"/>
              <w:left w:val="single" w:sz="4" w:space="0" w:color="auto"/>
              <w:bottom w:val="nil"/>
              <w:right w:val="nil"/>
            </w:tcBorders>
            <w:hideMark/>
          </w:tcPr>
          <w:p w14:paraId="2B1F9800" w14:textId="77777777" w:rsidR="009F6600" w:rsidRPr="00DC50BD" w:rsidRDefault="009F6600" w:rsidP="009F6600">
            <w:pPr>
              <w:tabs>
                <w:tab w:val="left" w:pos="900"/>
              </w:tabs>
              <w:autoSpaceDE w:val="0"/>
              <w:jc w:val="both"/>
              <w:rPr>
                <w:rFonts w:ascii="Times New Roman" w:hAnsi="Times New Roman"/>
                <w:sz w:val="24"/>
                <w:szCs w:val="24"/>
                <w:lang w:val="lv-LV"/>
              </w:rPr>
            </w:pPr>
            <w:r w:rsidRPr="00DC50BD">
              <w:rPr>
                <w:rFonts w:ascii="Times New Roman" w:hAnsi="Times New Roman"/>
                <w:sz w:val="24"/>
                <w:szCs w:val="24"/>
                <w:lang w:val="lv-LV"/>
              </w:rPr>
              <w:t>Daļēji atbilst</w:t>
            </w:r>
          </w:p>
        </w:tc>
        <w:tc>
          <w:tcPr>
            <w:tcW w:w="2127" w:type="dxa"/>
            <w:gridSpan w:val="2"/>
            <w:tcBorders>
              <w:top w:val="nil"/>
              <w:left w:val="nil"/>
              <w:bottom w:val="nil"/>
              <w:right w:val="single" w:sz="4" w:space="0" w:color="auto"/>
            </w:tcBorders>
            <w:hideMark/>
          </w:tcPr>
          <w:p w14:paraId="7616FE21" w14:textId="77777777" w:rsidR="009F6600" w:rsidRPr="00DC50BD" w:rsidRDefault="009F6600" w:rsidP="009F6600">
            <w:pPr>
              <w:tabs>
                <w:tab w:val="left" w:pos="900"/>
              </w:tabs>
              <w:autoSpaceDE w:val="0"/>
              <w:rPr>
                <w:rFonts w:ascii="Times New Roman" w:hAnsi="Times New Roman" w:cs="Helvetica"/>
                <w:sz w:val="24"/>
                <w:szCs w:val="24"/>
                <w:lang w:val="lv-LV"/>
              </w:rPr>
            </w:pPr>
            <w:r w:rsidRPr="00DC50BD">
              <w:rPr>
                <w:rFonts w:ascii="Times New Roman" w:hAnsi="Times New Roman"/>
                <w:sz w:val="24"/>
                <w:szCs w:val="24"/>
                <w:lang w:val="lv-LV"/>
              </w:rPr>
              <w:t>2 punkti</w:t>
            </w:r>
          </w:p>
        </w:tc>
        <w:tc>
          <w:tcPr>
            <w:tcW w:w="0" w:type="auto"/>
            <w:vMerge/>
            <w:vAlign w:val="center"/>
            <w:hideMark/>
          </w:tcPr>
          <w:p w14:paraId="6B2038CA" w14:textId="77777777" w:rsidR="009F6600" w:rsidRPr="009F6600" w:rsidRDefault="009F6600" w:rsidP="009F6600">
            <w:pPr>
              <w:rPr>
                <w:rFonts w:ascii="Times New Roman" w:hAnsi="Times New Roman" w:cs="Helvetica"/>
                <w:color w:val="FF0000"/>
                <w:sz w:val="24"/>
                <w:szCs w:val="24"/>
                <w:highlight w:val="yellow"/>
                <w:lang w:val="lv-LV" w:eastAsia="ar-SA"/>
              </w:rPr>
            </w:pPr>
          </w:p>
        </w:tc>
      </w:tr>
      <w:tr w:rsidR="009F6600" w:rsidRPr="009F6600" w14:paraId="34C2708B" w14:textId="77777777" w:rsidTr="697BE08E">
        <w:tc>
          <w:tcPr>
            <w:tcW w:w="0" w:type="auto"/>
            <w:vMerge/>
            <w:vAlign w:val="center"/>
            <w:hideMark/>
          </w:tcPr>
          <w:p w14:paraId="0F62076C" w14:textId="77777777" w:rsidR="009F6600" w:rsidRPr="009F6600" w:rsidRDefault="009F6600" w:rsidP="009F6600">
            <w:pPr>
              <w:ind w:left="7"/>
              <w:rPr>
                <w:rFonts w:ascii="Times New Roman" w:hAnsi="Times New Roman" w:cs="Helvetica"/>
                <w:sz w:val="24"/>
                <w:szCs w:val="24"/>
                <w:highlight w:val="yellow"/>
                <w:lang w:val="lv-LV" w:eastAsia="ar-SA"/>
              </w:rPr>
            </w:pPr>
          </w:p>
        </w:tc>
        <w:tc>
          <w:tcPr>
            <w:tcW w:w="4110" w:type="dxa"/>
            <w:gridSpan w:val="2"/>
            <w:tcBorders>
              <w:top w:val="nil"/>
              <w:left w:val="single" w:sz="4" w:space="0" w:color="auto"/>
              <w:bottom w:val="single" w:sz="4" w:space="0" w:color="auto"/>
              <w:right w:val="nil"/>
            </w:tcBorders>
            <w:hideMark/>
          </w:tcPr>
          <w:p w14:paraId="3EC367F1" w14:textId="77777777" w:rsidR="009F6600" w:rsidRPr="00DC50BD" w:rsidRDefault="009F6600" w:rsidP="009F6600">
            <w:pPr>
              <w:tabs>
                <w:tab w:val="left" w:pos="900"/>
              </w:tabs>
              <w:autoSpaceDE w:val="0"/>
              <w:spacing w:after="240"/>
              <w:jc w:val="both"/>
              <w:rPr>
                <w:rFonts w:ascii="Times New Roman" w:hAnsi="Times New Roman"/>
                <w:sz w:val="24"/>
                <w:szCs w:val="24"/>
                <w:lang w:val="lv-LV"/>
              </w:rPr>
            </w:pPr>
            <w:r w:rsidRPr="00DC50BD">
              <w:rPr>
                <w:rFonts w:ascii="Times New Roman" w:hAnsi="Times New Roman"/>
                <w:sz w:val="24"/>
                <w:szCs w:val="24"/>
                <w:lang w:val="lv-LV"/>
              </w:rPr>
              <w:t>Neatbilst</w:t>
            </w:r>
          </w:p>
        </w:tc>
        <w:tc>
          <w:tcPr>
            <w:tcW w:w="2127" w:type="dxa"/>
            <w:gridSpan w:val="2"/>
            <w:tcBorders>
              <w:top w:val="nil"/>
              <w:left w:val="nil"/>
              <w:bottom w:val="single" w:sz="4" w:space="0" w:color="auto"/>
              <w:right w:val="single" w:sz="4" w:space="0" w:color="auto"/>
            </w:tcBorders>
            <w:hideMark/>
          </w:tcPr>
          <w:p w14:paraId="69775ABF" w14:textId="77777777" w:rsidR="009F6600" w:rsidRPr="00DC50BD" w:rsidRDefault="009F6600" w:rsidP="009F6600">
            <w:pPr>
              <w:tabs>
                <w:tab w:val="left" w:pos="900"/>
              </w:tabs>
              <w:autoSpaceDE w:val="0"/>
              <w:rPr>
                <w:rFonts w:ascii="Times New Roman" w:hAnsi="Times New Roman" w:cs="Helvetica"/>
                <w:sz w:val="24"/>
                <w:szCs w:val="24"/>
                <w:lang w:val="lv-LV"/>
              </w:rPr>
            </w:pPr>
            <w:r w:rsidRPr="00DC50BD">
              <w:rPr>
                <w:rFonts w:ascii="Times New Roman" w:hAnsi="Times New Roman"/>
                <w:sz w:val="24"/>
                <w:szCs w:val="24"/>
                <w:lang w:val="lv-LV"/>
              </w:rPr>
              <w:t>0 punkti</w:t>
            </w:r>
          </w:p>
        </w:tc>
        <w:tc>
          <w:tcPr>
            <w:tcW w:w="0" w:type="auto"/>
            <w:vMerge/>
            <w:vAlign w:val="center"/>
            <w:hideMark/>
          </w:tcPr>
          <w:p w14:paraId="22E13531" w14:textId="77777777" w:rsidR="009F6600" w:rsidRPr="009F6600" w:rsidRDefault="009F6600" w:rsidP="009F6600">
            <w:pPr>
              <w:rPr>
                <w:rFonts w:ascii="Times New Roman" w:hAnsi="Times New Roman" w:cs="Helvetica"/>
                <w:color w:val="FF0000"/>
                <w:sz w:val="24"/>
                <w:szCs w:val="24"/>
                <w:highlight w:val="yellow"/>
                <w:lang w:val="lv-LV" w:eastAsia="ar-SA"/>
              </w:rPr>
            </w:pPr>
          </w:p>
        </w:tc>
      </w:tr>
      <w:tr w:rsidR="009F6600" w:rsidRPr="00DC50BD" w14:paraId="3C1C5442" w14:textId="77777777" w:rsidTr="697BE08E">
        <w:tc>
          <w:tcPr>
            <w:tcW w:w="567" w:type="dxa"/>
            <w:vMerge w:val="restart"/>
            <w:tcBorders>
              <w:top w:val="single" w:sz="4" w:space="0" w:color="auto"/>
              <w:left w:val="single" w:sz="4" w:space="0" w:color="auto"/>
              <w:bottom w:val="single" w:sz="4" w:space="0" w:color="auto"/>
              <w:right w:val="single" w:sz="4" w:space="0" w:color="auto"/>
            </w:tcBorders>
            <w:hideMark/>
          </w:tcPr>
          <w:p w14:paraId="226452E0" w14:textId="5891630E" w:rsidR="009F6600" w:rsidRPr="00DC50BD" w:rsidRDefault="00EF0713" w:rsidP="009F6600">
            <w:pPr>
              <w:tabs>
                <w:tab w:val="left" w:pos="900"/>
              </w:tabs>
              <w:autoSpaceDE w:val="0"/>
              <w:ind w:left="7"/>
              <w:jc w:val="both"/>
              <w:rPr>
                <w:rFonts w:ascii="Times New Roman" w:hAnsi="Times New Roman"/>
                <w:sz w:val="24"/>
                <w:lang w:val="lv-LV"/>
              </w:rPr>
            </w:pPr>
            <w:r>
              <w:rPr>
                <w:rFonts w:ascii="Times New Roman" w:hAnsi="Times New Roman"/>
                <w:sz w:val="24"/>
                <w:lang w:val="lv-LV"/>
              </w:rPr>
              <w:t>6.3.</w:t>
            </w:r>
            <w:r w:rsidR="009F6600" w:rsidRPr="00DC50BD">
              <w:rPr>
                <w:rFonts w:ascii="Times New Roman" w:hAnsi="Times New Roman"/>
                <w:sz w:val="24"/>
                <w:lang w:val="lv-LV"/>
              </w:rPr>
              <w:t>7.</w:t>
            </w:r>
          </w:p>
        </w:tc>
        <w:tc>
          <w:tcPr>
            <w:tcW w:w="6237" w:type="dxa"/>
            <w:gridSpan w:val="4"/>
            <w:tcBorders>
              <w:top w:val="single" w:sz="4" w:space="0" w:color="auto"/>
              <w:left w:val="single" w:sz="4" w:space="0" w:color="auto"/>
              <w:bottom w:val="nil"/>
              <w:right w:val="single" w:sz="4" w:space="0" w:color="auto"/>
            </w:tcBorders>
            <w:hideMark/>
          </w:tcPr>
          <w:p w14:paraId="7DCC0EB3" w14:textId="77777777" w:rsidR="009F6600" w:rsidRPr="00DC50BD" w:rsidRDefault="009F6600" w:rsidP="009F6600">
            <w:pPr>
              <w:tabs>
                <w:tab w:val="left" w:pos="900"/>
              </w:tabs>
              <w:autoSpaceDE w:val="0"/>
              <w:spacing w:after="240"/>
              <w:jc w:val="both"/>
              <w:rPr>
                <w:rFonts w:ascii="Times New Roman" w:hAnsi="Times New Roman"/>
                <w:sz w:val="24"/>
                <w:szCs w:val="24"/>
                <w:lang w:val="lv-LV"/>
              </w:rPr>
            </w:pPr>
            <w:r w:rsidRPr="00DC50BD">
              <w:rPr>
                <w:rFonts w:ascii="Times New Roman" w:hAnsi="Times New Roman"/>
                <w:sz w:val="24"/>
                <w:szCs w:val="24"/>
                <w:lang w:val="lv-LV"/>
              </w:rPr>
              <w:t>Finansiālā kapacitāte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85CD321" w14:textId="77777777" w:rsidR="009F6600" w:rsidRPr="00DC50BD" w:rsidRDefault="009F6600" w:rsidP="009F6600">
            <w:pPr>
              <w:tabs>
                <w:tab w:val="left" w:pos="900"/>
              </w:tabs>
              <w:autoSpaceDE w:val="0"/>
              <w:jc w:val="center"/>
              <w:rPr>
                <w:rFonts w:ascii="Times New Roman" w:hAnsi="Times New Roman"/>
                <w:sz w:val="24"/>
                <w:szCs w:val="24"/>
                <w:lang w:val="lv-LV"/>
              </w:rPr>
            </w:pPr>
            <w:r w:rsidRPr="00DC50BD">
              <w:rPr>
                <w:rFonts w:ascii="Times New Roman" w:hAnsi="Times New Roman"/>
                <w:sz w:val="24"/>
                <w:szCs w:val="24"/>
                <w:lang w:val="lv-LV"/>
              </w:rPr>
              <w:t>3</w:t>
            </w:r>
          </w:p>
        </w:tc>
      </w:tr>
      <w:tr w:rsidR="009F6600" w:rsidRPr="009F6600" w14:paraId="65235171" w14:textId="77777777" w:rsidTr="697BE08E">
        <w:tc>
          <w:tcPr>
            <w:tcW w:w="0" w:type="auto"/>
            <w:vMerge/>
            <w:vAlign w:val="center"/>
            <w:hideMark/>
          </w:tcPr>
          <w:p w14:paraId="25D93574" w14:textId="77777777" w:rsidR="009F6600" w:rsidRPr="009F6600" w:rsidRDefault="009F6600" w:rsidP="009F6600">
            <w:pPr>
              <w:ind w:left="7"/>
              <w:rPr>
                <w:rFonts w:ascii="Times New Roman" w:hAnsi="Times New Roman" w:cs="Helvetica"/>
                <w:sz w:val="24"/>
                <w:highlight w:val="yellow"/>
                <w:lang w:val="lv-LV" w:eastAsia="ar-SA"/>
              </w:rPr>
            </w:pPr>
          </w:p>
        </w:tc>
        <w:tc>
          <w:tcPr>
            <w:tcW w:w="4110" w:type="dxa"/>
            <w:gridSpan w:val="2"/>
            <w:tcBorders>
              <w:top w:val="nil"/>
              <w:left w:val="single" w:sz="4" w:space="0" w:color="auto"/>
              <w:bottom w:val="nil"/>
              <w:right w:val="nil"/>
            </w:tcBorders>
            <w:hideMark/>
          </w:tcPr>
          <w:p w14:paraId="18E475F0" w14:textId="77777777" w:rsidR="009F6600" w:rsidRPr="00DC50BD" w:rsidRDefault="009F6600" w:rsidP="009F6600">
            <w:pPr>
              <w:tabs>
                <w:tab w:val="left" w:pos="900"/>
              </w:tabs>
              <w:autoSpaceDE w:val="0"/>
              <w:jc w:val="both"/>
              <w:rPr>
                <w:lang w:val="lv-LV"/>
              </w:rPr>
            </w:pPr>
            <w:r w:rsidRPr="00DC50BD">
              <w:rPr>
                <w:rFonts w:ascii="Times New Roman" w:hAnsi="Times New Roman"/>
                <w:sz w:val="24"/>
                <w:szCs w:val="24"/>
                <w:lang w:val="lv-LV"/>
              </w:rPr>
              <w:t>Augsta</w:t>
            </w:r>
          </w:p>
        </w:tc>
        <w:tc>
          <w:tcPr>
            <w:tcW w:w="2127" w:type="dxa"/>
            <w:gridSpan w:val="2"/>
            <w:tcBorders>
              <w:top w:val="nil"/>
              <w:left w:val="nil"/>
              <w:bottom w:val="nil"/>
              <w:right w:val="single" w:sz="4" w:space="0" w:color="auto"/>
            </w:tcBorders>
            <w:hideMark/>
          </w:tcPr>
          <w:p w14:paraId="0F8D4704"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3 punkti</w:t>
            </w:r>
          </w:p>
        </w:tc>
        <w:tc>
          <w:tcPr>
            <w:tcW w:w="0" w:type="auto"/>
            <w:vMerge/>
            <w:vAlign w:val="center"/>
            <w:hideMark/>
          </w:tcPr>
          <w:p w14:paraId="39EA1B3A" w14:textId="77777777" w:rsidR="009F6600" w:rsidRPr="009F6600" w:rsidRDefault="009F6600" w:rsidP="009F6600">
            <w:pPr>
              <w:rPr>
                <w:rFonts w:ascii="Times New Roman" w:hAnsi="Times New Roman" w:cs="Helvetica"/>
                <w:sz w:val="24"/>
                <w:szCs w:val="24"/>
                <w:highlight w:val="yellow"/>
                <w:lang w:val="lv-LV" w:eastAsia="ar-SA"/>
              </w:rPr>
            </w:pPr>
          </w:p>
        </w:tc>
      </w:tr>
      <w:tr w:rsidR="009F6600" w:rsidRPr="009F6600" w14:paraId="4557C549" w14:textId="77777777" w:rsidTr="697BE08E">
        <w:tc>
          <w:tcPr>
            <w:tcW w:w="0" w:type="auto"/>
            <w:vMerge/>
            <w:vAlign w:val="center"/>
            <w:hideMark/>
          </w:tcPr>
          <w:p w14:paraId="16F83FEF" w14:textId="77777777" w:rsidR="009F6600" w:rsidRPr="009F6600" w:rsidRDefault="009F6600" w:rsidP="009F6600">
            <w:pPr>
              <w:ind w:left="7"/>
              <w:rPr>
                <w:rFonts w:ascii="Times New Roman" w:hAnsi="Times New Roman" w:cs="Helvetica"/>
                <w:sz w:val="24"/>
                <w:highlight w:val="yellow"/>
                <w:lang w:val="lv-LV" w:eastAsia="ar-SA"/>
              </w:rPr>
            </w:pPr>
          </w:p>
        </w:tc>
        <w:tc>
          <w:tcPr>
            <w:tcW w:w="4110" w:type="dxa"/>
            <w:gridSpan w:val="2"/>
            <w:tcBorders>
              <w:top w:val="nil"/>
              <w:left w:val="single" w:sz="4" w:space="0" w:color="auto"/>
              <w:bottom w:val="nil"/>
              <w:right w:val="nil"/>
            </w:tcBorders>
            <w:hideMark/>
          </w:tcPr>
          <w:p w14:paraId="4CB96C2B" w14:textId="77777777" w:rsidR="009F6600" w:rsidRPr="00DC50BD" w:rsidRDefault="009F6600" w:rsidP="009F6600">
            <w:pPr>
              <w:tabs>
                <w:tab w:val="left" w:pos="900"/>
              </w:tabs>
              <w:autoSpaceDE w:val="0"/>
              <w:jc w:val="both"/>
              <w:rPr>
                <w:lang w:val="lv-LV"/>
              </w:rPr>
            </w:pPr>
            <w:r w:rsidRPr="00DC50BD">
              <w:rPr>
                <w:rFonts w:ascii="Times New Roman" w:hAnsi="Times New Roman"/>
                <w:sz w:val="24"/>
                <w:szCs w:val="24"/>
                <w:lang w:val="lv-LV"/>
              </w:rPr>
              <w:t xml:space="preserve">Vidēja </w:t>
            </w:r>
          </w:p>
        </w:tc>
        <w:tc>
          <w:tcPr>
            <w:tcW w:w="2127" w:type="dxa"/>
            <w:gridSpan w:val="2"/>
            <w:tcBorders>
              <w:top w:val="nil"/>
              <w:left w:val="nil"/>
              <w:bottom w:val="nil"/>
              <w:right w:val="single" w:sz="4" w:space="0" w:color="auto"/>
            </w:tcBorders>
            <w:hideMark/>
          </w:tcPr>
          <w:p w14:paraId="00779E3E"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2 punkti</w:t>
            </w:r>
          </w:p>
        </w:tc>
        <w:tc>
          <w:tcPr>
            <w:tcW w:w="0" w:type="auto"/>
            <w:vMerge/>
            <w:vAlign w:val="center"/>
            <w:hideMark/>
          </w:tcPr>
          <w:p w14:paraId="07FE643A" w14:textId="77777777" w:rsidR="009F6600" w:rsidRPr="009F6600" w:rsidRDefault="009F6600" w:rsidP="009F6600">
            <w:pPr>
              <w:rPr>
                <w:rFonts w:ascii="Times New Roman" w:hAnsi="Times New Roman" w:cs="Helvetica"/>
                <w:sz w:val="24"/>
                <w:szCs w:val="24"/>
                <w:highlight w:val="yellow"/>
                <w:lang w:val="lv-LV" w:eastAsia="ar-SA"/>
              </w:rPr>
            </w:pPr>
          </w:p>
        </w:tc>
      </w:tr>
      <w:tr w:rsidR="009F6600" w:rsidRPr="009F6600" w14:paraId="41F407C0" w14:textId="77777777" w:rsidTr="697BE08E">
        <w:tc>
          <w:tcPr>
            <w:tcW w:w="0" w:type="auto"/>
            <w:vMerge/>
            <w:vAlign w:val="center"/>
            <w:hideMark/>
          </w:tcPr>
          <w:p w14:paraId="53385A0C" w14:textId="77777777" w:rsidR="009F6600" w:rsidRPr="009F6600" w:rsidRDefault="009F6600" w:rsidP="009F6600">
            <w:pPr>
              <w:ind w:left="7"/>
              <w:rPr>
                <w:rFonts w:ascii="Times New Roman" w:hAnsi="Times New Roman" w:cs="Helvetica"/>
                <w:sz w:val="24"/>
                <w:highlight w:val="yellow"/>
                <w:lang w:val="lv-LV" w:eastAsia="ar-SA"/>
              </w:rPr>
            </w:pPr>
          </w:p>
        </w:tc>
        <w:tc>
          <w:tcPr>
            <w:tcW w:w="4110" w:type="dxa"/>
            <w:gridSpan w:val="2"/>
            <w:tcBorders>
              <w:top w:val="nil"/>
              <w:left w:val="single" w:sz="4" w:space="0" w:color="auto"/>
              <w:bottom w:val="single" w:sz="4" w:space="0" w:color="auto"/>
              <w:right w:val="nil"/>
            </w:tcBorders>
            <w:hideMark/>
          </w:tcPr>
          <w:p w14:paraId="33E35C52" w14:textId="77777777" w:rsidR="009F6600" w:rsidRPr="00DC50BD" w:rsidRDefault="009F6600" w:rsidP="009F6600">
            <w:pPr>
              <w:tabs>
                <w:tab w:val="left" w:pos="900"/>
              </w:tabs>
              <w:autoSpaceDE w:val="0"/>
              <w:spacing w:after="240"/>
              <w:jc w:val="both"/>
              <w:rPr>
                <w:rFonts w:ascii="Times New Roman" w:hAnsi="Times New Roman"/>
                <w:sz w:val="24"/>
                <w:szCs w:val="24"/>
                <w:lang w:val="lv-LV"/>
              </w:rPr>
            </w:pPr>
            <w:r w:rsidRPr="00DC50BD">
              <w:rPr>
                <w:rFonts w:ascii="Times New Roman" w:hAnsi="Times New Roman"/>
                <w:sz w:val="24"/>
                <w:szCs w:val="24"/>
                <w:lang w:val="lv-LV"/>
              </w:rPr>
              <w:t xml:space="preserve">Zema </w:t>
            </w:r>
          </w:p>
        </w:tc>
        <w:tc>
          <w:tcPr>
            <w:tcW w:w="2127" w:type="dxa"/>
            <w:gridSpan w:val="2"/>
            <w:tcBorders>
              <w:top w:val="nil"/>
              <w:left w:val="nil"/>
              <w:bottom w:val="single" w:sz="4" w:space="0" w:color="auto"/>
              <w:right w:val="single" w:sz="4" w:space="0" w:color="auto"/>
            </w:tcBorders>
            <w:hideMark/>
          </w:tcPr>
          <w:p w14:paraId="34598716" w14:textId="6860FC1A"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1 punkt</w:t>
            </w:r>
            <w:r w:rsidR="00DC50BD">
              <w:rPr>
                <w:rFonts w:ascii="Times New Roman" w:hAnsi="Times New Roman"/>
                <w:sz w:val="24"/>
                <w:szCs w:val="24"/>
                <w:lang w:val="lv-LV"/>
              </w:rPr>
              <w:t>s</w:t>
            </w:r>
          </w:p>
        </w:tc>
        <w:tc>
          <w:tcPr>
            <w:tcW w:w="0" w:type="auto"/>
            <w:vMerge/>
            <w:vAlign w:val="center"/>
            <w:hideMark/>
          </w:tcPr>
          <w:p w14:paraId="69A033E7" w14:textId="77777777" w:rsidR="009F6600" w:rsidRPr="009F6600" w:rsidRDefault="009F6600" w:rsidP="009F6600">
            <w:pPr>
              <w:rPr>
                <w:rFonts w:ascii="Times New Roman" w:hAnsi="Times New Roman" w:cs="Helvetica"/>
                <w:sz w:val="24"/>
                <w:szCs w:val="24"/>
                <w:highlight w:val="yellow"/>
                <w:lang w:val="lv-LV" w:eastAsia="ar-SA"/>
              </w:rPr>
            </w:pPr>
          </w:p>
        </w:tc>
      </w:tr>
      <w:tr w:rsidR="009F6600" w:rsidRPr="00DC50BD" w14:paraId="28AC4D5D" w14:textId="77777777" w:rsidTr="697BE08E">
        <w:tc>
          <w:tcPr>
            <w:tcW w:w="567" w:type="dxa"/>
            <w:vMerge w:val="restart"/>
            <w:tcBorders>
              <w:top w:val="single" w:sz="4" w:space="0" w:color="auto"/>
              <w:left w:val="single" w:sz="4" w:space="0" w:color="auto"/>
              <w:bottom w:val="single" w:sz="4" w:space="0" w:color="auto"/>
              <w:right w:val="single" w:sz="4" w:space="0" w:color="auto"/>
            </w:tcBorders>
            <w:hideMark/>
          </w:tcPr>
          <w:p w14:paraId="49DA1AA1" w14:textId="6D23D333" w:rsidR="009F6600" w:rsidRPr="00DC50BD" w:rsidRDefault="00EF0713" w:rsidP="009F6600">
            <w:pPr>
              <w:tabs>
                <w:tab w:val="left" w:pos="900"/>
              </w:tabs>
              <w:autoSpaceDE w:val="0"/>
              <w:ind w:left="7"/>
              <w:jc w:val="both"/>
              <w:rPr>
                <w:rFonts w:ascii="Times New Roman" w:hAnsi="Times New Roman"/>
                <w:sz w:val="24"/>
                <w:lang w:val="lv-LV"/>
              </w:rPr>
            </w:pPr>
            <w:r>
              <w:rPr>
                <w:rFonts w:ascii="Times New Roman" w:hAnsi="Times New Roman"/>
                <w:sz w:val="24"/>
                <w:lang w:val="lv-LV"/>
              </w:rPr>
              <w:t>6.3.</w:t>
            </w:r>
            <w:r w:rsidR="009F6600" w:rsidRPr="00DC50BD">
              <w:rPr>
                <w:rFonts w:ascii="Times New Roman" w:hAnsi="Times New Roman"/>
                <w:sz w:val="24"/>
                <w:lang w:val="lv-LV"/>
              </w:rPr>
              <w:t>8.</w:t>
            </w:r>
          </w:p>
        </w:tc>
        <w:tc>
          <w:tcPr>
            <w:tcW w:w="6237" w:type="dxa"/>
            <w:gridSpan w:val="4"/>
            <w:tcBorders>
              <w:top w:val="single" w:sz="4" w:space="0" w:color="auto"/>
              <w:left w:val="single" w:sz="4" w:space="0" w:color="auto"/>
              <w:bottom w:val="nil"/>
              <w:right w:val="single" w:sz="4" w:space="0" w:color="auto"/>
            </w:tcBorders>
            <w:hideMark/>
          </w:tcPr>
          <w:p w14:paraId="4F3C7013" w14:textId="77777777" w:rsidR="009F6600" w:rsidRPr="00DC50BD" w:rsidRDefault="009F6600" w:rsidP="009F6600">
            <w:pPr>
              <w:tabs>
                <w:tab w:val="left" w:pos="900"/>
              </w:tabs>
              <w:autoSpaceDE w:val="0"/>
              <w:spacing w:after="240"/>
              <w:jc w:val="both"/>
              <w:rPr>
                <w:rFonts w:ascii="Times New Roman" w:hAnsi="Times New Roman"/>
                <w:sz w:val="24"/>
                <w:szCs w:val="24"/>
                <w:lang w:val="lv-LV"/>
              </w:rPr>
            </w:pPr>
            <w:r w:rsidRPr="00DC50BD">
              <w:rPr>
                <w:rFonts w:ascii="Times New Roman" w:hAnsi="Times New Roman"/>
                <w:sz w:val="24"/>
                <w:szCs w:val="24"/>
                <w:lang w:val="lv-LV"/>
              </w:rPr>
              <w:t xml:space="preserve">Plānotais finansējuma izlietošanas apraksts – tāme </w:t>
            </w:r>
          </w:p>
        </w:tc>
        <w:tc>
          <w:tcPr>
            <w:tcW w:w="1559" w:type="dxa"/>
            <w:vMerge w:val="restart"/>
            <w:tcBorders>
              <w:top w:val="single" w:sz="4" w:space="0" w:color="auto"/>
              <w:left w:val="single" w:sz="4" w:space="0" w:color="auto"/>
              <w:bottom w:val="nil"/>
              <w:right w:val="single" w:sz="4" w:space="0" w:color="auto"/>
            </w:tcBorders>
            <w:vAlign w:val="center"/>
            <w:hideMark/>
          </w:tcPr>
          <w:p w14:paraId="5CA45DB8" w14:textId="77777777" w:rsidR="009F6600" w:rsidRPr="00DC50BD" w:rsidRDefault="009F6600" w:rsidP="009F6600">
            <w:pPr>
              <w:tabs>
                <w:tab w:val="left" w:pos="900"/>
              </w:tabs>
              <w:autoSpaceDE w:val="0"/>
              <w:jc w:val="center"/>
              <w:rPr>
                <w:rFonts w:ascii="Times New Roman" w:hAnsi="Times New Roman"/>
                <w:sz w:val="24"/>
                <w:szCs w:val="24"/>
                <w:lang w:val="lv-LV"/>
              </w:rPr>
            </w:pPr>
            <w:r w:rsidRPr="00DC50BD">
              <w:rPr>
                <w:rFonts w:ascii="Times New Roman" w:hAnsi="Times New Roman"/>
                <w:sz w:val="24"/>
                <w:szCs w:val="24"/>
                <w:lang w:val="lv-LV"/>
              </w:rPr>
              <w:t>6</w:t>
            </w:r>
          </w:p>
        </w:tc>
      </w:tr>
      <w:tr w:rsidR="009F6600" w:rsidRPr="00DC50BD" w14:paraId="34A93ABB" w14:textId="77777777" w:rsidTr="697BE08E">
        <w:tc>
          <w:tcPr>
            <w:tcW w:w="0" w:type="auto"/>
            <w:vMerge/>
            <w:vAlign w:val="center"/>
            <w:hideMark/>
          </w:tcPr>
          <w:p w14:paraId="7520A360" w14:textId="77777777" w:rsidR="009F6600" w:rsidRPr="00DC50BD"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00289BBB" w14:textId="77777777" w:rsidR="009F6600" w:rsidRPr="00DC50BD" w:rsidRDefault="009F6600" w:rsidP="009F6600">
            <w:pPr>
              <w:spacing w:line="256" w:lineRule="auto"/>
              <w:jc w:val="both"/>
              <w:rPr>
                <w:rFonts w:ascii="Times New Roman" w:hAnsi="Times New Roman"/>
                <w:sz w:val="24"/>
                <w:szCs w:val="24"/>
                <w:lang w:val="lv-LV"/>
              </w:rPr>
            </w:pPr>
            <w:r w:rsidRPr="00DC50BD">
              <w:rPr>
                <w:rFonts w:ascii="Times New Roman" w:hAnsi="Times New Roman"/>
                <w:sz w:val="24"/>
                <w:szCs w:val="24"/>
                <w:lang w:val="lv-LV"/>
              </w:rPr>
              <w:t>Tāme ir pamatota un saprotama</w:t>
            </w:r>
          </w:p>
        </w:tc>
        <w:tc>
          <w:tcPr>
            <w:tcW w:w="2127" w:type="dxa"/>
            <w:gridSpan w:val="2"/>
            <w:tcBorders>
              <w:top w:val="nil"/>
              <w:left w:val="nil"/>
              <w:bottom w:val="nil"/>
              <w:right w:val="single" w:sz="4" w:space="0" w:color="auto"/>
            </w:tcBorders>
            <w:hideMark/>
          </w:tcPr>
          <w:p w14:paraId="30EB002B"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6 punkti</w:t>
            </w:r>
          </w:p>
        </w:tc>
        <w:tc>
          <w:tcPr>
            <w:tcW w:w="0" w:type="auto"/>
            <w:vMerge/>
            <w:vAlign w:val="center"/>
            <w:hideMark/>
          </w:tcPr>
          <w:p w14:paraId="4272440B" w14:textId="77777777" w:rsidR="009F6600" w:rsidRPr="00DC50BD" w:rsidRDefault="009F6600" w:rsidP="009F6600">
            <w:pPr>
              <w:rPr>
                <w:rFonts w:ascii="Times New Roman" w:hAnsi="Times New Roman" w:cs="Helvetica"/>
                <w:sz w:val="24"/>
                <w:szCs w:val="24"/>
                <w:lang w:val="lv-LV" w:eastAsia="ar-SA"/>
              </w:rPr>
            </w:pPr>
          </w:p>
        </w:tc>
      </w:tr>
      <w:tr w:rsidR="009F6600" w:rsidRPr="00DC50BD" w14:paraId="76462596" w14:textId="77777777" w:rsidTr="697BE08E">
        <w:tc>
          <w:tcPr>
            <w:tcW w:w="0" w:type="auto"/>
            <w:vMerge/>
            <w:vAlign w:val="center"/>
            <w:hideMark/>
          </w:tcPr>
          <w:p w14:paraId="5B3EDE84" w14:textId="77777777" w:rsidR="009F6600" w:rsidRPr="00DC50BD"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15EB4BD7" w14:textId="77777777" w:rsidR="009F6600" w:rsidRPr="00DC50BD" w:rsidRDefault="009F6600" w:rsidP="009F6600">
            <w:pPr>
              <w:spacing w:line="256" w:lineRule="auto"/>
              <w:jc w:val="both"/>
              <w:rPr>
                <w:rFonts w:ascii="Times New Roman" w:hAnsi="Times New Roman"/>
                <w:sz w:val="24"/>
                <w:szCs w:val="24"/>
                <w:lang w:val="lv-LV"/>
              </w:rPr>
            </w:pPr>
            <w:r w:rsidRPr="00DC50BD">
              <w:rPr>
                <w:rFonts w:ascii="Times New Roman" w:hAnsi="Times New Roman"/>
                <w:sz w:val="24"/>
                <w:szCs w:val="24"/>
                <w:lang w:val="lv-LV"/>
              </w:rPr>
              <w:t xml:space="preserve">Tāme ir pamatota un saprotama, tomēr konstatējamas atsevišķas nepilnības </w:t>
            </w:r>
          </w:p>
        </w:tc>
        <w:tc>
          <w:tcPr>
            <w:tcW w:w="2127" w:type="dxa"/>
            <w:gridSpan w:val="2"/>
            <w:tcBorders>
              <w:top w:val="nil"/>
              <w:left w:val="nil"/>
              <w:bottom w:val="nil"/>
              <w:right w:val="single" w:sz="4" w:space="0" w:color="auto"/>
            </w:tcBorders>
            <w:hideMark/>
          </w:tcPr>
          <w:p w14:paraId="7EC9416E"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4 punkti</w:t>
            </w:r>
          </w:p>
        </w:tc>
        <w:tc>
          <w:tcPr>
            <w:tcW w:w="0" w:type="auto"/>
            <w:vMerge/>
            <w:vAlign w:val="center"/>
            <w:hideMark/>
          </w:tcPr>
          <w:p w14:paraId="09E0205C" w14:textId="77777777" w:rsidR="009F6600" w:rsidRPr="00DC50BD" w:rsidRDefault="009F6600" w:rsidP="009F6600">
            <w:pPr>
              <w:rPr>
                <w:rFonts w:ascii="Times New Roman" w:hAnsi="Times New Roman" w:cs="Helvetica"/>
                <w:sz w:val="24"/>
                <w:szCs w:val="24"/>
                <w:lang w:val="lv-LV" w:eastAsia="ar-SA"/>
              </w:rPr>
            </w:pPr>
          </w:p>
        </w:tc>
      </w:tr>
      <w:tr w:rsidR="009F6600" w:rsidRPr="00DC50BD" w14:paraId="2709D940" w14:textId="77777777" w:rsidTr="697BE08E">
        <w:tc>
          <w:tcPr>
            <w:tcW w:w="0" w:type="auto"/>
            <w:vMerge/>
            <w:vAlign w:val="center"/>
            <w:hideMark/>
          </w:tcPr>
          <w:p w14:paraId="7C1CE639" w14:textId="77777777" w:rsidR="009F6600" w:rsidRPr="00DC50BD"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nil"/>
              <w:right w:val="nil"/>
            </w:tcBorders>
            <w:hideMark/>
          </w:tcPr>
          <w:p w14:paraId="7BB906EC" w14:textId="77777777" w:rsidR="009F6600" w:rsidRPr="00DC50BD" w:rsidRDefault="009F6600" w:rsidP="009F6600">
            <w:pPr>
              <w:spacing w:line="256" w:lineRule="auto"/>
              <w:jc w:val="both"/>
              <w:rPr>
                <w:rFonts w:ascii="Times New Roman" w:hAnsi="Times New Roman"/>
                <w:sz w:val="24"/>
                <w:szCs w:val="24"/>
                <w:lang w:val="lv-LV"/>
              </w:rPr>
            </w:pPr>
            <w:r w:rsidRPr="00DC50BD">
              <w:rPr>
                <w:rFonts w:ascii="Times New Roman" w:hAnsi="Times New Roman"/>
                <w:sz w:val="24"/>
                <w:szCs w:val="24"/>
                <w:lang w:val="lv-LV"/>
              </w:rPr>
              <w:t>Tāme ir daļēji pamatota un/vai saprotama</w:t>
            </w:r>
          </w:p>
        </w:tc>
        <w:tc>
          <w:tcPr>
            <w:tcW w:w="2127" w:type="dxa"/>
            <w:gridSpan w:val="2"/>
            <w:tcBorders>
              <w:top w:val="nil"/>
              <w:left w:val="nil"/>
              <w:bottom w:val="nil"/>
              <w:right w:val="single" w:sz="4" w:space="0" w:color="auto"/>
            </w:tcBorders>
            <w:hideMark/>
          </w:tcPr>
          <w:p w14:paraId="044B936F"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2 punkti</w:t>
            </w:r>
          </w:p>
        </w:tc>
        <w:tc>
          <w:tcPr>
            <w:tcW w:w="0" w:type="auto"/>
            <w:vMerge/>
            <w:vAlign w:val="center"/>
            <w:hideMark/>
          </w:tcPr>
          <w:p w14:paraId="6263BB00" w14:textId="77777777" w:rsidR="009F6600" w:rsidRPr="00DC50BD" w:rsidRDefault="009F6600" w:rsidP="009F6600">
            <w:pPr>
              <w:rPr>
                <w:rFonts w:ascii="Times New Roman" w:hAnsi="Times New Roman" w:cs="Helvetica"/>
                <w:sz w:val="24"/>
                <w:szCs w:val="24"/>
                <w:lang w:val="lv-LV" w:eastAsia="ar-SA"/>
              </w:rPr>
            </w:pPr>
          </w:p>
        </w:tc>
      </w:tr>
      <w:tr w:rsidR="009F6600" w:rsidRPr="00DC50BD" w14:paraId="3986048F" w14:textId="77777777" w:rsidTr="697BE08E">
        <w:tc>
          <w:tcPr>
            <w:tcW w:w="0" w:type="auto"/>
            <w:vMerge/>
            <w:vAlign w:val="center"/>
            <w:hideMark/>
          </w:tcPr>
          <w:p w14:paraId="3FE03575" w14:textId="77777777" w:rsidR="009F6600" w:rsidRPr="00DC50BD" w:rsidRDefault="009F6600" w:rsidP="009F6600">
            <w:pPr>
              <w:ind w:left="7"/>
              <w:rPr>
                <w:rFonts w:ascii="Times New Roman" w:hAnsi="Times New Roman" w:cs="Helvetica"/>
                <w:sz w:val="24"/>
                <w:lang w:val="lv-LV" w:eastAsia="ar-SA"/>
              </w:rPr>
            </w:pPr>
          </w:p>
        </w:tc>
        <w:tc>
          <w:tcPr>
            <w:tcW w:w="4110" w:type="dxa"/>
            <w:gridSpan w:val="2"/>
            <w:tcBorders>
              <w:top w:val="nil"/>
              <w:left w:val="single" w:sz="4" w:space="0" w:color="auto"/>
              <w:bottom w:val="single" w:sz="4" w:space="0" w:color="auto"/>
              <w:right w:val="nil"/>
            </w:tcBorders>
            <w:hideMark/>
          </w:tcPr>
          <w:p w14:paraId="176F8EBE" w14:textId="77777777" w:rsidR="009F6600" w:rsidRPr="00DC50BD" w:rsidRDefault="009F6600" w:rsidP="009F6600">
            <w:pPr>
              <w:tabs>
                <w:tab w:val="left" w:pos="900"/>
              </w:tabs>
              <w:autoSpaceDE w:val="0"/>
              <w:spacing w:after="240"/>
              <w:jc w:val="both"/>
              <w:rPr>
                <w:rFonts w:ascii="Times New Roman" w:hAnsi="Times New Roman"/>
                <w:sz w:val="24"/>
                <w:szCs w:val="24"/>
                <w:lang w:val="lv-LV"/>
              </w:rPr>
            </w:pPr>
            <w:r w:rsidRPr="00DC50BD">
              <w:rPr>
                <w:rFonts w:ascii="Times New Roman" w:hAnsi="Times New Roman"/>
                <w:sz w:val="24"/>
                <w:szCs w:val="24"/>
                <w:lang w:val="lv-LV"/>
              </w:rPr>
              <w:t>Tāme nav saprotama, tajā ir nepamatotas pozīcijas</w:t>
            </w:r>
          </w:p>
        </w:tc>
        <w:tc>
          <w:tcPr>
            <w:tcW w:w="2127" w:type="dxa"/>
            <w:gridSpan w:val="2"/>
            <w:tcBorders>
              <w:top w:val="nil"/>
              <w:left w:val="nil"/>
              <w:bottom w:val="single" w:sz="4" w:space="0" w:color="auto"/>
              <w:right w:val="single" w:sz="4" w:space="0" w:color="auto"/>
            </w:tcBorders>
            <w:hideMark/>
          </w:tcPr>
          <w:p w14:paraId="2DC3BC35" w14:textId="77777777" w:rsidR="009F6600" w:rsidRPr="00DC50BD" w:rsidRDefault="009F6600" w:rsidP="009F6600">
            <w:pPr>
              <w:tabs>
                <w:tab w:val="left" w:pos="900"/>
              </w:tabs>
              <w:autoSpaceDE w:val="0"/>
              <w:rPr>
                <w:rFonts w:ascii="Times New Roman" w:hAnsi="Times New Roman"/>
                <w:sz w:val="24"/>
                <w:szCs w:val="24"/>
                <w:lang w:val="lv-LV"/>
              </w:rPr>
            </w:pPr>
            <w:r w:rsidRPr="00DC50BD">
              <w:rPr>
                <w:rFonts w:ascii="Times New Roman" w:hAnsi="Times New Roman"/>
                <w:sz w:val="24"/>
                <w:szCs w:val="24"/>
                <w:lang w:val="lv-LV"/>
              </w:rPr>
              <w:t>1 punkts</w:t>
            </w:r>
          </w:p>
        </w:tc>
        <w:tc>
          <w:tcPr>
            <w:tcW w:w="0" w:type="auto"/>
            <w:vMerge/>
            <w:vAlign w:val="center"/>
            <w:hideMark/>
          </w:tcPr>
          <w:p w14:paraId="49180509" w14:textId="77777777" w:rsidR="009F6600" w:rsidRPr="00DC50BD" w:rsidRDefault="009F6600" w:rsidP="009F6600">
            <w:pPr>
              <w:rPr>
                <w:rFonts w:ascii="Times New Roman" w:hAnsi="Times New Roman" w:cs="Helvetica"/>
                <w:sz w:val="24"/>
                <w:szCs w:val="24"/>
                <w:lang w:val="lv-LV" w:eastAsia="ar-SA"/>
              </w:rPr>
            </w:pPr>
          </w:p>
        </w:tc>
      </w:tr>
      <w:tr w:rsidR="00F61E31" w:rsidRPr="00DC50BD" w14:paraId="512DDDBD" w14:textId="77777777" w:rsidTr="697BE08E">
        <w:tc>
          <w:tcPr>
            <w:tcW w:w="0" w:type="auto"/>
            <w:tcBorders>
              <w:top w:val="single" w:sz="4" w:space="0" w:color="auto"/>
              <w:left w:val="single" w:sz="4" w:space="0" w:color="auto"/>
              <w:bottom w:val="single" w:sz="4" w:space="0" w:color="auto"/>
              <w:right w:val="single" w:sz="4" w:space="0" w:color="auto"/>
            </w:tcBorders>
            <w:vAlign w:val="center"/>
          </w:tcPr>
          <w:p w14:paraId="300F3D75" w14:textId="64422981" w:rsidR="00F61E31" w:rsidRPr="00DC50BD" w:rsidRDefault="00EF0713" w:rsidP="009F6600">
            <w:pPr>
              <w:ind w:left="7"/>
              <w:rPr>
                <w:rFonts w:ascii="Times New Roman" w:hAnsi="Times New Roman" w:cs="Helvetica"/>
                <w:sz w:val="24"/>
                <w:lang w:val="lv-LV" w:eastAsia="ar-SA"/>
              </w:rPr>
            </w:pPr>
            <w:r>
              <w:rPr>
                <w:rFonts w:ascii="Times New Roman" w:hAnsi="Times New Roman" w:cs="Helvetica"/>
                <w:sz w:val="24"/>
                <w:lang w:val="lv-LV" w:eastAsia="ar-SA"/>
              </w:rPr>
              <w:t>6.3.</w:t>
            </w:r>
            <w:r w:rsidR="00F61E31">
              <w:rPr>
                <w:rFonts w:ascii="Times New Roman" w:hAnsi="Times New Roman" w:cs="Helvetica"/>
                <w:sz w:val="24"/>
                <w:lang w:val="lv-LV" w:eastAsia="ar-SA"/>
              </w:rPr>
              <w:t>9.</w:t>
            </w:r>
          </w:p>
        </w:tc>
        <w:tc>
          <w:tcPr>
            <w:tcW w:w="4110" w:type="dxa"/>
            <w:gridSpan w:val="2"/>
            <w:tcBorders>
              <w:top w:val="nil"/>
              <w:left w:val="single" w:sz="4" w:space="0" w:color="auto"/>
              <w:bottom w:val="single" w:sz="4" w:space="0" w:color="auto"/>
              <w:right w:val="nil"/>
            </w:tcBorders>
          </w:tcPr>
          <w:p w14:paraId="083D760A" w14:textId="4380DB16" w:rsidR="00F61E31" w:rsidRDefault="004651B0" w:rsidP="00F61E31">
            <w:pPr>
              <w:tabs>
                <w:tab w:val="left" w:pos="709"/>
              </w:tabs>
              <w:jc w:val="both"/>
              <w:rPr>
                <w:rFonts w:ascii="Times New Roman" w:hAnsi="Times New Roman"/>
                <w:sz w:val="24"/>
                <w:szCs w:val="24"/>
                <w:lang w:val="lv-LV"/>
              </w:rPr>
            </w:pPr>
            <w:r>
              <w:rPr>
                <w:rFonts w:ascii="Times New Roman" w:hAnsi="Times New Roman"/>
                <w:sz w:val="24"/>
                <w:szCs w:val="24"/>
                <w:lang w:val="lv-LV"/>
              </w:rPr>
              <w:t>A</w:t>
            </w:r>
            <w:r w:rsidR="00F61E31" w:rsidRPr="697BE08E">
              <w:rPr>
                <w:rFonts w:ascii="Times New Roman" w:hAnsi="Times New Roman"/>
                <w:sz w:val="24"/>
                <w:szCs w:val="24"/>
                <w:lang w:val="lv-LV"/>
              </w:rPr>
              <w:t>pmācības satura veidotāju kvalifikācijas celšanai</w:t>
            </w:r>
          </w:p>
          <w:p w14:paraId="4528BC72" w14:textId="442508AC" w:rsidR="00F61E31" w:rsidRDefault="00F61E31" w:rsidP="00F61E31">
            <w:pPr>
              <w:tabs>
                <w:tab w:val="left" w:pos="709"/>
              </w:tabs>
              <w:jc w:val="both"/>
              <w:rPr>
                <w:rFonts w:ascii="Times New Roman" w:hAnsi="Times New Roman"/>
                <w:sz w:val="24"/>
                <w:szCs w:val="24"/>
                <w:lang w:val="lv-LV"/>
              </w:rPr>
            </w:pPr>
            <w:r>
              <w:rPr>
                <w:rFonts w:ascii="Times New Roman" w:hAnsi="Times New Roman"/>
                <w:sz w:val="24"/>
                <w:szCs w:val="24"/>
                <w:lang w:val="lv-LV"/>
              </w:rPr>
              <w:t>Tiek nodrošinātas</w:t>
            </w:r>
          </w:p>
          <w:p w14:paraId="3B7A4C52" w14:textId="140447F1" w:rsidR="00E513FA" w:rsidRDefault="001410B6" w:rsidP="00F61E31">
            <w:pPr>
              <w:tabs>
                <w:tab w:val="left" w:pos="709"/>
              </w:tabs>
              <w:jc w:val="both"/>
              <w:rPr>
                <w:rFonts w:ascii="Times New Roman" w:hAnsi="Times New Roman"/>
                <w:sz w:val="24"/>
                <w:szCs w:val="24"/>
                <w:lang w:val="lv-LV"/>
              </w:rPr>
            </w:pPr>
            <w:r>
              <w:rPr>
                <w:rFonts w:ascii="Times New Roman" w:hAnsi="Times New Roman"/>
                <w:sz w:val="24"/>
                <w:szCs w:val="24"/>
                <w:lang w:val="lv-LV"/>
              </w:rPr>
              <w:t>Daļē</w:t>
            </w:r>
            <w:r w:rsidR="003853E2">
              <w:rPr>
                <w:rFonts w:ascii="Times New Roman" w:hAnsi="Times New Roman"/>
                <w:sz w:val="24"/>
                <w:szCs w:val="24"/>
                <w:lang w:val="lv-LV"/>
              </w:rPr>
              <w:t>ji nodrošina</w:t>
            </w:r>
          </w:p>
          <w:p w14:paraId="53B57D08" w14:textId="411B77AE" w:rsidR="00F61E31" w:rsidRPr="00DC50BD" w:rsidRDefault="00F61E31" w:rsidP="00F61E31">
            <w:pPr>
              <w:tabs>
                <w:tab w:val="left" w:pos="709"/>
              </w:tabs>
              <w:jc w:val="both"/>
              <w:rPr>
                <w:rFonts w:ascii="Times New Roman" w:hAnsi="Times New Roman"/>
                <w:sz w:val="24"/>
                <w:szCs w:val="24"/>
                <w:lang w:val="lv-LV"/>
              </w:rPr>
            </w:pPr>
            <w:r>
              <w:rPr>
                <w:rFonts w:ascii="Times New Roman" w:hAnsi="Times New Roman"/>
                <w:sz w:val="24"/>
                <w:szCs w:val="24"/>
                <w:lang w:val="lv-LV"/>
              </w:rPr>
              <w:t>Netiek nodrošinātas</w:t>
            </w:r>
          </w:p>
        </w:tc>
        <w:tc>
          <w:tcPr>
            <w:tcW w:w="2127" w:type="dxa"/>
            <w:gridSpan w:val="2"/>
            <w:tcBorders>
              <w:top w:val="nil"/>
              <w:left w:val="nil"/>
              <w:bottom w:val="single" w:sz="4" w:space="0" w:color="auto"/>
              <w:right w:val="single" w:sz="4" w:space="0" w:color="auto"/>
            </w:tcBorders>
          </w:tcPr>
          <w:p w14:paraId="1A1C3858" w14:textId="77777777" w:rsidR="00F61E31" w:rsidRDefault="00F61E31" w:rsidP="009F6600">
            <w:pPr>
              <w:tabs>
                <w:tab w:val="left" w:pos="900"/>
              </w:tabs>
              <w:autoSpaceDE w:val="0"/>
              <w:rPr>
                <w:rFonts w:ascii="Times New Roman" w:hAnsi="Times New Roman"/>
                <w:sz w:val="24"/>
                <w:szCs w:val="24"/>
                <w:lang w:val="lv-LV"/>
              </w:rPr>
            </w:pPr>
          </w:p>
          <w:p w14:paraId="6BAB5412" w14:textId="77777777" w:rsidR="00F61E31" w:rsidRDefault="00F61E31" w:rsidP="009F6600">
            <w:pPr>
              <w:tabs>
                <w:tab w:val="left" w:pos="900"/>
              </w:tabs>
              <w:autoSpaceDE w:val="0"/>
              <w:rPr>
                <w:rFonts w:ascii="Times New Roman" w:hAnsi="Times New Roman"/>
                <w:sz w:val="24"/>
                <w:szCs w:val="24"/>
                <w:lang w:val="lv-LV"/>
              </w:rPr>
            </w:pPr>
          </w:p>
          <w:p w14:paraId="754DDA27" w14:textId="0F8B590B" w:rsidR="00F61E31" w:rsidRDefault="00F61E31" w:rsidP="009F6600">
            <w:pPr>
              <w:tabs>
                <w:tab w:val="left" w:pos="900"/>
              </w:tabs>
              <w:autoSpaceDE w:val="0"/>
              <w:rPr>
                <w:rFonts w:ascii="Times New Roman" w:hAnsi="Times New Roman"/>
                <w:sz w:val="24"/>
                <w:szCs w:val="24"/>
                <w:lang w:val="lv-LV"/>
              </w:rPr>
            </w:pPr>
            <w:r>
              <w:rPr>
                <w:rFonts w:ascii="Times New Roman" w:hAnsi="Times New Roman"/>
                <w:sz w:val="24"/>
                <w:szCs w:val="24"/>
                <w:lang w:val="lv-LV"/>
              </w:rPr>
              <w:t>2 punkti</w:t>
            </w:r>
          </w:p>
          <w:p w14:paraId="36CC14A9" w14:textId="66A1ECF5" w:rsidR="00E513FA" w:rsidRDefault="003853E2" w:rsidP="009F6600">
            <w:pPr>
              <w:tabs>
                <w:tab w:val="left" w:pos="900"/>
              </w:tabs>
              <w:autoSpaceDE w:val="0"/>
              <w:rPr>
                <w:rFonts w:ascii="Times New Roman" w:hAnsi="Times New Roman"/>
                <w:sz w:val="24"/>
                <w:szCs w:val="24"/>
                <w:lang w:val="lv-LV"/>
              </w:rPr>
            </w:pPr>
            <w:r>
              <w:rPr>
                <w:rFonts w:ascii="Times New Roman" w:hAnsi="Times New Roman"/>
                <w:sz w:val="24"/>
                <w:szCs w:val="24"/>
                <w:lang w:val="lv-LV"/>
              </w:rPr>
              <w:t>1 punkts</w:t>
            </w:r>
          </w:p>
          <w:p w14:paraId="777E919A" w14:textId="77777777" w:rsidR="00F61E31" w:rsidRDefault="00F61E31" w:rsidP="00F61E31">
            <w:pPr>
              <w:tabs>
                <w:tab w:val="left" w:pos="900"/>
              </w:tabs>
              <w:autoSpaceDE w:val="0"/>
              <w:rPr>
                <w:rFonts w:ascii="Times New Roman" w:hAnsi="Times New Roman"/>
                <w:sz w:val="24"/>
                <w:szCs w:val="24"/>
                <w:lang w:val="lv-LV"/>
              </w:rPr>
            </w:pPr>
            <w:r>
              <w:rPr>
                <w:rFonts w:ascii="Times New Roman" w:hAnsi="Times New Roman"/>
                <w:sz w:val="24"/>
                <w:szCs w:val="24"/>
                <w:lang w:val="lv-LV"/>
              </w:rPr>
              <w:t>0 punkti</w:t>
            </w:r>
          </w:p>
          <w:p w14:paraId="748A7957" w14:textId="5B26B870" w:rsidR="008A0AED" w:rsidRPr="00DC50BD" w:rsidRDefault="008A0AED" w:rsidP="00F61E31">
            <w:pPr>
              <w:tabs>
                <w:tab w:val="left" w:pos="900"/>
              </w:tabs>
              <w:autoSpaceDE w:val="0"/>
              <w:rPr>
                <w:rFonts w:ascii="Times New Roman" w:hAnsi="Times New Roman"/>
                <w:sz w:val="24"/>
                <w:szCs w:val="24"/>
                <w:lang w:val="lv-LV"/>
              </w:rPr>
            </w:pPr>
          </w:p>
        </w:tc>
        <w:tc>
          <w:tcPr>
            <w:tcW w:w="0" w:type="auto"/>
            <w:tcBorders>
              <w:top w:val="single" w:sz="4" w:space="0" w:color="auto"/>
              <w:left w:val="single" w:sz="4" w:space="0" w:color="auto"/>
              <w:bottom w:val="nil"/>
              <w:right w:val="single" w:sz="4" w:space="0" w:color="auto"/>
            </w:tcBorders>
            <w:vAlign w:val="center"/>
          </w:tcPr>
          <w:p w14:paraId="7F5DEBD9" w14:textId="703370B7" w:rsidR="00F61E31" w:rsidRPr="00DC50BD" w:rsidRDefault="00F61E31" w:rsidP="00F61E31">
            <w:pPr>
              <w:jc w:val="center"/>
              <w:rPr>
                <w:rFonts w:ascii="Times New Roman" w:hAnsi="Times New Roman" w:cs="Helvetica"/>
                <w:sz w:val="24"/>
                <w:szCs w:val="24"/>
                <w:lang w:val="lv-LV" w:eastAsia="ar-SA"/>
              </w:rPr>
            </w:pPr>
            <w:r>
              <w:rPr>
                <w:rFonts w:ascii="Times New Roman" w:hAnsi="Times New Roman" w:cs="Helvetica"/>
                <w:sz w:val="24"/>
                <w:szCs w:val="24"/>
                <w:lang w:val="lv-LV" w:eastAsia="ar-SA"/>
              </w:rPr>
              <w:t>2</w:t>
            </w:r>
          </w:p>
        </w:tc>
      </w:tr>
      <w:tr w:rsidR="00D00F20" w:rsidRPr="005A68CF" w14:paraId="277D0CCC" w14:textId="77777777" w:rsidTr="697BE08E">
        <w:tc>
          <w:tcPr>
            <w:tcW w:w="0" w:type="auto"/>
            <w:tcBorders>
              <w:top w:val="single" w:sz="4" w:space="0" w:color="auto"/>
              <w:left w:val="single" w:sz="4" w:space="0" w:color="auto"/>
              <w:bottom w:val="single" w:sz="4" w:space="0" w:color="auto"/>
              <w:right w:val="single" w:sz="4" w:space="0" w:color="auto"/>
            </w:tcBorders>
            <w:vAlign w:val="center"/>
          </w:tcPr>
          <w:p w14:paraId="7141F370" w14:textId="05867C97" w:rsidR="00D00F20" w:rsidRPr="005A68CF" w:rsidRDefault="00EF0713" w:rsidP="009F6600">
            <w:pPr>
              <w:ind w:left="7"/>
              <w:rPr>
                <w:rFonts w:ascii="Times New Roman" w:hAnsi="Times New Roman" w:cs="Helvetica"/>
                <w:sz w:val="24"/>
                <w:lang w:val="lv-LV" w:eastAsia="ar-SA"/>
              </w:rPr>
            </w:pPr>
            <w:r>
              <w:rPr>
                <w:rFonts w:ascii="Times New Roman" w:hAnsi="Times New Roman" w:cs="Helvetica"/>
                <w:sz w:val="24"/>
                <w:lang w:val="lv-LV" w:eastAsia="ar-SA"/>
              </w:rPr>
              <w:t>6.3.</w:t>
            </w:r>
            <w:r w:rsidR="00A04722" w:rsidRPr="005A68CF">
              <w:rPr>
                <w:rFonts w:ascii="Times New Roman" w:hAnsi="Times New Roman" w:cs="Helvetica"/>
                <w:sz w:val="24"/>
                <w:lang w:val="lv-LV" w:eastAsia="ar-SA"/>
              </w:rPr>
              <w:t>10.</w:t>
            </w:r>
          </w:p>
        </w:tc>
        <w:tc>
          <w:tcPr>
            <w:tcW w:w="4110" w:type="dxa"/>
            <w:gridSpan w:val="2"/>
            <w:tcBorders>
              <w:top w:val="nil"/>
              <w:left w:val="single" w:sz="4" w:space="0" w:color="auto"/>
              <w:bottom w:val="single" w:sz="4" w:space="0" w:color="auto"/>
              <w:right w:val="nil"/>
            </w:tcBorders>
          </w:tcPr>
          <w:p w14:paraId="7395F5AF" w14:textId="7D5B56CC" w:rsidR="008358D0" w:rsidRDefault="008358D0" w:rsidP="007D3B90">
            <w:pPr>
              <w:tabs>
                <w:tab w:val="left" w:pos="709"/>
              </w:tabs>
              <w:jc w:val="both"/>
              <w:rPr>
                <w:rFonts w:ascii="Times New Roman" w:hAnsi="Times New Roman"/>
                <w:sz w:val="24"/>
                <w:szCs w:val="24"/>
                <w:lang w:val="lv-LV"/>
              </w:rPr>
            </w:pPr>
            <w:r w:rsidRPr="008358D0">
              <w:rPr>
                <w:rFonts w:ascii="Times New Roman" w:hAnsi="Times New Roman"/>
                <w:sz w:val="24"/>
                <w:szCs w:val="24"/>
                <w:lang w:val="lv-LV"/>
              </w:rPr>
              <w:t>Novadu zi</w:t>
            </w:r>
            <w:r w:rsidRPr="008358D0">
              <w:rPr>
                <w:rFonts w:ascii="Times New Roman" w:hAnsi="Times New Roman" w:hint="eastAsia"/>
                <w:sz w:val="24"/>
                <w:szCs w:val="24"/>
                <w:lang w:val="lv-LV"/>
              </w:rPr>
              <w:t>ņ</w:t>
            </w:r>
            <w:r w:rsidRPr="008358D0">
              <w:rPr>
                <w:rFonts w:ascii="Times New Roman" w:hAnsi="Times New Roman"/>
                <w:sz w:val="24"/>
                <w:szCs w:val="24"/>
                <w:lang w:val="lv-LV"/>
              </w:rPr>
              <w:t>u kvalit</w:t>
            </w:r>
            <w:r w:rsidRPr="008358D0">
              <w:rPr>
                <w:rFonts w:ascii="Times New Roman" w:hAnsi="Times New Roman" w:hint="eastAsia"/>
                <w:sz w:val="24"/>
                <w:szCs w:val="24"/>
                <w:lang w:val="lv-LV"/>
              </w:rPr>
              <w:t>ā</w:t>
            </w:r>
            <w:r w:rsidRPr="008358D0">
              <w:rPr>
                <w:rFonts w:ascii="Times New Roman" w:hAnsi="Times New Roman"/>
                <w:sz w:val="24"/>
                <w:szCs w:val="24"/>
                <w:lang w:val="lv-LV"/>
              </w:rPr>
              <w:t xml:space="preserve">te </w:t>
            </w:r>
          </w:p>
          <w:p w14:paraId="7457DB0E" w14:textId="77777777" w:rsidR="00DF512D" w:rsidRDefault="00DF512D" w:rsidP="007D3B90">
            <w:pPr>
              <w:tabs>
                <w:tab w:val="left" w:pos="709"/>
              </w:tabs>
              <w:jc w:val="both"/>
              <w:rPr>
                <w:rFonts w:ascii="Times New Roman" w:hAnsi="Times New Roman"/>
                <w:sz w:val="24"/>
                <w:szCs w:val="24"/>
                <w:lang w:val="lv-LV"/>
              </w:rPr>
            </w:pPr>
          </w:p>
          <w:p w14:paraId="51987347" w14:textId="19BAAA90" w:rsidR="000F43A4" w:rsidRPr="005A68CF" w:rsidRDefault="00AD4DE8" w:rsidP="007D3B90">
            <w:pPr>
              <w:tabs>
                <w:tab w:val="left" w:pos="709"/>
              </w:tabs>
              <w:jc w:val="both"/>
              <w:rPr>
                <w:rFonts w:ascii="Times New Roman" w:hAnsi="Times New Roman"/>
                <w:sz w:val="24"/>
                <w:szCs w:val="24"/>
                <w:lang w:val="lv-LV"/>
              </w:rPr>
            </w:pPr>
            <w:r>
              <w:rPr>
                <w:rFonts w:ascii="Times New Roman" w:hAnsi="Times New Roman"/>
                <w:sz w:val="24"/>
                <w:szCs w:val="24"/>
                <w:lang w:val="lv-LV"/>
              </w:rPr>
              <w:t>Augsta (i</w:t>
            </w:r>
            <w:r w:rsidR="008F4190" w:rsidRPr="005A68CF">
              <w:rPr>
                <w:rFonts w:ascii="Times New Roman" w:hAnsi="Times New Roman"/>
                <w:sz w:val="24"/>
                <w:szCs w:val="24"/>
                <w:lang w:val="lv-LV"/>
              </w:rPr>
              <w:t xml:space="preserve">zstrādāta sistēma </w:t>
            </w:r>
            <w:r w:rsidR="001C56C2" w:rsidRPr="005A68CF">
              <w:rPr>
                <w:rFonts w:ascii="Times New Roman" w:hAnsi="Times New Roman"/>
                <w:sz w:val="24"/>
                <w:szCs w:val="24"/>
                <w:lang w:val="lv-LV"/>
              </w:rPr>
              <w:t>satura kvalitātes vērtēšanai</w:t>
            </w:r>
            <w:r w:rsidR="007D3B90" w:rsidRPr="005A68CF">
              <w:rPr>
                <w:rFonts w:ascii="Times New Roman" w:hAnsi="Times New Roman"/>
                <w:sz w:val="24"/>
                <w:szCs w:val="24"/>
                <w:lang w:val="lv-LV"/>
              </w:rPr>
              <w:t>, p</w:t>
            </w:r>
            <w:r w:rsidR="00FD4C27" w:rsidRPr="005A68CF">
              <w:rPr>
                <w:rFonts w:ascii="Times New Roman" w:hAnsi="Times New Roman"/>
                <w:sz w:val="24"/>
                <w:szCs w:val="24"/>
                <w:lang w:val="lv-LV"/>
              </w:rPr>
              <w:t xml:space="preserve">aredzēti </w:t>
            </w:r>
            <w:r w:rsidR="003D4B18" w:rsidRPr="005A68CF">
              <w:rPr>
                <w:rFonts w:ascii="Times New Roman" w:hAnsi="Times New Roman"/>
                <w:sz w:val="24"/>
                <w:szCs w:val="24"/>
                <w:lang w:val="lv-LV"/>
              </w:rPr>
              <w:t>daudzveidīgi</w:t>
            </w:r>
            <w:r w:rsidR="00FD4C27" w:rsidRPr="005A68CF">
              <w:rPr>
                <w:rFonts w:ascii="Times New Roman" w:hAnsi="Times New Roman"/>
                <w:sz w:val="24"/>
                <w:szCs w:val="24"/>
                <w:lang w:val="lv-LV"/>
              </w:rPr>
              <w:t xml:space="preserve"> </w:t>
            </w:r>
            <w:r w:rsidR="003D4B18" w:rsidRPr="005A68CF">
              <w:rPr>
                <w:rFonts w:ascii="Times New Roman" w:hAnsi="Times New Roman"/>
                <w:sz w:val="24"/>
                <w:szCs w:val="24"/>
                <w:lang w:val="lv-LV"/>
              </w:rPr>
              <w:t xml:space="preserve">satura </w:t>
            </w:r>
            <w:r w:rsidR="00634B11" w:rsidRPr="005A68CF">
              <w:rPr>
                <w:rFonts w:ascii="Times New Roman" w:hAnsi="Times New Roman"/>
                <w:sz w:val="24"/>
                <w:szCs w:val="24"/>
                <w:lang w:val="lv-LV"/>
              </w:rPr>
              <w:t xml:space="preserve">pasniegšanas </w:t>
            </w:r>
            <w:r w:rsidR="00FD4C27" w:rsidRPr="005A68CF">
              <w:rPr>
                <w:rFonts w:ascii="Times New Roman" w:hAnsi="Times New Roman"/>
                <w:sz w:val="24"/>
                <w:szCs w:val="24"/>
                <w:lang w:val="lv-LV"/>
              </w:rPr>
              <w:t>risinājumi</w:t>
            </w:r>
            <w:r w:rsidR="00DF512D">
              <w:rPr>
                <w:rFonts w:ascii="Times New Roman" w:hAnsi="Times New Roman"/>
                <w:sz w:val="24"/>
                <w:szCs w:val="24"/>
                <w:lang w:val="lv-LV"/>
              </w:rPr>
              <w:t>)</w:t>
            </w:r>
          </w:p>
          <w:p w14:paraId="15573570" w14:textId="50F87B4A" w:rsidR="00C0767F" w:rsidRPr="005A68CF" w:rsidRDefault="00AD4DE8" w:rsidP="007D3B90">
            <w:pPr>
              <w:tabs>
                <w:tab w:val="left" w:pos="709"/>
              </w:tabs>
              <w:jc w:val="both"/>
              <w:rPr>
                <w:rFonts w:ascii="Times New Roman" w:hAnsi="Times New Roman"/>
                <w:sz w:val="24"/>
                <w:szCs w:val="24"/>
                <w:lang w:val="lv-LV"/>
              </w:rPr>
            </w:pPr>
            <w:r>
              <w:rPr>
                <w:rFonts w:ascii="Times New Roman" w:hAnsi="Times New Roman"/>
                <w:sz w:val="24"/>
                <w:szCs w:val="24"/>
                <w:lang w:val="lv-LV"/>
              </w:rPr>
              <w:t>Vidēja (n</w:t>
            </w:r>
            <w:r w:rsidR="008A432C" w:rsidRPr="005A68CF">
              <w:rPr>
                <w:rFonts w:ascii="Times New Roman" w:hAnsi="Times New Roman"/>
                <w:sz w:val="24"/>
                <w:szCs w:val="24"/>
                <w:lang w:val="lv-LV"/>
              </w:rPr>
              <w:t>epietiekami kvalitātes kritēriji</w:t>
            </w:r>
            <w:r w:rsidR="00DF512D">
              <w:rPr>
                <w:rFonts w:ascii="Times New Roman" w:hAnsi="Times New Roman"/>
                <w:sz w:val="24"/>
                <w:szCs w:val="24"/>
                <w:lang w:val="lv-LV"/>
              </w:rPr>
              <w:t>)</w:t>
            </w:r>
          </w:p>
          <w:p w14:paraId="4308D258" w14:textId="77777777" w:rsidR="004617E2" w:rsidRDefault="00DF512D" w:rsidP="008A432C">
            <w:pPr>
              <w:tabs>
                <w:tab w:val="left" w:pos="709"/>
              </w:tabs>
              <w:jc w:val="both"/>
              <w:rPr>
                <w:rFonts w:ascii="Times New Roman" w:hAnsi="Times New Roman"/>
                <w:sz w:val="24"/>
                <w:szCs w:val="24"/>
                <w:lang w:val="lv-LV"/>
              </w:rPr>
            </w:pPr>
            <w:r>
              <w:rPr>
                <w:rFonts w:ascii="Times New Roman" w:hAnsi="Times New Roman"/>
                <w:sz w:val="24"/>
                <w:szCs w:val="24"/>
                <w:lang w:val="lv-LV"/>
              </w:rPr>
              <w:t>Zema (s</w:t>
            </w:r>
            <w:r w:rsidR="00C0767F" w:rsidRPr="005A68CF">
              <w:rPr>
                <w:rFonts w:ascii="Times New Roman" w:hAnsi="Times New Roman"/>
                <w:sz w:val="24"/>
                <w:szCs w:val="24"/>
                <w:lang w:val="lv-LV"/>
              </w:rPr>
              <w:t>istēma nav izstrādāta</w:t>
            </w:r>
            <w:r>
              <w:rPr>
                <w:rFonts w:ascii="Times New Roman" w:hAnsi="Times New Roman"/>
                <w:sz w:val="24"/>
                <w:szCs w:val="24"/>
                <w:lang w:val="lv-LV"/>
              </w:rPr>
              <w:t>)</w:t>
            </w:r>
          </w:p>
          <w:p w14:paraId="0A25010F" w14:textId="4DA4B6E2" w:rsidR="008A0AED" w:rsidRPr="005A68CF" w:rsidRDefault="008A0AED" w:rsidP="008A432C">
            <w:pPr>
              <w:tabs>
                <w:tab w:val="left" w:pos="709"/>
              </w:tabs>
              <w:jc w:val="both"/>
              <w:rPr>
                <w:rFonts w:ascii="Times New Roman" w:hAnsi="Times New Roman"/>
                <w:sz w:val="24"/>
                <w:szCs w:val="24"/>
                <w:lang w:val="lv-LV"/>
              </w:rPr>
            </w:pPr>
          </w:p>
        </w:tc>
        <w:tc>
          <w:tcPr>
            <w:tcW w:w="2127" w:type="dxa"/>
            <w:gridSpan w:val="2"/>
            <w:tcBorders>
              <w:top w:val="nil"/>
              <w:left w:val="nil"/>
              <w:bottom w:val="single" w:sz="4" w:space="0" w:color="auto"/>
              <w:right w:val="single" w:sz="4" w:space="0" w:color="auto"/>
            </w:tcBorders>
          </w:tcPr>
          <w:p w14:paraId="72BE8296" w14:textId="77777777" w:rsidR="00D00F20" w:rsidRPr="005A68CF" w:rsidRDefault="00D00F20" w:rsidP="009F6600">
            <w:pPr>
              <w:tabs>
                <w:tab w:val="left" w:pos="900"/>
              </w:tabs>
              <w:autoSpaceDE w:val="0"/>
              <w:rPr>
                <w:rFonts w:ascii="Times New Roman" w:hAnsi="Times New Roman"/>
                <w:sz w:val="24"/>
                <w:szCs w:val="24"/>
                <w:lang w:val="lv-LV"/>
              </w:rPr>
            </w:pPr>
          </w:p>
          <w:p w14:paraId="7755DB2A" w14:textId="77777777" w:rsidR="009E6CAE" w:rsidRPr="005A68CF" w:rsidRDefault="009E6CAE" w:rsidP="009F6600">
            <w:pPr>
              <w:tabs>
                <w:tab w:val="left" w:pos="900"/>
              </w:tabs>
              <w:autoSpaceDE w:val="0"/>
              <w:rPr>
                <w:rFonts w:ascii="Times New Roman" w:hAnsi="Times New Roman"/>
                <w:sz w:val="24"/>
                <w:szCs w:val="24"/>
                <w:lang w:val="lv-LV"/>
              </w:rPr>
            </w:pPr>
          </w:p>
          <w:p w14:paraId="5A44A1C4" w14:textId="452830E8" w:rsidR="009E6CAE" w:rsidRPr="005A68CF" w:rsidRDefault="00DF512D" w:rsidP="009F6600">
            <w:pPr>
              <w:tabs>
                <w:tab w:val="left" w:pos="900"/>
              </w:tabs>
              <w:autoSpaceDE w:val="0"/>
              <w:rPr>
                <w:rFonts w:ascii="Times New Roman" w:hAnsi="Times New Roman"/>
                <w:sz w:val="24"/>
                <w:szCs w:val="24"/>
                <w:lang w:val="lv-LV"/>
              </w:rPr>
            </w:pPr>
            <w:r>
              <w:rPr>
                <w:rFonts w:ascii="Times New Roman" w:hAnsi="Times New Roman"/>
                <w:sz w:val="24"/>
                <w:szCs w:val="24"/>
                <w:lang w:val="lv-LV"/>
              </w:rPr>
              <w:t>4</w:t>
            </w:r>
            <w:r w:rsidR="00C5389C" w:rsidRPr="005A68CF">
              <w:rPr>
                <w:rFonts w:ascii="Times New Roman" w:hAnsi="Times New Roman"/>
                <w:sz w:val="24"/>
                <w:szCs w:val="24"/>
                <w:lang w:val="lv-LV"/>
              </w:rPr>
              <w:t xml:space="preserve"> punkti</w:t>
            </w:r>
          </w:p>
          <w:p w14:paraId="2625D501" w14:textId="77777777" w:rsidR="00E25601" w:rsidRPr="005A68CF" w:rsidRDefault="00E25601" w:rsidP="009F6600">
            <w:pPr>
              <w:tabs>
                <w:tab w:val="left" w:pos="900"/>
              </w:tabs>
              <w:autoSpaceDE w:val="0"/>
              <w:rPr>
                <w:rFonts w:ascii="Times New Roman" w:hAnsi="Times New Roman"/>
                <w:sz w:val="24"/>
                <w:szCs w:val="24"/>
                <w:lang w:val="lv-LV"/>
              </w:rPr>
            </w:pPr>
          </w:p>
          <w:p w14:paraId="24C3B31D" w14:textId="77777777" w:rsidR="008A432C" w:rsidRPr="005A68CF" w:rsidRDefault="008A432C" w:rsidP="009F6600">
            <w:pPr>
              <w:tabs>
                <w:tab w:val="left" w:pos="900"/>
              </w:tabs>
              <w:autoSpaceDE w:val="0"/>
              <w:rPr>
                <w:rFonts w:ascii="Times New Roman" w:hAnsi="Times New Roman"/>
                <w:sz w:val="24"/>
                <w:szCs w:val="24"/>
                <w:lang w:val="lv-LV"/>
              </w:rPr>
            </w:pPr>
          </w:p>
          <w:p w14:paraId="3C674DB1" w14:textId="0D115EDD" w:rsidR="008A432C" w:rsidRPr="005A68CF" w:rsidRDefault="008A432C" w:rsidP="009F6600">
            <w:pPr>
              <w:tabs>
                <w:tab w:val="left" w:pos="900"/>
              </w:tabs>
              <w:autoSpaceDE w:val="0"/>
              <w:rPr>
                <w:rFonts w:ascii="Times New Roman" w:hAnsi="Times New Roman"/>
                <w:sz w:val="24"/>
                <w:szCs w:val="24"/>
                <w:lang w:val="lv-LV"/>
              </w:rPr>
            </w:pPr>
            <w:r w:rsidRPr="005A68CF">
              <w:rPr>
                <w:rFonts w:ascii="Times New Roman" w:hAnsi="Times New Roman"/>
                <w:sz w:val="24"/>
                <w:szCs w:val="24"/>
                <w:lang w:val="lv-LV"/>
              </w:rPr>
              <w:t>1 punkts</w:t>
            </w:r>
          </w:p>
          <w:p w14:paraId="48A6492E" w14:textId="06DCC174" w:rsidR="007D3B90" w:rsidRPr="005A68CF" w:rsidRDefault="008A432C" w:rsidP="009F6600">
            <w:pPr>
              <w:tabs>
                <w:tab w:val="left" w:pos="900"/>
              </w:tabs>
              <w:autoSpaceDE w:val="0"/>
              <w:rPr>
                <w:rFonts w:ascii="Times New Roman" w:hAnsi="Times New Roman"/>
                <w:sz w:val="24"/>
                <w:szCs w:val="24"/>
                <w:lang w:val="lv-LV"/>
              </w:rPr>
            </w:pPr>
            <w:r w:rsidRPr="005A68CF">
              <w:rPr>
                <w:rFonts w:ascii="Times New Roman" w:hAnsi="Times New Roman"/>
                <w:sz w:val="24"/>
                <w:szCs w:val="24"/>
                <w:lang w:val="lv-LV"/>
              </w:rPr>
              <w:t>0 punkti</w:t>
            </w:r>
          </w:p>
        </w:tc>
        <w:tc>
          <w:tcPr>
            <w:tcW w:w="0" w:type="auto"/>
            <w:tcBorders>
              <w:top w:val="single" w:sz="4" w:space="0" w:color="auto"/>
              <w:left w:val="single" w:sz="4" w:space="0" w:color="auto"/>
              <w:bottom w:val="nil"/>
              <w:right w:val="single" w:sz="4" w:space="0" w:color="auto"/>
            </w:tcBorders>
            <w:vAlign w:val="center"/>
          </w:tcPr>
          <w:p w14:paraId="2E525469" w14:textId="55622656" w:rsidR="00D00F20" w:rsidRPr="005A68CF" w:rsidRDefault="00DF512D" w:rsidP="00F61E31">
            <w:pPr>
              <w:jc w:val="center"/>
              <w:rPr>
                <w:rFonts w:ascii="Times New Roman" w:hAnsi="Times New Roman" w:cs="Helvetica"/>
                <w:sz w:val="24"/>
                <w:szCs w:val="24"/>
                <w:lang w:val="lv-LV" w:eastAsia="ar-SA"/>
              </w:rPr>
            </w:pPr>
            <w:r>
              <w:rPr>
                <w:rFonts w:ascii="Times New Roman" w:hAnsi="Times New Roman" w:cs="Helvetica"/>
                <w:sz w:val="24"/>
                <w:szCs w:val="24"/>
                <w:lang w:val="lv-LV" w:eastAsia="ar-SA"/>
              </w:rPr>
              <w:t>4</w:t>
            </w:r>
          </w:p>
        </w:tc>
      </w:tr>
      <w:tr w:rsidR="00877E0E" w:rsidRPr="00877E0E" w14:paraId="69F07C5D" w14:textId="77777777" w:rsidTr="697BE08E">
        <w:tc>
          <w:tcPr>
            <w:tcW w:w="0" w:type="auto"/>
            <w:vAlign w:val="center"/>
          </w:tcPr>
          <w:p w14:paraId="7853C824" w14:textId="49E3C06A" w:rsidR="00DE03EE" w:rsidRPr="00877E0E" w:rsidRDefault="00EF0713" w:rsidP="005839F7">
            <w:pPr>
              <w:ind w:left="7"/>
              <w:rPr>
                <w:rFonts w:ascii="Times New Roman" w:hAnsi="Times New Roman" w:cs="Helvetica"/>
                <w:sz w:val="24"/>
                <w:lang w:val="lv-LV" w:eastAsia="ar-SA"/>
              </w:rPr>
            </w:pPr>
            <w:r>
              <w:rPr>
                <w:rFonts w:ascii="Times New Roman" w:hAnsi="Times New Roman" w:cs="Helvetica"/>
                <w:sz w:val="24"/>
                <w:lang w:val="lv-LV" w:eastAsia="ar-SA"/>
              </w:rPr>
              <w:t>6.3.</w:t>
            </w:r>
            <w:r w:rsidR="00AD4DE8" w:rsidRPr="00877E0E">
              <w:rPr>
                <w:rFonts w:ascii="Times New Roman" w:hAnsi="Times New Roman" w:cs="Helvetica"/>
                <w:sz w:val="24"/>
                <w:lang w:val="lv-LV" w:eastAsia="ar-SA"/>
              </w:rPr>
              <w:t>11.</w:t>
            </w:r>
          </w:p>
        </w:tc>
        <w:tc>
          <w:tcPr>
            <w:tcW w:w="4252" w:type="dxa"/>
            <w:gridSpan w:val="3"/>
            <w:tcBorders>
              <w:top w:val="nil"/>
              <w:left w:val="single" w:sz="4" w:space="0" w:color="auto"/>
              <w:bottom w:val="single" w:sz="4" w:space="0" w:color="auto"/>
              <w:right w:val="nil"/>
            </w:tcBorders>
          </w:tcPr>
          <w:p w14:paraId="482BF7EC" w14:textId="126F59A2" w:rsidR="00DE03EE" w:rsidRPr="00877E0E" w:rsidRDefault="00E448B4" w:rsidP="009F6600">
            <w:pPr>
              <w:spacing w:line="256" w:lineRule="auto"/>
              <w:jc w:val="both"/>
              <w:rPr>
                <w:rFonts w:ascii="Times New Roman" w:hAnsi="Times New Roman"/>
                <w:sz w:val="24"/>
                <w:lang w:val="lv-LV"/>
              </w:rPr>
            </w:pPr>
            <w:r w:rsidRPr="00877E0E">
              <w:rPr>
                <w:rFonts w:ascii="Times New Roman" w:hAnsi="Times New Roman"/>
                <w:sz w:val="24"/>
                <w:lang w:val="lv-LV"/>
              </w:rPr>
              <w:t>Plānotā a</w:t>
            </w:r>
            <w:r w:rsidR="00DE03EE" w:rsidRPr="00877E0E">
              <w:rPr>
                <w:rFonts w:ascii="Times New Roman" w:hAnsi="Times New Roman"/>
                <w:sz w:val="24"/>
                <w:lang w:val="lv-LV"/>
              </w:rPr>
              <w:t>nalītisk</w:t>
            </w:r>
            <w:r w:rsidR="005839F7" w:rsidRPr="00877E0E">
              <w:rPr>
                <w:rFonts w:ascii="Times New Roman" w:hAnsi="Times New Roman"/>
                <w:sz w:val="24"/>
                <w:lang w:val="lv-LV"/>
              </w:rPr>
              <w:t>ā</w:t>
            </w:r>
            <w:r w:rsidR="00DE03EE" w:rsidRPr="00877E0E">
              <w:rPr>
                <w:rFonts w:ascii="Times New Roman" w:hAnsi="Times New Roman"/>
                <w:sz w:val="24"/>
                <w:lang w:val="lv-LV"/>
              </w:rPr>
              <w:t xml:space="preserve"> satur</w:t>
            </w:r>
            <w:r w:rsidR="00F24A9C" w:rsidRPr="00877E0E">
              <w:rPr>
                <w:rFonts w:ascii="Times New Roman" w:hAnsi="Times New Roman"/>
                <w:sz w:val="24"/>
                <w:lang w:val="lv-LV"/>
              </w:rPr>
              <w:t>a</w:t>
            </w:r>
            <w:r w:rsidR="005839F7" w:rsidRPr="00877E0E">
              <w:rPr>
                <w:rFonts w:ascii="Times New Roman" w:hAnsi="Times New Roman"/>
                <w:sz w:val="24"/>
                <w:lang w:val="lv-LV"/>
              </w:rPr>
              <w:t xml:space="preserve"> apjoms no kopējā satura</w:t>
            </w:r>
            <w:r w:rsidR="00F24A9C" w:rsidRPr="00877E0E">
              <w:rPr>
                <w:rFonts w:ascii="Times New Roman" w:hAnsi="Times New Roman"/>
                <w:sz w:val="24"/>
                <w:lang w:val="lv-LV"/>
              </w:rPr>
              <w:t xml:space="preserve"> apjoma</w:t>
            </w:r>
          </w:p>
          <w:p w14:paraId="0A197771" w14:textId="77777777" w:rsidR="00F24A9C" w:rsidRPr="00877E0E" w:rsidRDefault="00F24A9C" w:rsidP="009F6600">
            <w:pPr>
              <w:spacing w:line="256" w:lineRule="auto"/>
              <w:jc w:val="both"/>
              <w:rPr>
                <w:rFonts w:ascii="Times New Roman" w:hAnsi="Times New Roman"/>
                <w:sz w:val="24"/>
                <w:lang w:val="lv-LV"/>
              </w:rPr>
            </w:pPr>
            <w:r w:rsidRPr="00877E0E">
              <w:rPr>
                <w:rFonts w:ascii="Times New Roman" w:hAnsi="Times New Roman"/>
                <w:sz w:val="24"/>
                <w:lang w:val="lv-LV"/>
              </w:rPr>
              <w:t>Vismaz 5%</w:t>
            </w:r>
          </w:p>
          <w:p w14:paraId="64B5CE0D" w14:textId="19900960" w:rsidR="00E52B8B" w:rsidRPr="00877E0E" w:rsidRDefault="00E52B8B" w:rsidP="009F6600">
            <w:pPr>
              <w:spacing w:line="256" w:lineRule="auto"/>
              <w:jc w:val="both"/>
              <w:rPr>
                <w:rFonts w:ascii="Times New Roman" w:hAnsi="Times New Roman"/>
                <w:sz w:val="24"/>
                <w:lang w:val="lv-LV"/>
              </w:rPr>
            </w:pPr>
            <w:r w:rsidRPr="00877E0E">
              <w:rPr>
                <w:rFonts w:ascii="Times New Roman" w:hAnsi="Times New Roman"/>
                <w:sz w:val="24"/>
                <w:lang w:val="lv-LV"/>
              </w:rPr>
              <w:t>1% līdz 5%</w:t>
            </w:r>
            <w:r w:rsidR="00BD2BDF">
              <w:rPr>
                <w:rFonts w:ascii="Times New Roman" w:hAnsi="Times New Roman"/>
                <w:sz w:val="24"/>
                <w:lang w:val="lv-LV"/>
              </w:rPr>
              <w:t xml:space="preserve"> (neieskaitot)</w:t>
            </w:r>
          </w:p>
          <w:p w14:paraId="413206C3" w14:textId="7A235619" w:rsidR="00E448B4" w:rsidRPr="00877E0E" w:rsidRDefault="00E52B8B" w:rsidP="009F6600">
            <w:pPr>
              <w:spacing w:line="256" w:lineRule="auto"/>
              <w:jc w:val="both"/>
              <w:rPr>
                <w:rFonts w:ascii="Times New Roman" w:hAnsi="Times New Roman"/>
                <w:sz w:val="24"/>
                <w:lang w:val="lv-LV"/>
              </w:rPr>
            </w:pPr>
            <w:r w:rsidRPr="00877E0E">
              <w:rPr>
                <w:rFonts w:ascii="Times New Roman" w:hAnsi="Times New Roman"/>
                <w:sz w:val="24"/>
                <w:lang w:val="lv-LV"/>
              </w:rPr>
              <w:t>Mazāk kā 1%</w:t>
            </w:r>
          </w:p>
        </w:tc>
        <w:tc>
          <w:tcPr>
            <w:tcW w:w="1985" w:type="dxa"/>
            <w:tcBorders>
              <w:top w:val="nil"/>
              <w:left w:val="nil"/>
              <w:bottom w:val="single" w:sz="4" w:space="0" w:color="auto"/>
              <w:right w:val="single" w:sz="4" w:space="0" w:color="auto"/>
            </w:tcBorders>
          </w:tcPr>
          <w:p w14:paraId="37783009" w14:textId="77777777" w:rsidR="00DE03EE" w:rsidRPr="00877E0E" w:rsidRDefault="00DE03EE" w:rsidP="009F6600">
            <w:pPr>
              <w:spacing w:line="256" w:lineRule="auto"/>
              <w:ind w:left="-113"/>
              <w:rPr>
                <w:rFonts w:ascii="Times New Roman" w:hAnsi="Times New Roman"/>
                <w:sz w:val="24"/>
                <w:lang w:val="lv-LV"/>
              </w:rPr>
            </w:pPr>
          </w:p>
          <w:p w14:paraId="1848AEA8" w14:textId="77777777" w:rsidR="009B3534" w:rsidRPr="00877E0E" w:rsidRDefault="009B3534" w:rsidP="009F6600">
            <w:pPr>
              <w:spacing w:line="256" w:lineRule="auto"/>
              <w:ind w:left="-113"/>
              <w:rPr>
                <w:rFonts w:ascii="Times New Roman" w:hAnsi="Times New Roman"/>
                <w:sz w:val="24"/>
                <w:lang w:val="lv-LV"/>
              </w:rPr>
            </w:pPr>
          </w:p>
          <w:p w14:paraId="243BB8CB" w14:textId="74491D32" w:rsidR="009B3534" w:rsidRPr="00877E0E" w:rsidRDefault="00E52B8B" w:rsidP="009F6600">
            <w:pPr>
              <w:spacing w:line="256" w:lineRule="auto"/>
              <w:ind w:left="-113"/>
              <w:rPr>
                <w:rFonts w:ascii="Times New Roman" w:hAnsi="Times New Roman"/>
                <w:sz w:val="24"/>
                <w:lang w:val="lv-LV"/>
              </w:rPr>
            </w:pPr>
            <w:r w:rsidRPr="00877E0E">
              <w:rPr>
                <w:rFonts w:ascii="Times New Roman" w:hAnsi="Times New Roman"/>
                <w:sz w:val="24"/>
                <w:lang w:val="lv-LV"/>
              </w:rPr>
              <w:t>3 punkti</w:t>
            </w:r>
          </w:p>
          <w:p w14:paraId="6A57B7D8" w14:textId="0F8C9C90" w:rsidR="00E52B8B" w:rsidRPr="00877E0E" w:rsidRDefault="00E52B8B" w:rsidP="009F6600">
            <w:pPr>
              <w:spacing w:line="256" w:lineRule="auto"/>
              <w:ind w:left="-113"/>
              <w:rPr>
                <w:rFonts w:ascii="Times New Roman" w:hAnsi="Times New Roman"/>
                <w:sz w:val="24"/>
                <w:lang w:val="lv-LV"/>
              </w:rPr>
            </w:pPr>
            <w:r w:rsidRPr="00877E0E">
              <w:rPr>
                <w:rFonts w:ascii="Times New Roman" w:hAnsi="Times New Roman"/>
                <w:sz w:val="24"/>
                <w:lang w:val="lv-LV"/>
              </w:rPr>
              <w:t>2 punkti</w:t>
            </w:r>
          </w:p>
          <w:p w14:paraId="24529959" w14:textId="77777777" w:rsidR="00F24A9C" w:rsidRDefault="00E52B8B" w:rsidP="00877E0E">
            <w:pPr>
              <w:spacing w:line="256" w:lineRule="auto"/>
              <w:ind w:left="-113"/>
              <w:rPr>
                <w:rFonts w:ascii="Times New Roman" w:hAnsi="Times New Roman"/>
                <w:sz w:val="24"/>
                <w:lang w:val="lv-LV"/>
              </w:rPr>
            </w:pPr>
            <w:r w:rsidRPr="00877E0E">
              <w:rPr>
                <w:rFonts w:ascii="Times New Roman" w:hAnsi="Times New Roman"/>
                <w:sz w:val="24"/>
                <w:lang w:val="lv-LV"/>
              </w:rPr>
              <w:t>0 punkti</w:t>
            </w:r>
          </w:p>
          <w:p w14:paraId="373A4015" w14:textId="447A566E" w:rsidR="008A0AED" w:rsidRPr="00877E0E" w:rsidRDefault="008A0AED" w:rsidP="00877E0E">
            <w:pPr>
              <w:spacing w:line="256" w:lineRule="auto"/>
              <w:ind w:left="-113"/>
              <w:rPr>
                <w:rFonts w:ascii="Times New Roman" w:hAnsi="Times New Roman"/>
                <w:sz w:val="24"/>
                <w:lang w:val="lv-LV"/>
              </w:rPr>
            </w:pPr>
          </w:p>
        </w:tc>
        <w:tc>
          <w:tcPr>
            <w:tcW w:w="0" w:type="auto"/>
            <w:vAlign w:val="center"/>
          </w:tcPr>
          <w:p w14:paraId="50B925EB" w14:textId="2DD4118F" w:rsidR="00DE03EE" w:rsidRPr="00877E0E" w:rsidRDefault="00877E0E" w:rsidP="00877E0E">
            <w:pPr>
              <w:jc w:val="center"/>
              <w:rPr>
                <w:rFonts w:ascii="Times New Roman" w:hAnsi="Times New Roman" w:cs="Helvetica"/>
                <w:sz w:val="24"/>
                <w:szCs w:val="24"/>
                <w:lang w:val="lv-LV" w:eastAsia="ar-SA"/>
              </w:rPr>
            </w:pPr>
            <w:r w:rsidRPr="00877E0E">
              <w:rPr>
                <w:rFonts w:ascii="Times New Roman" w:hAnsi="Times New Roman" w:cs="Helvetica"/>
                <w:sz w:val="24"/>
                <w:szCs w:val="24"/>
                <w:lang w:val="lv-LV" w:eastAsia="ar-SA"/>
              </w:rPr>
              <w:t>3</w:t>
            </w:r>
          </w:p>
        </w:tc>
      </w:tr>
      <w:tr w:rsidR="009F6600" w14:paraId="072CCCDE" w14:textId="77777777" w:rsidTr="697BE08E">
        <w:tc>
          <w:tcPr>
            <w:tcW w:w="6804" w:type="dxa"/>
            <w:gridSpan w:val="5"/>
            <w:tcBorders>
              <w:top w:val="single" w:sz="4" w:space="0" w:color="auto"/>
              <w:left w:val="single" w:sz="4" w:space="0" w:color="auto"/>
              <w:bottom w:val="single" w:sz="4" w:space="0" w:color="auto"/>
              <w:right w:val="single" w:sz="4" w:space="0" w:color="auto"/>
            </w:tcBorders>
            <w:hideMark/>
          </w:tcPr>
          <w:p w14:paraId="6E277C17" w14:textId="77777777" w:rsidR="009F6600" w:rsidRPr="00D918BB" w:rsidRDefault="009F6600" w:rsidP="009F6600">
            <w:pPr>
              <w:spacing w:line="256" w:lineRule="auto"/>
              <w:ind w:left="7"/>
              <w:jc w:val="right"/>
              <w:rPr>
                <w:rFonts w:ascii="Times New Roman" w:hAnsi="Times New Roman"/>
                <w:b/>
                <w:bCs/>
                <w:sz w:val="24"/>
                <w:lang w:val="lv-LV"/>
              </w:rPr>
            </w:pPr>
            <w:r w:rsidRPr="00D918BB">
              <w:rPr>
                <w:rFonts w:ascii="Times New Roman" w:hAnsi="Times New Roman"/>
                <w:b/>
                <w:bCs/>
                <w:sz w:val="24"/>
                <w:lang w:val="lv-LV"/>
              </w:rPr>
              <w:t>KOPĀ:</w:t>
            </w:r>
          </w:p>
        </w:tc>
        <w:tc>
          <w:tcPr>
            <w:tcW w:w="1559" w:type="dxa"/>
            <w:tcBorders>
              <w:top w:val="single" w:sz="4" w:space="0" w:color="auto"/>
              <w:left w:val="single" w:sz="4" w:space="0" w:color="auto"/>
              <w:bottom w:val="single" w:sz="4" w:space="0" w:color="auto"/>
              <w:right w:val="single" w:sz="4" w:space="0" w:color="auto"/>
            </w:tcBorders>
            <w:hideMark/>
          </w:tcPr>
          <w:p w14:paraId="7BD07531" w14:textId="31945E40" w:rsidR="009F6600" w:rsidRPr="00D918BB" w:rsidRDefault="00D918BB" w:rsidP="009F6600">
            <w:pPr>
              <w:spacing w:line="256" w:lineRule="auto"/>
              <w:jc w:val="center"/>
              <w:rPr>
                <w:rFonts w:ascii="Times New Roman" w:hAnsi="Times New Roman"/>
                <w:b/>
                <w:bCs/>
                <w:sz w:val="24"/>
                <w:szCs w:val="24"/>
                <w:lang w:val="lv-LV"/>
              </w:rPr>
            </w:pPr>
            <w:r w:rsidRPr="00D918BB">
              <w:rPr>
                <w:rFonts w:ascii="Times New Roman" w:hAnsi="Times New Roman"/>
                <w:b/>
                <w:bCs/>
                <w:sz w:val="24"/>
                <w:szCs w:val="24"/>
                <w:lang w:val="lv-LV"/>
              </w:rPr>
              <w:t>42</w:t>
            </w:r>
          </w:p>
        </w:tc>
      </w:tr>
    </w:tbl>
    <w:p w14:paraId="4BD44D70" w14:textId="0FD1A794" w:rsidR="00F238B1" w:rsidRDefault="00F238B1" w:rsidP="00912097">
      <w:pPr>
        <w:tabs>
          <w:tab w:val="num" w:pos="426"/>
        </w:tabs>
        <w:ind w:left="284" w:firstLine="283"/>
        <w:jc w:val="both"/>
        <w:rPr>
          <w:rFonts w:ascii="Times New Roman" w:hAnsi="Times New Roman"/>
          <w:sz w:val="24"/>
          <w:szCs w:val="24"/>
          <w:lang w:val="lv-LV"/>
        </w:rPr>
      </w:pPr>
    </w:p>
    <w:p w14:paraId="79168DBD" w14:textId="77777777" w:rsidR="008A0AED" w:rsidRDefault="008A0AED" w:rsidP="00912097">
      <w:pPr>
        <w:tabs>
          <w:tab w:val="num" w:pos="426"/>
        </w:tabs>
        <w:ind w:left="284" w:firstLine="283"/>
        <w:jc w:val="both"/>
        <w:rPr>
          <w:rFonts w:ascii="Times New Roman" w:hAnsi="Times New Roman"/>
          <w:sz w:val="24"/>
          <w:szCs w:val="24"/>
          <w:lang w:val="lv-LV"/>
        </w:rPr>
      </w:pPr>
    </w:p>
    <w:p w14:paraId="0B6C1C06" w14:textId="172D735C" w:rsidR="005B22AF" w:rsidRPr="00F41C56" w:rsidRDefault="005B22AF" w:rsidP="004E5630">
      <w:pPr>
        <w:tabs>
          <w:tab w:val="num" w:pos="426"/>
          <w:tab w:val="left" w:pos="900"/>
        </w:tabs>
        <w:ind w:left="284" w:firstLine="283"/>
        <w:jc w:val="both"/>
        <w:rPr>
          <w:rFonts w:ascii="Times New Roman" w:hAnsi="Times New Roman"/>
          <w:sz w:val="24"/>
          <w:szCs w:val="24"/>
          <w:lang w:val="lv-LV"/>
        </w:rPr>
      </w:pPr>
    </w:p>
    <w:p w14:paraId="45AF5581" w14:textId="06CB0036" w:rsidR="005B22AF" w:rsidRPr="00F41C56" w:rsidRDefault="005B22AF" w:rsidP="005B22AF">
      <w:pPr>
        <w:tabs>
          <w:tab w:val="num" w:pos="426"/>
          <w:tab w:val="left" w:pos="900"/>
        </w:tabs>
        <w:ind w:left="284" w:firstLine="283"/>
        <w:jc w:val="center"/>
        <w:rPr>
          <w:rFonts w:ascii="Times New Roman" w:hAnsi="Times New Roman"/>
          <w:b/>
          <w:bCs/>
          <w:sz w:val="24"/>
          <w:szCs w:val="24"/>
          <w:lang w:val="lv-LV"/>
        </w:rPr>
      </w:pPr>
      <w:r w:rsidRPr="00F41C56">
        <w:rPr>
          <w:rFonts w:ascii="Times New Roman" w:hAnsi="Times New Roman"/>
          <w:b/>
          <w:bCs/>
          <w:sz w:val="24"/>
          <w:szCs w:val="24"/>
          <w:lang w:val="lv-LV"/>
        </w:rPr>
        <w:lastRenderedPageBreak/>
        <w:t>VI</w:t>
      </w:r>
      <w:r w:rsidR="00367FCD" w:rsidRPr="00F41C56">
        <w:rPr>
          <w:rFonts w:ascii="Times New Roman" w:hAnsi="Times New Roman"/>
          <w:b/>
          <w:bCs/>
          <w:sz w:val="24"/>
          <w:szCs w:val="24"/>
          <w:lang w:val="lv-LV"/>
        </w:rPr>
        <w:t>I.</w:t>
      </w:r>
      <w:r w:rsidRPr="00F41C56">
        <w:rPr>
          <w:rFonts w:ascii="Times New Roman" w:hAnsi="Times New Roman"/>
          <w:b/>
          <w:bCs/>
          <w:sz w:val="24"/>
          <w:szCs w:val="24"/>
          <w:lang w:val="lv-LV"/>
        </w:rPr>
        <w:t xml:space="preserve"> Konkursa rezultāti</w:t>
      </w:r>
    </w:p>
    <w:p w14:paraId="4D9587E4" w14:textId="77777777" w:rsidR="004E5630" w:rsidRPr="00F41C56" w:rsidRDefault="004E5630" w:rsidP="00AD0A51">
      <w:pPr>
        <w:tabs>
          <w:tab w:val="left" w:pos="90"/>
          <w:tab w:val="num" w:pos="426"/>
          <w:tab w:val="left" w:pos="1080"/>
        </w:tabs>
        <w:ind w:firstLine="540"/>
        <w:jc w:val="both"/>
        <w:rPr>
          <w:rFonts w:ascii="Times New Roman" w:hAnsi="Times New Roman"/>
          <w:sz w:val="24"/>
          <w:szCs w:val="24"/>
          <w:lang w:val="lv-LV"/>
        </w:rPr>
      </w:pPr>
    </w:p>
    <w:p w14:paraId="7C8B0DDE" w14:textId="0425C046" w:rsidR="004E5630" w:rsidRPr="00EF0713" w:rsidRDefault="00591710" w:rsidP="00AD0A51">
      <w:pPr>
        <w:pStyle w:val="ListParagraph"/>
        <w:numPr>
          <w:ilvl w:val="1"/>
          <w:numId w:val="32"/>
        </w:numPr>
        <w:tabs>
          <w:tab w:val="left" w:pos="90"/>
          <w:tab w:val="left" w:pos="630"/>
          <w:tab w:val="left" w:pos="993"/>
          <w:tab w:val="left" w:pos="1080"/>
        </w:tabs>
        <w:ind w:left="0" w:firstLine="540"/>
        <w:jc w:val="both"/>
        <w:rPr>
          <w:rFonts w:ascii="Times New Roman" w:hAnsi="Times New Roman"/>
          <w:sz w:val="24"/>
          <w:szCs w:val="24"/>
          <w:lang w:val="lv-LV"/>
        </w:rPr>
      </w:pPr>
      <w:r w:rsidRPr="00EF0713">
        <w:rPr>
          <w:rFonts w:ascii="Times New Roman" w:hAnsi="Times New Roman"/>
          <w:sz w:val="24"/>
          <w:szCs w:val="24"/>
          <w:lang w:val="lv-LV"/>
        </w:rPr>
        <w:t xml:space="preserve">Par </w:t>
      </w:r>
      <w:r w:rsidR="005E0671" w:rsidRPr="00EF0713">
        <w:rPr>
          <w:rFonts w:ascii="Times New Roman" w:hAnsi="Times New Roman"/>
          <w:sz w:val="24"/>
          <w:szCs w:val="24"/>
          <w:lang w:val="lv-LV"/>
        </w:rPr>
        <w:t>Konkursa uzvarētāj</w:t>
      </w:r>
      <w:r w:rsidRPr="00EF0713">
        <w:rPr>
          <w:rFonts w:ascii="Times New Roman" w:hAnsi="Times New Roman"/>
          <w:sz w:val="24"/>
          <w:szCs w:val="24"/>
          <w:lang w:val="lv-LV"/>
        </w:rPr>
        <w:t xml:space="preserve">u </w:t>
      </w:r>
      <w:r w:rsidR="00A45C7D" w:rsidRPr="00EF0713">
        <w:rPr>
          <w:rFonts w:ascii="Times New Roman" w:hAnsi="Times New Roman"/>
          <w:sz w:val="24"/>
          <w:szCs w:val="24"/>
          <w:lang w:val="lv-LV"/>
        </w:rPr>
        <w:t>tiek noteikt</w:t>
      </w:r>
      <w:r w:rsidRPr="00EF0713">
        <w:rPr>
          <w:rFonts w:ascii="Times New Roman" w:hAnsi="Times New Roman"/>
          <w:sz w:val="24"/>
          <w:szCs w:val="24"/>
          <w:lang w:val="lv-LV"/>
        </w:rPr>
        <w:t xml:space="preserve">s pretendents, kura iesniegtais piedāvājums </w:t>
      </w:r>
      <w:r w:rsidR="00A45C7D" w:rsidRPr="00EF0713">
        <w:rPr>
          <w:rFonts w:ascii="Times New Roman" w:hAnsi="Times New Roman"/>
          <w:sz w:val="24"/>
          <w:szCs w:val="24"/>
          <w:lang w:val="lv-LV"/>
        </w:rPr>
        <w:t xml:space="preserve"> </w:t>
      </w:r>
      <w:r w:rsidRPr="00EF0713">
        <w:rPr>
          <w:rFonts w:ascii="Times New Roman" w:hAnsi="Times New Roman"/>
          <w:sz w:val="24"/>
          <w:szCs w:val="24"/>
          <w:lang w:val="lv-LV"/>
        </w:rPr>
        <w:t>un veidotie ziņu sižeti kopsummā ieguvuši vislielāko punktu skaitu (</w:t>
      </w:r>
      <w:r w:rsidR="00A45C7D" w:rsidRPr="00EF0713">
        <w:rPr>
          <w:rFonts w:ascii="Times New Roman" w:hAnsi="Times New Roman"/>
          <w:sz w:val="24"/>
          <w:szCs w:val="24"/>
          <w:lang w:val="lv-LV"/>
        </w:rPr>
        <w:t xml:space="preserve">Padomes </w:t>
      </w:r>
      <w:r w:rsidRPr="00EF0713">
        <w:rPr>
          <w:rFonts w:ascii="Times New Roman" w:hAnsi="Times New Roman"/>
          <w:sz w:val="24"/>
          <w:szCs w:val="24"/>
          <w:lang w:val="lv-LV"/>
        </w:rPr>
        <w:t>locekļu vērtējumu kopsumma dalīta ar vērtēšanā piedalījušos Padomes locekļu skaitu ar precizitāti divi cipari aiz komata)</w:t>
      </w:r>
      <w:r w:rsidR="00A45C7D" w:rsidRPr="00EF0713">
        <w:rPr>
          <w:rFonts w:ascii="Times New Roman" w:hAnsi="Times New Roman"/>
          <w:sz w:val="24"/>
          <w:szCs w:val="24"/>
          <w:lang w:val="lv-LV"/>
        </w:rPr>
        <w:t>.</w:t>
      </w:r>
      <w:r w:rsidRPr="00EF0713">
        <w:rPr>
          <w:rFonts w:ascii="Times New Roman" w:hAnsi="Times New Roman"/>
          <w:sz w:val="24"/>
          <w:szCs w:val="24"/>
          <w:lang w:val="lv-LV"/>
        </w:rPr>
        <w:t xml:space="preserve"> Konkursā maksimāli iegūstamais punktu skaits ir </w:t>
      </w:r>
      <w:r w:rsidR="007A3010" w:rsidRPr="00EF0713">
        <w:rPr>
          <w:rFonts w:ascii="Times New Roman" w:hAnsi="Times New Roman"/>
          <w:sz w:val="24"/>
          <w:szCs w:val="24"/>
          <w:lang w:val="lv-LV"/>
        </w:rPr>
        <w:t>42</w:t>
      </w:r>
      <w:r w:rsidRPr="00EF0713">
        <w:rPr>
          <w:rFonts w:ascii="Times New Roman" w:hAnsi="Times New Roman"/>
          <w:sz w:val="24"/>
          <w:szCs w:val="24"/>
          <w:lang w:val="lv-LV"/>
        </w:rPr>
        <w:t xml:space="preserve"> punkti.</w:t>
      </w:r>
    </w:p>
    <w:p w14:paraId="7D9FE7E5" w14:textId="77777777" w:rsidR="004E5630" w:rsidRPr="00F3548B" w:rsidRDefault="004E5630" w:rsidP="00AD0A51">
      <w:pPr>
        <w:tabs>
          <w:tab w:val="left" w:pos="90"/>
          <w:tab w:val="left" w:pos="993"/>
          <w:tab w:val="left" w:pos="1080"/>
        </w:tabs>
        <w:ind w:firstLine="540"/>
        <w:jc w:val="both"/>
        <w:rPr>
          <w:rFonts w:ascii="Times New Roman" w:hAnsi="Times New Roman"/>
          <w:sz w:val="24"/>
          <w:szCs w:val="24"/>
          <w:lang w:val="lv-LV"/>
        </w:rPr>
      </w:pPr>
    </w:p>
    <w:p w14:paraId="7A902BE8" w14:textId="4CA19F10" w:rsidR="004E5630" w:rsidRPr="00F3548B" w:rsidRDefault="00A45C7D" w:rsidP="00AD0A51">
      <w:pPr>
        <w:pStyle w:val="ListParagraph"/>
        <w:numPr>
          <w:ilvl w:val="1"/>
          <w:numId w:val="32"/>
        </w:numPr>
        <w:tabs>
          <w:tab w:val="left" w:pos="90"/>
          <w:tab w:val="left" w:pos="993"/>
          <w:tab w:val="left" w:pos="1080"/>
        </w:tabs>
        <w:ind w:left="0" w:firstLine="540"/>
        <w:jc w:val="both"/>
        <w:rPr>
          <w:rFonts w:ascii="Times New Roman" w:hAnsi="Times New Roman"/>
          <w:sz w:val="24"/>
          <w:szCs w:val="24"/>
          <w:lang w:val="lv-LV"/>
        </w:rPr>
      </w:pPr>
      <w:bookmarkStart w:id="1" w:name="_Hlk24028174"/>
      <w:r w:rsidRPr="00F3548B">
        <w:rPr>
          <w:rFonts w:ascii="Times New Roman" w:hAnsi="Times New Roman"/>
          <w:sz w:val="24"/>
          <w:szCs w:val="24"/>
          <w:lang w:val="lv-LV"/>
        </w:rPr>
        <w:t>Padome</w:t>
      </w:r>
      <w:r w:rsidR="005C77FF" w:rsidRPr="00F3548B">
        <w:rPr>
          <w:rFonts w:ascii="Times New Roman" w:hAnsi="Times New Roman"/>
          <w:sz w:val="24"/>
          <w:szCs w:val="24"/>
          <w:lang w:val="lv-LV"/>
        </w:rPr>
        <w:t xml:space="preserve"> var pieņemt lēmumu izbeigt konkursu bez rezultātiem un lemt par atkārtota konkursa izsludināšanu</w:t>
      </w:r>
      <w:r w:rsidR="00CF42E4" w:rsidRPr="00F3548B">
        <w:rPr>
          <w:rFonts w:ascii="Times New Roman" w:hAnsi="Times New Roman"/>
          <w:sz w:val="24"/>
          <w:szCs w:val="24"/>
          <w:lang w:val="lv-LV"/>
        </w:rPr>
        <w:t>.</w:t>
      </w:r>
      <w:r w:rsidRPr="00F3548B">
        <w:rPr>
          <w:rFonts w:ascii="Times New Roman" w:hAnsi="Times New Roman"/>
          <w:sz w:val="24"/>
          <w:szCs w:val="24"/>
          <w:lang w:val="lv-LV"/>
        </w:rPr>
        <w:t xml:space="preserve"> </w:t>
      </w:r>
    </w:p>
    <w:bookmarkEnd w:id="1"/>
    <w:p w14:paraId="07F15CE5" w14:textId="77777777" w:rsidR="004E5630" w:rsidRPr="00F3548B" w:rsidRDefault="004E5630" w:rsidP="00AD0A51">
      <w:pPr>
        <w:pStyle w:val="ColorfulList-Accent11"/>
        <w:tabs>
          <w:tab w:val="left" w:pos="90"/>
          <w:tab w:val="left" w:pos="1080"/>
        </w:tabs>
        <w:ind w:left="0" w:firstLine="540"/>
        <w:rPr>
          <w:rFonts w:ascii="Times New Roman" w:hAnsi="Times New Roman"/>
          <w:sz w:val="24"/>
          <w:szCs w:val="24"/>
          <w:lang w:val="lv-LV"/>
        </w:rPr>
      </w:pPr>
    </w:p>
    <w:p w14:paraId="5185692C" w14:textId="77777777" w:rsidR="004E5630" w:rsidRPr="00F3548B" w:rsidRDefault="00A45C7D" w:rsidP="00AD0A51">
      <w:pPr>
        <w:numPr>
          <w:ilvl w:val="1"/>
          <w:numId w:val="32"/>
        </w:numPr>
        <w:tabs>
          <w:tab w:val="left" w:pos="90"/>
          <w:tab w:val="left" w:pos="993"/>
          <w:tab w:val="left" w:pos="1080"/>
        </w:tabs>
        <w:ind w:left="0" w:firstLine="540"/>
        <w:jc w:val="both"/>
        <w:rPr>
          <w:rFonts w:ascii="Times New Roman" w:hAnsi="Times New Roman"/>
          <w:sz w:val="24"/>
          <w:szCs w:val="24"/>
          <w:lang w:val="lv-LV"/>
        </w:rPr>
      </w:pPr>
      <w:r w:rsidRPr="00F3548B">
        <w:rPr>
          <w:rFonts w:ascii="Times New Roman" w:hAnsi="Times New Roman"/>
          <w:sz w:val="24"/>
          <w:szCs w:val="24"/>
          <w:lang w:val="lv-LV"/>
        </w:rPr>
        <w:t xml:space="preserve">Konkursa rezultāti </w:t>
      </w:r>
      <w:r w:rsidR="002B4F3C" w:rsidRPr="00F3548B">
        <w:rPr>
          <w:rFonts w:ascii="Times New Roman" w:hAnsi="Times New Roman"/>
          <w:sz w:val="24"/>
          <w:szCs w:val="24"/>
          <w:lang w:val="lv-LV"/>
        </w:rPr>
        <w:t xml:space="preserve">Konkursa </w:t>
      </w:r>
      <w:r w:rsidRPr="00F3548B">
        <w:rPr>
          <w:rFonts w:ascii="Times New Roman" w:hAnsi="Times New Roman"/>
          <w:sz w:val="24"/>
          <w:szCs w:val="24"/>
          <w:lang w:val="lv-LV"/>
        </w:rPr>
        <w:t>dalībniekiem tiek paziņoti telefoniski, kā arī rakstveidā.</w:t>
      </w:r>
    </w:p>
    <w:p w14:paraId="44EFB2AA" w14:textId="77777777" w:rsidR="004E5630" w:rsidRPr="00F3548B" w:rsidRDefault="004E5630" w:rsidP="00AD0A51">
      <w:pPr>
        <w:pStyle w:val="ColorfulList-Accent11"/>
        <w:tabs>
          <w:tab w:val="left" w:pos="90"/>
          <w:tab w:val="left" w:pos="1080"/>
        </w:tabs>
        <w:ind w:left="0" w:firstLine="540"/>
        <w:rPr>
          <w:rFonts w:ascii="Times New Roman" w:hAnsi="Times New Roman"/>
          <w:sz w:val="24"/>
          <w:szCs w:val="24"/>
          <w:highlight w:val="yellow"/>
          <w:lang w:val="lv-LV"/>
        </w:rPr>
      </w:pPr>
    </w:p>
    <w:p w14:paraId="3AA5F668" w14:textId="6AE269AA" w:rsidR="004E5630" w:rsidRPr="00F41C56" w:rsidRDefault="002B4F3C" w:rsidP="00AD0A51">
      <w:pPr>
        <w:numPr>
          <w:ilvl w:val="1"/>
          <w:numId w:val="32"/>
        </w:numPr>
        <w:tabs>
          <w:tab w:val="left" w:pos="90"/>
          <w:tab w:val="left" w:pos="993"/>
          <w:tab w:val="left" w:pos="1080"/>
        </w:tabs>
        <w:ind w:left="0" w:firstLine="540"/>
        <w:jc w:val="both"/>
        <w:rPr>
          <w:rFonts w:ascii="Times New Roman" w:hAnsi="Times New Roman"/>
          <w:sz w:val="24"/>
          <w:szCs w:val="24"/>
          <w:lang w:val="lv-LV"/>
        </w:rPr>
      </w:pPr>
      <w:r w:rsidRPr="00F41C56">
        <w:rPr>
          <w:rFonts w:ascii="Times New Roman" w:hAnsi="Times New Roman"/>
          <w:sz w:val="24"/>
          <w:szCs w:val="24"/>
          <w:lang w:val="lv-LV"/>
        </w:rPr>
        <w:t>Ar Konkursa uzvarētāju</w:t>
      </w:r>
      <w:r w:rsidR="00CB3400" w:rsidRPr="00F41C56">
        <w:rPr>
          <w:rFonts w:ascii="Times New Roman" w:hAnsi="Times New Roman"/>
          <w:sz w:val="24"/>
          <w:szCs w:val="24"/>
          <w:lang w:val="lv-LV"/>
        </w:rPr>
        <w:t xml:space="preserve"> Padome</w:t>
      </w:r>
      <w:r w:rsidR="00A45C7D" w:rsidRPr="00F41C56">
        <w:rPr>
          <w:rFonts w:ascii="Times New Roman" w:hAnsi="Times New Roman"/>
          <w:sz w:val="24"/>
          <w:szCs w:val="24"/>
          <w:lang w:val="lv-LV"/>
        </w:rPr>
        <w:t xml:space="preserve"> </w:t>
      </w:r>
      <w:r w:rsidR="009A0075" w:rsidRPr="00F41C56">
        <w:rPr>
          <w:rFonts w:ascii="Times New Roman" w:hAnsi="Times New Roman"/>
          <w:sz w:val="24"/>
          <w:szCs w:val="24"/>
          <w:lang w:val="lv-LV"/>
        </w:rPr>
        <w:t xml:space="preserve">un Latvijas Televīzija </w:t>
      </w:r>
      <w:r w:rsidRPr="00F41C56">
        <w:rPr>
          <w:rFonts w:ascii="Times New Roman" w:hAnsi="Times New Roman"/>
          <w:sz w:val="24"/>
          <w:szCs w:val="24"/>
          <w:lang w:val="lv-LV"/>
        </w:rPr>
        <w:t>noslēdz trīspusēju</w:t>
      </w:r>
      <w:r w:rsidR="00A45C7D" w:rsidRPr="00F41C56">
        <w:rPr>
          <w:rFonts w:ascii="Times New Roman" w:hAnsi="Times New Roman"/>
          <w:sz w:val="24"/>
          <w:szCs w:val="24"/>
          <w:lang w:val="lv-LV"/>
        </w:rPr>
        <w:t xml:space="preserve"> lī</w:t>
      </w:r>
      <w:r w:rsidRPr="00F41C56">
        <w:rPr>
          <w:rFonts w:ascii="Times New Roman" w:hAnsi="Times New Roman"/>
          <w:sz w:val="24"/>
          <w:szCs w:val="24"/>
          <w:lang w:val="lv-LV"/>
        </w:rPr>
        <w:t>gumu</w:t>
      </w:r>
      <w:r w:rsidR="00A45C7D" w:rsidRPr="00F41C56">
        <w:rPr>
          <w:rFonts w:ascii="Times New Roman" w:hAnsi="Times New Roman"/>
          <w:sz w:val="24"/>
          <w:szCs w:val="24"/>
          <w:lang w:val="lv-LV"/>
        </w:rPr>
        <w:t xml:space="preserve"> par novadu ziņu</w:t>
      </w:r>
      <w:r w:rsidR="00CB3400" w:rsidRPr="00F41C56">
        <w:rPr>
          <w:rFonts w:ascii="Times New Roman" w:hAnsi="Times New Roman"/>
          <w:sz w:val="24"/>
          <w:szCs w:val="24"/>
          <w:lang w:val="lv-LV"/>
        </w:rPr>
        <w:t xml:space="preserve"> televīzijas</w:t>
      </w:r>
      <w:r w:rsidR="00A45C7D" w:rsidRPr="00F41C56">
        <w:rPr>
          <w:rFonts w:ascii="Times New Roman" w:hAnsi="Times New Roman"/>
          <w:sz w:val="24"/>
          <w:szCs w:val="24"/>
          <w:lang w:val="lv-LV"/>
        </w:rPr>
        <w:t xml:space="preserve"> sižetu veidošanu </w:t>
      </w:r>
      <w:r w:rsidR="009A0075" w:rsidRPr="00F41C56">
        <w:rPr>
          <w:rFonts w:ascii="Times New Roman" w:hAnsi="Times New Roman"/>
          <w:sz w:val="24"/>
          <w:szCs w:val="24"/>
          <w:lang w:val="lv-LV"/>
        </w:rPr>
        <w:t xml:space="preserve">un pārraidīšanu </w:t>
      </w:r>
      <w:r w:rsidR="00A45C7D" w:rsidRPr="00F41C56">
        <w:rPr>
          <w:rFonts w:ascii="Times New Roman" w:hAnsi="Times New Roman"/>
          <w:sz w:val="24"/>
          <w:szCs w:val="24"/>
          <w:lang w:val="lv-LV"/>
        </w:rPr>
        <w:t>20</w:t>
      </w:r>
      <w:r w:rsidR="00A44C1B" w:rsidRPr="00F41C56">
        <w:rPr>
          <w:rFonts w:ascii="Times New Roman" w:hAnsi="Times New Roman"/>
          <w:sz w:val="24"/>
          <w:szCs w:val="24"/>
          <w:lang w:val="lv-LV"/>
        </w:rPr>
        <w:t>2</w:t>
      </w:r>
      <w:r w:rsidR="00D55D94" w:rsidRPr="00F41C56">
        <w:rPr>
          <w:rFonts w:ascii="Times New Roman" w:hAnsi="Times New Roman"/>
          <w:sz w:val="24"/>
          <w:szCs w:val="24"/>
          <w:lang w:val="lv-LV"/>
        </w:rPr>
        <w:t>1</w:t>
      </w:r>
      <w:r w:rsidR="00EB3E3E" w:rsidRPr="00F41C56">
        <w:rPr>
          <w:rFonts w:ascii="Times New Roman" w:hAnsi="Times New Roman"/>
          <w:sz w:val="24"/>
          <w:szCs w:val="24"/>
          <w:lang w:val="lv-LV"/>
        </w:rPr>
        <w:t>.</w:t>
      </w:r>
      <w:r w:rsidR="00A45C7D" w:rsidRPr="00F41C56">
        <w:rPr>
          <w:rFonts w:ascii="Times New Roman" w:hAnsi="Times New Roman"/>
          <w:sz w:val="24"/>
          <w:szCs w:val="24"/>
          <w:lang w:val="lv-LV"/>
        </w:rPr>
        <w:t>gadā.</w:t>
      </w:r>
    </w:p>
    <w:p w14:paraId="0BEAB4AC" w14:textId="77777777" w:rsidR="004E5630" w:rsidRPr="00F41C56" w:rsidRDefault="004E5630" w:rsidP="00AD0A51">
      <w:pPr>
        <w:pStyle w:val="ColorfulList-Accent11"/>
        <w:tabs>
          <w:tab w:val="left" w:pos="90"/>
          <w:tab w:val="left" w:pos="1080"/>
        </w:tabs>
        <w:ind w:left="0" w:firstLine="540"/>
        <w:rPr>
          <w:rFonts w:ascii="Times New Roman" w:hAnsi="Times New Roman"/>
          <w:bCs/>
          <w:sz w:val="24"/>
          <w:szCs w:val="24"/>
          <w:highlight w:val="yellow"/>
          <w:lang w:val="lv-LV"/>
        </w:rPr>
      </w:pPr>
    </w:p>
    <w:p w14:paraId="4621E980" w14:textId="77777777" w:rsidR="00A45C7D" w:rsidRPr="00F41C56" w:rsidRDefault="00A45C7D" w:rsidP="00AD0A51">
      <w:pPr>
        <w:numPr>
          <w:ilvl w:val="1"/>
          <w:numId w:val="32"/>
        </w:numPr>
        <w:tabs>
          <w:tab w:val="left" w:pos="90"/>
          <w:tab w:val="left" w:pos="993"/>
          <w:tab w:val="left" w:pos="1080"/>
        </w:tabs>
        <w:ind w:left="0" w:firstLine="540"/>
        <w:jc w:val="both"/>
        <w:rPr>
          <w:rFonts w:ascii="Times New Roman" w:hAnsi="Times New Roman"/>
          <w:sz w:val="24"/>
          <w:szCs w:val="24"/>
          <w:lang w:val="lv-LV"/>
        </w:rPr>
      </w:pPr>
      <w:r w:rsidRPr="00F41C56">
        <w:rPr>
          <w:rFonts w:ascii="Times New Roman" w:hAnsi="Times New Roman"/>
          <w:bCs/>
          <w:sz w:val="24"/>
          <w:szCs w:val="24"/>
          <w:lang w:val="lv-LV"/>
        </w:rPr>
        <w:t xml:space="preserve">Padomes lēmumu par Konkursa rezultātiem viena mēneša laikā var pārsūdzēt Administratīvajā rajona tiesā Rīgā, </w:t>
      </w:r>
      <w:r w:rsidR="00EB3E3E" w:rsidRPr="00F41C56">
        <w:rPr>
          <w:rFonts w:ascii="Times New Roman" w:hAnsi="Times New Roman"/>
          <w:bCs/>
          <w:sz w:val="24"/>
          <w:szCs w:val="24"/>
          <w:lang w:val="lv-LV"/>
        </w:rPr>
        <w:t>Baldones</w:t>
      </w:r>
      <w:r w:rsidRPr="00F41C56">
        <w:rPr>
          <w:rFonts w:ascii="Times New Roman" w:hAnsi="Times New Roman"/>
          <w:bCs/>
          <w:sz w:val="24"/>
          <w:szCs w:val="24"/>
          <w:lang w:val="lv-LV"/>
        </w:rPr>
        <w:t xml:space="preserve"> ielā </w:t>
      </w:r>
      <w:r w:rsidR="00EB3E3E" w:rsidRPr="00F41C56">
        <w:rPr>
          <w:rFonts w:ascii="Times New Roman" w:hAnsi="Times New Roman"/>
          <w:bCs/>
          <w:sz w:val="24"/>
          <w:szCs w:val="24"/>
          <w:lang w:val="lv-LV"/>
        </w:rPr>
        <w:t>1A</w:t>
      </w:r>
      <w:r w:rsidRPr="00F41C56">
        <w:rPr>
          <w:rFonts w:ascii="Times New Roman" w:hAnsi="Times New Roman"/>
          <w:bCs/>
          <w:sz w:val="24"/>
          <w:szCs w:val="24"/>
          <w:lang w:val="lv-LV"/>
        </w:rPr>
        <w:t>, likumā noteiktā kārtībā.</w:t>
      </w:r>
    </w:p>
    <w:p w14:paraId="1E07A420" w14:textId="77777777" w:rsidR="00A45C7D" w:rsidRPr="00077220" w:rsidRDefault="00A45C7D" w:rsidP="00A45C7D">
      <w:pPr>
        <w:jc w:val="right"/>
        <w:rPr>
          <w:rFonts w:ascii="Times New Roman" w:hAnsi="Times New Roman"/>
          <w:color w:val="FF0000"/>
          <w:sz w:val="24"/>
          <w:szCs w:val="24"/>
          <w:highlight w:val="yellow"/>
          <w:lang w:val="lv-LV"/>
        </w:rPr>
      </w:pPr>
    </w:p>
    <w:p w14:paraId="26302430" w14:textId="45DD0ED2" w:rsidR="00FD414D" w:rsidRPr="00F41C56" w:rsidRDefault="00912097" w:rsidP="00FD414D">
      <w:pPr>
        <w:jc w:val="right"/>
        <w:rPr>
          <w:rFonts w:ascii="Times New Roman" w:hAnsi="Times New Roman"/>
          <w:sz w:val="24"/>
          <w:szCs w:val="24"/>
          <w:lang w:val="lv-LV"/>
        </w:rPr>
      </w:pPr>
      <w:r w:rsidRPr="00077220">
        <w:rPr>
          <w:rFonts w:ascii="Times New Roman" w:hAnsi="Times New Roman"/>
          <w:color w:val="FF0000"/>
          <w:sz w:val="24"/>
          <w:szCs w:val="24"/>
          <w:highlight w:val="yellow"/>
          <w:lang w:val="lv-LV"/>
        </w:rPr>
        <w:br w:type="page"/>
      </w:r>
      <w:r w:rsidR="00EB3E3E" w:rsidRPr="00925924">
        <w:rPr>
          <w:rFonts w:ascii="Times New Roman" w:hAnsi="Times New Roman"/>
          <w:sz w:val="24"/>
          <w:szCs w:val="24"/>
          <w:lang w:val="lv-LV"/>
        </w:rPr>
        <w:lastRenderedPageBreak/>
        <w:t>Pielikums Nr.</w:t>
      </w:r>
      <w:r w:rsidR="00A10AEB" w:rsidRPr="00925924">
        <w:rPr>
          <w:rFonts w:ascii="Times New Roman" w:hAnsi="Times New Roman"/>
          <w:sz w:val="24"/>
          <w:szCs w:val="24"/>
          <w:lang w:val="lv-LV"/>
        </w:rPr>
        <w:t>1</w:t>
      </w:r>
      <w:r w:rsidR="00FD414D" w:rsidRPr="00925924">
        <w:rPr>
          <w:rFonts w:ascii="Times New Roman" w:hAnsi="Times New Roman"/>
          <w:sz w:val="24"/>
          <w:szCs w:val="24"/>
          <w:lang w:val="lv-LV"/>
        </w:rPr>
        <w:br/>
        <w:t>20</w:t>
      </w:r>
      <w:r w:rsidR="00D55D94" w:rsidRPr="00925924">
        <w:rPr>
          <w:rFonts w:ascii="Times New Roman" w:hAnsi="Times New Roman"/>
          <w:sz w:val="24"/>
          <w:szCs w:val="24"/>
          <w:lang w:val="lv-LV"/>
        </w:rPr>
        <w:t>20</w:t>
      </w:r>
      <w:r w:rsidR="002B4F3C" w:rsidRPr="00925924">
        <w:rPr>
          <w:rFonts w:ascii="Times New Roman" w:hAnsi="Times New Roman"/>
          <w:sz w:val="24"/>
          <w:szCs w:val="24"/>
          <w:lang w:val="lv-LV"/>
        </w:rPr>
        <w:t xml:space="preserve">. gada </w:t>
      </w:r>
      <w:r w:rsidR="00034B93" w:rsidRPr="00925924">
        <w:rPr>
          <w:rFonts w:ascii="Times New Roman" w:hAnsi="Times New Roman"/>
          <w:sz w:val="24"/>
          <w:szCs w:val="24"/>
          <w:lang w:val="lv-LV"/>
        </w:rPr>
        <w:t>5</w:t>
      </w:r>
      <w:r w:rsidR="004052C7" w:rsidRPr="00925924">
        <w:rPr>
          <w:rFonts w:ascii="Times New Roman" w:hAnsi="Times New Roman"/>
          <w:sz w:val="24"/>
          <w:szCs w:val="24"/>
          <w:lang w:val="lv-LV"/>
        </w:rPr>
        <w:t>.</w:t>
      </w:r>
      <w:r w:rsidR="00D55D94" w:rsidRPr="00925924">
        <w:rPr>
          <w:rFonts w:ascii="Times New Roman" w:hAnsi="Times New Roman"/>
          <w:sz w:val="24"/>
          <w:szCs w:val="24"/>
          <w:lang w:val="lv-LV"/>
        </w:rPr>
        <w:t> </w:t>
      </w:r>
      <w:r w:rsidR="004052C7" w:rsidRPr="00925924">
        <w:rPr>
          <w:rFonts w:ascii="Times New Roman" w:hAnsi="Times New Roman"/>
          <w:sz w:val="24"/>
          <w:szCs w:val="24"/>
          <w:lang w:val="lv-LV"/>
        </w:rPr>
        <w:t>novembra</w:t>
      </w:r>
      <w:r w:rsidR="00FD414D" w:rsidRPr="00925924">
        <w:rPr>
          <w:rFonts w:ascii="Times New Roman" w:hAnsi="Times New Roman"/>
          <w:sz w:val="24"/>
          <w:szCs w:val="24"/>
          <w:lang w:val="lv-LV"/>
        </w:rPr>
        <w:t xml:space="preserve"> </w:t>
      </w:r>
    </w:p>
    <w:p w14:paraId="1FE900A2" w14:textId="73F21727" w:rsidR="00FD414D" w:rsidRPr="00F41C56" w:rsidRDefault="00FD414D" w:rsidP="00FD414D">
      <w:pPr>
        <w:jc w:val="right"/>
        <w:rPr>
          <w:rFonts w:ascii="Times New Roman" w:hAnsi="Times New Roman"/>
          <w:b/>
          <w:sz w:val="24"/>
          <w:szCs w:val="24"/>
          <w:lang w:val="lv-LV"/>
        </w:rPr>
      </w:pPr>
      <w:r w:rsidRPr="00F41C56">
        <w:rPr>
          <w:rFonts w:ascii="Times New Roman" w:hAnsi="Times New Roman"/>
          <w:sz w:val="24"/>
          <w:szCs w:val="24"/>
          <w:lang w:val="lv-LV"/>
        </w:rPr>
        <w:t xml:space="preserve">Konkursa </w:t>
      </w:r>
      <w:r w:rsidR="004F042A" w:rsidRPr="00F41C56">
        <w:rPr>
          <w:rFonts w:ascii="Times New Roman" w:hAnsi="Times New Roman"/>
          <w:b/>
          <w:sz w:val="24"/>
          <w:szCs w:val="24"/>
          <w:lang w:val="lv-LV"/>
        </w:rPr>
        <w:t>"</w:t>
      </w:r>
      <w:r w:rsidRPr="00F41C56">
        <w:rPr>
          <w:rFonts w:ascii="Times New Roman" w:hAnsi="Times New Roman"/>
          <w:b/>
          <w:sz w:val="24"/>
          <w:szCs w:val="24"/>
          <w:lang w:val="lv-LV"/>
        </w:rPr>
        <w:t xml:space="preserve">Par novada ziņu </w:t>
      </w:r>
      <w:r w:rsidR="001E711F" w:rsidRPr="00F41C56">
        <w:rPr>
          <w:rFonts w:ascii="Times New Roman" w:hAnsi="Times New Roman"/>
          <w:b/>
          <w:sz w:val="24"/>
          <w:szCs w:val="24"/>
          <w:lang w:val="lv-LV"/>
        </w:rPr>
        <w:t xml:space="preserve">televīzijas </w:t>
      </w:r>
      <w:r w:rsidRPr="00F41C56">
        <w:rPr>
          <w:rFonts w:ascii="Times New Roman" w:hAnsi="Times New Roman"/>
          <w:b/>
          <w:sz w:val="24"/>
          <w:szCs w:val="24"/>
          <w:lang w:val="lv-LV"/>
        </w:rPr>
        <w:t>sižetu veidošanu 20</w:t>
      </w:r>
      <w:r w:rsidR="00A44C1B" w:rsidRPr="00F41C56">
        <w:rPr>
          <w:rFonts w:ascii="Times New Roman" w:hAnsi="Times New Roman"/>
          <w:b/>
          <w:sz w:val="24"/>
          <w:szCs w:val="24"/>
          <w:lang w:val="lv-LV"/>
        </w:rPr>
        <w:t>2</w:t>
      </w:r>
      <w:r w:rsidR="004F042A" w:rsidRPr="00F41C56">
        <w:rPr>
          <w:rFonts w:ascii="Times New Roman" w:hAnsi="Times New Roman"/>
          <w:b/>
          <w:sz w:val="24"/>
          <w:szCs w:val="24"/>
          <w:lang w:val="lv-LV"/>
        </w:rPr>
        <w:t>1</w:t>
      </w:r>
      <w:r w:rsidR="00EB3E3E" w:rsidRPr="00F41C56">
        <w:rPr>
          <w:rFonts w:ascii="Times New Roman" w:hAnsi="Times New Roman"/>
          <w:b/>
          <w:sz w:val="24"/>
          <w:szCs w:val="24"/>
          <w:lang w:val="lv-LV"/>
        </w:rPr>
        <w:t>.</w:t>
      </w:r>
      <w:r w:rsidR="004F042A" w:rsidRPr="00F41C56">
        <w:rPr>
          <w:rFonts w:ascii="Times New Roman" w:hAnsi="Times New Roman"/>
          <w:b/>
          <w:sz w:val="24"/>
          <w:szCs w:val="24"/>
          <w:lang w:val="lv-LV"/>
        </w:rPr>
        <w:t> </w:t>
      </w:r>
      <w:r w:rsidRPr="00F41C56">
        <w:rPr>
          <w:rFonts w:ascii="Times New Roman" w:hAnsi="Times New Roman"/>
          <w:b/>
          <w:sz w:val="24"/>
          <w:szCs w:val="24"/>
          <w:lang w:val="lv-LV"/>
        </w:rPr>
        <w:t>gadā</w:t>
      </w:r>
      <w:r w:rsidR="004F042A" w:rsidRPr="00F41C56">
        <w:rPr>
          <w:rFonts w:ascii="Times New Roman" w:hAnsi="Times New Roman"/>
          <w:b/>
          <w:sz w:val="24"/>
          <w:szCs w:val="24"/>
          <w:lang w:val="lv-LV"/>
        </w:rPr>
        <w:t>"</w:t>
      </w:r>
      <w:r w:rsidRPr="00F41C56">
        <w:rPr>
          <w:rFonts w:ascii="Times New Roman" w:hAnsi="Times New Roman"/>
          <w:sz w:val="24"/>
          <w:szCs w:val="24"/>
          <w:lang w:val="lv-LV"/>
        </w:rPr>
        <w:t xml:space="preserve"> nolikumam </w:t>
      </w:r>
    </w:p>
    <w:p w14:paraId="48CA0D5C" w14:textId="77777777" w:rsidR="00FD414D" w:rsidRPr="00F41C56" w:rsidRDefault="00FD414D" w:rsidP="00FD414D">
      <w:pPr>
        <w:spacing w:before="60" w:after="60"/>
        <w:ind w:left="720"/>
        <w:jc w:val="right"/>
        <w:rPr>
          <w:rFonts w:ascii="Times New Roman" w:hAnsi="Times New Roman"/>
          <w:lang w:val="lv-LV"/>
        </w:rPr>
      </w:pPr>
    </w:p>
    <w:p w14:paraId="0A6F5958" w14:textId="77777777" w:rsidR="00FD414D" w:rsidRPr="00F41C56" w:rsidRDefault="00FD414D" w:rsidP="00FD414D">
      <w:pPr>
        <w:spacing w:before="60" w:after="60"/>
        <w:jc w:val="right"/>
        <w:rPr>
          <w:rFonts w:ascii="Times New Roman" w:hAnsi="Times New Roman"/>
          <w:lang w:val="lv-LV"/>
        </w:rPr>
      </w:pPr>
    </w:p>
    <w:p w14:paraId="6CC32D0E" w14:textId="77777777" w:rsidR="00FD414D" w:rsidRPr="00F41C56" w:rsidRDefault="00FD414D" w:rsidP="00FD414D">
      <w:pPr>
        <w:spacing w:before="60" w:after="60"/>
        <w:rPr>
          <w:rFonts w:ascii="Times New Roman" w:hAnsi="Times New Roman"/>
          <w:lang w:val="lv-LV"/>
        </w:rPr>
      </w:pPr>
      <w:r w:rsidRPr="00F41C56">
        <w:rPr>
          <w:rFonts w:ascii="Times New Roman" w:hAnsi="Times New Roman"/>
          <w:lang w:val="lv-LV"/>
        </w:rPr>
        <w:t>Nacionālajai elektronisko plašsaziņas līdzekļu padomei</w:t>
      </w:r>
    </w:p>
    <w:p w14:paraId="16A452BF" w14:textId="77777777" w:rsidR="00FD414D" w:rsidRPr="00F41C56" w:rsidRDefault="00FD414D" w:rsidP="00FD414D">
      <w:pPr>
        <w:pStyle w:val="StyleHeading8Left0cmFirstline0cm"/>
        <w:rPr>
          <w:rFonts w:ascii="Times New Roman" w:hAnsi="Times New Roman"/>
        </w:rPr>
      </w:pPr>
      <w:r w:rsidRPr="00F41C56">
        <w:rPr>
          <w:rFonts w:ascii="Times New Roman" w:hAnsi="Times New Roman"/>
        </w:rPr>
        <w:t>IESNIEGUMS DALĪBAI KONKURSĀ</w:t>
      </w:r>
    </w:p>
    <w:p w14:paraId="39072927" w14:textId="77797DE7" w:rsidR="00FD414D" w:rsidRPr="00F41C56" w:rsidRDefault="004F042A" w:rsidP="00FD414D">
      <w:pPr>
        <w:jc w:val="center"/>
        <w:rPr>
          <w:rFonts w:ascii="Times New Roman" w:hAnsi="Times New Roman"/>
          <w:b/>
          <w:lang w:val="lv-LV"/>
        </w:rPr>
      </w:pPr>
      <w:r w:rsidRPr="00F41C56">
        <w:rPr>
          <w:rFonts w:ascii="Times New Roman" w:hAnsi="Times New Roman"/>
          <w:b/>
          <w:lang w:val="lv-LV"/>
        </w:rPr>
        <w:t>"</w:t>
      </w:r>
      <w:r w:rsidR="00FD414D" w:rsidRPr="00F41C56">
        <w:rPr>
          <w:rFonts w:ascii="Times New Roman" w:hAnsi="Times New Roman"/>
          <w:b/>
          <w:lang w:val="lv-LV"/>
        </w:rPr>
        <w:t xml:space="preserve">Par novada ziņu </w:t>
      </w:r>
      <w:r w:rsidR="001E711F" w:rsidRPr="00F41C56">
        <w:rPr>
          <w:rFonts w:ascii="Times New Roman" w:hAnsi="Times New Roman"/>
          <w:b/>
          <w:lang w:val="lv-LV"/>
        </w:rPr>
        <w:t xml:space="preserve">televīzijas </w:t>
      </w:r>
      <w:r w:rsidR="00FD414D" w:rsidRPr="00F41C56">
        <w:rPr>
          <w:rFonts w:ascii="Times New Roman" w:hAnsi="Times New Roman"/>
          <w:b/>
          <w:lang w:val="lv-LV"/>
        </w:rPr>
        <w:t>sižetu veidošanu 20</w:t>
      </w:r>
      <w:r w:rsidR="00A44C1B" w:rsidRPr="00F41C56">
        <w:rPr>
          <w:rFonts w:ascii="Times New Roman" w:hAnsi="Times New Roman"/>
          <w:b/>
          <w:lang w:val="lv-LV"/>
        </w:rPr>
        <w:t>2</w:t>
      </w:r>
      <w:r w:rsidRPr="00F41C56">
        <w:rPr>
          <w:rFonts w:ascii="Times New Roman" w:hAnsi="Times New Roman"/>
          <w:b/>
          <w:lang w:val="lv-LV"/>
        </w:rPr>
        <w:t>1</w:t>
      </w:r>
      <w:r w:rsidR="00EB3E3E" w:rsidRPr="00F41C56">
        <w:rPr>
          <w:rFonts w:ascii="Times New Roman" w:hAnsi="Times New Roman"/>
          <w:b/>
          <w:lang w:val="lv-LV"/>
        </w:rPr>
        <w:t>.</w:t>
      </w:r>
      <w:r w:rsidRPr="00F41C56">
        <w:rPr>
          <w:rFonts w:ascii="Times New Roman" w:hAnsi="Times New Roman"/>
          <w:b/>
          <w:lang w:val="lv-LV"/>
        </w:rPr>
        <w:t> </w:t>
      </w:r>
      <w:r w:rsidR="00FD414D" w:rsidRPr="00F41C56">
        <w:rPr>
          <w:rFonts w:ascii="Times New Roman" w:hAnsi="Times New Roman"/>
          <w:b/>
          <w:lang w:val="lv-LV"/>
        </w:rPr>
        <w:t>gadā</w:t>
      </w:r>
      <w:r w:rsidRPr="00F41C56">
        <w:rPr>
          <w:rFonts w:ascii="Times New Roman" w:hAnsi="Times New Roman"/>
          <w:b/>
          <w:lang w:val="lv-LV"/>
        </w:rPr>
        <w:t>"</w:t>
      </w:r>
    </w:p>
    <w:p w14:paraId="62C286BF" w14:textId="77777777" w:rsidR="00FD414D" w:rsidRPr="00F41C56" w:rsidRDefault="00FD414D" w:rsidP="00FD414D">
      <w:pPr>
        <w:spacing w:before="60" w:after="60"/>
        <w:jc w:val="both"/>
        <w:rPr>
          <w:rFonts w:ascii="Times New Roman" w:hAnsi="Times New Roman"/>
          <w:highlight w:val="yellow"/>
          <w:lang w:val="lv-LV"/>
        </w:rPr>
      </w:pPr>
    </w:p>
    <w:p w14:paraId="5BB83576" w14:textId="77777777" w:rsidR="00FD414D" w:rsidRPr="00F41C56" w:rsidRDefault="00FD414D" w:rsidP="00FD414D">
      <w:pPr>
        <w:spacing w:before="60" w:after="60"/>
        <w:jc w:val="both"/>
        <w:rPr>
          <w:rFonts w:ascii="Times New Roman" w:hAnsi="Times New Roman"/>
          <w:lang w:val="lv-LV"/>
        </w:rPr>
      </w:pPr>
      <w:r w:rsidRPr="00F41C56">
        <w:rPr>
          <w:rFonts w:ascii="Times New Roman" w:hAnsi="Times New Roman"/>
          <w:lang w:val="lv-LV"/>
        </w:rPr>
        <w:t>Saskaņā ar konkursa nolikumu, es, apakšā parakstīj</w:t>
      </w:r>
      <w:r w:rsidR="001E711F" w:rsidRPr="00F41C56">
        <w:rPr>
          <w:rFonts w:ascii="Times New Roman" w:hAnsi="Times New Roman"/>
          <w:lang w:val="lv-LV"/>
        </w:rPr>
        <w:t>us</w:t>
      </w:r>
      <w:r w:rsidRPr="00F41C56">
        <w:rPr>
          <w:rFonts w:ascii="Times New Roman" w:hAnsi="Times New Roman"/>
          <w:lang w:val="lv-LV"/>
        </w:rPr>
        <w:t>ies</w:t>
      </w:r>
      <w:r w:rsidR="00312038" w:rsidRPr="00F41C56">
        <w:rPr>
          <w:rFonts w:ascii="Times New Roman" w:hAnsi="Times New Roman"/>
          <w:lang w:val="lv-LV"/>
        </w:rPr>
        <w:t xml:space="preserve"> persona,</w:t>
      </w:r>
      <w:r w:rsidRPr="00F41C56">
        <w:rPr>
          <w:rFonts w:ascii="Times New Roman" w:hAnsi="Times New Roman"/>
          <w:lang w:val="lv-LV"/>
        </w:rPr>
        <w:t xml:space="preserve"> apliecinu, ka:</w:t>
      </w:r>
    </w:p>
    <w:p w14:paraId="44E7D52C" w14:textId="77777777" w:rsidR="00FD414D" w:rsidRPr="00F41C56" w:rsidRDefault="00FD414D" w:rsidP="00FD414D">
      <w:pPr>
        <w:numPr>
          <w:ilvl w:val="0"/>
          <w:numId w:val="24"/>
        </w:numPr>
        <w:jc w:val="both"/>
        <w:rPr>
          <w:rFonts w:ascii="Times New Roman" w:hAnsi="Times New Roman"/>
          <w:lang w:val="lv-LV"/>
        </w:rPr>
      </w:pPr>
      <w:r w:rsidRPr="00F41C56">
        <w:rPr>
          <w:rFonts w:ascii="Times New Roman" w:hAnsi="Times New Roman"/>
          <w:i/>
          <w:lang w:val="lv-LV"/>
        </w:rPr>
        <w:t>&lt;pretendenta nosaukums&gt;</w:t>
      </w:r>
      <w:r w:rsidRPr="00F41C56">
        <w:rPr>
          <w:rFonts w:ascii="Times New Roman" w:hAnsi="Times New Roman"/>
          <w:lang w:val="lv-LV"/>
        </w:rPr>
        <w:t xml:space="preserve"> (turpmāk – pretendents) piekrīt konkursa nolikuma noteikumiem un garantē nolikuma prasību izpildi. Konkursa nolikums ir skaidrs un saprotams;</w:t>
      </w:r>
    </w:p>
    <w:p w14:paraId="0CE9C2A4" w14:textId="77777777" w:rsidR="00FD414D" w:rsidRPr="00F41C56" w:rsidRDefault="00FD414D" w:rsidP="00FD414D">
      <w:pPr>
        <w:numPr>
          <w:ilvl w:val="0"/>
          <w:numId w:val="24"/>
        </w:numPr>
        <w:jc w:val="both"/>
        <w:rPr>
          <w:rFonts w:ascii="Times New Roman" w:hAnsi="Times New Roman"/>
          <w:lang w:val="lv-LV"/>
        </w:rPr>
      </w:pPr>
      <w:r w:rsidRPr="00F41C56">
        <w:rPr>
          <w:rFonts w:ascii="Times New Roman" w:hAnsi="Times New Roman"/>
          <w:lang w:val="lv-LV"/>
        </w:rPr>
        <w:t>visas piedāvājumā sniegtās ziņas par pretendentu un piedāvāto pakalpojumu ir patiesas;</w:t>
      </w:r>
    </w:p>
    <w:p w14:paraId="7EDCD641" w14:textId="77777777" w:rsidR="00FD414D" w:rsidRPr="00F41C56" w:rsidRDefault="00FD414D" w:rsidP="00FD414D">
      <w:pPr>
        <w:numPr>
          <w:ilvl w:val="0"/>
          <w:numId w:val="24"/>
        </w:numPr>
        <w:jc w:val="both"/>
        <w:rPr>
          <w:rFonts w:ascii="Times New Roman" w:hAnsi="Times New Roman"/>
          <w:lang w:val="lv-LV"/>
        </w:rPr>
      </w:pPr>
      <w:r w:rsidRPr="00F41C56">
        <w:rPr>
          <w:rFonts w:ascii="Times New Roman" w:hAnsi="Times New Roman"/>
          <w:lang w:val="lv-LV"/>
        </w:rPr>
        <w:t>iesniegumam pievienotie dokumenti veido šo piedāvājumu.</w:t>
      </w:r>
    </w:p>
    <w:p w14:paraId="79148328" w14:textId="77777777" w:rsidR="00FD414D" w:rsidRPr="00F41C56" w:rsidRDefault="00FD414D" w:rsidP="00FD414D">
      <w:pPr>
        <w:spacing w:before="60" w:after="60"/>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gridCol w:w="709"/>
        <w:gridCol w:w="1843"/>
        <w:gridCol w:w="141"/>
        <w:gridCol w:w="1276"/>
        <w:gridCol w:w="3119"/>
      </w:tblGrid>
      <w:tr w:rsidR="00F41C56" w:rsidRPr="00F41C56" w14:paraId="3F11EC51" w14:textId="77777777" w:rsidTr="001F4F9C">
        <w:tc>
          <w:tcPr>
            <w:tcW w:w="2660" w:type="dxa"/>
            <w:gridSpan w:val="3"/>
            <w:tcBorders>
              <w:top w:val="nil"/>
              <w:left w:val="nil"/>
              <w:bottom w:val="nil"/>
              <w:right w:val="nil"/>
            </w:tcBorders>
          </w:tcPr>
          <w:p w14:paraId="22F88600" w14:textId="77777777" w:rsidR="00FD414D" w:rsidRPr="00F41C56" w:rsidRDefault="00FD414D" w:rsidP="001E711F">
            <w:pPr>
              <w:spacing w:before="60" w:after="60"/>
              <w:jc w:val="both"/>
              <w:rPr>
                <w:rFonts w:ascii="Times New Roman" w:hAnsi="Times New Roman"/>
                <w:lang w:val="lv-LV"/>
              </w:rPr>
            </w:pPr>
            <w:r w:rsidRPr="00F41C56">
              <w:rPr>
                <w:rFonts w:ascii="Times New Roman" w:hAnsi="Times New Roman"/>
                <w:lang w:val="lv-LV"/>
              </w:rPr>
              <w:t>Pretendenta nosaukums</w:t>
            </w:r>
          </w:p>
        </w:tc>
        <w:tc>
          <w:tcPr>
            <w:tcW w:w="6379" w:type="dxa"/>
            <w:gridSpan w:val="4"/>
            <w:tcBorders>
              <w:top w:val="nil"/>
              <w:left w:val="nil"/>
              <w:bottom w:val="single" w:sz="4" w:space="0" w:color="auto"/>
              <w:right w:val="nil"/>
            </w:tcBorders>
          </w:tcPr>
          <w:p w14:paraId="33397A34" w14:textId="77777777" w:rsidR="00FD414D" w:rsidRPr="00F41C56" w:rsidRDefault="00FD414D" w:rsidP="001F4F9C">
            <w:pPr>
              <w:spacing w:before="60" w:after="60"/>
              <w:jc w:val="both"/>
              <w:rPr>
                <w:rFonts w:ascii="Times New Roman" w:hAnsi="Times New Roman"/>
                <w:lang w:val="lv-LV"/>
              </w:rPr>
            </w:pPr>
          </w:p>
        </w:tc>
      </w:tr>
      <w:tr w:rsidR="00F41C56" w:rsidRPr="00F41C56" w14:paraId="6FFA9911" w14:textId="77777777" w:rsidTr="001F4F9C">
        <w:tc>
          <w:tcPr>
            <w:tcW w:w="2660" w:type="dxa"/>
            <w:gridSpan w:val="3"/>
            <w:tcBorders>
              <w:top w:val="nil"/>
              <w:left w:val="nil"/>
              <w:bottom w:val="nil"/>
              <w:right w:val="nil"/>
            </w:tcBorders>
          </w:tcPr>
          <w:p w14:paraId="2DA3A795" w14:textId="77777777" w:rsidR="00FD414D" w:rsidRPr="00F41C56" w:rsidRDefault="00FD414D" w:rsidP="001E711F">
            <w:pPr>
              <w:spacing w:before="60" w:after="60"/>
              <w:rPr>
                <w:rFonts w:ascii="Times New Roman" w:hAnsi="Times New Roman"/>
                <w:lang w:val="lv-LV"/>
              </w:rPr>
            </w:pPr>
            <w:r w:rsidRPr="00F41C56">
              <w:rPr>
                <w:rFonts w:ascii="Times New Roman" w:hAnsi="Times New Roman"/>
                <w:lang w:val="lv-LV"/>
              </w:rPr>
              <w:t>Juridiskā adrese</w:t>
            </w:r>
          </w:p>
        </w:tc>
        <w:tc>
          <w:tcPr>
            <w:tcW w:w="6379" w:type="dxa"/>
            <w:gridSpan w:val="4"/>
            <w:tcBorders>
              <w:top w:val="single" w:sz="4" w:space="0" w:color="auto"/>
              <w:left w:val="nil"/>
              <w:bottom w:val="single" w:sz="4" w:space="0" w:color="auto"/>
              <w:right w:val="nil"/>
            </w:tcBorders>
          </w:tcPr>
          <w:p w14:paraId="7A60D5E5" w14:textId="77777777" w:rsidR="00FD414D" w:rsidRPr="00F41C56" w:rsidRDefault="00FD414D" w:rsidP="001F4F9C">
            <w:pPr>
              <w:spacing w:before="60" w:after="60"/>
              <w:jc w:val="both"/>
              <w:rPr>
                <w:rFonts w:ascii="Times New Roman" w:hAnsi="Times New Roman"/>
                <w:lang w:val="lv-LV"/>
              </w:rPr>
            </w:pPr>
          </w:p>
        </w:tc>
      </w:tr>
      <w:tr w:rsidR="00F41C56" w:rsidRPr="00F41C56" w14:paraId="3A3804E0" w14:textId="77777777" w:rsidTr="001F4F9C">
        <w:tc>
          <w:tcPr>
            <w:tcW w:w="2660" w:type="dxa"/>
            <w:gridSpan w:val="3"/>
            <w:tcBorders>
              <w:top w:val="nil"/>
              <w:left w:val="nil"/>
              <w:bottom w:val="nil"/>
              <w:right w:val="nil"/>
            </w:tcBorders>
          </w:tcPr>
          <w:p w14:paraId="7BCF0A26" w14:textId="77777777" w:rsidR="00FD414D" w:rsidRPr="00F41C56" w:rsidRDefault="00FD414D" w:rsidP="001F4F9C">
            <w:pPr>
              <w:spacing w:before="60" w:after="60"/>
              <w:jc w:val="both"/>
              <w:rPr>
                <w:rFonts w:ascii="Times New Roman" w:hAnsi="Times New Roman"/>
                <w:lang w:val="lv-LV"/>
              </w:rPr>
            </w:pPr>
            <w:r w:rsidRPr="00F41C56">
              <w:rPr>
                <w:rFonts w:ascii="Times New Roman" w:hAnsi="Times New Roman"/>
                <w:lang w:val="lv-LV"/>
              </w:rPr>
              <w:t>Bankas rekvizīti:</w:t>
            </w:r>
          </w:p>
        </w:tc>
        <w:tc>
          <w:tcPr>
            <w:tcW w:w="6379" w:type="dxa"/>
            <w:gridSpan w:val="4"/>
            <w:tcBorders>
              <w:top w:val="single" w:sz="4" w:space="0" w:color="auto"/>
              <w:left w:val="nil"/>
              <w:bottom w:val="single" w:sz="4" w:space="0" w:color="auto"/>
              <w:right w:val="nil"/>
            </w:tcBorders>
          </w:tcPr>
          <w:p w14:paraId="50C54013" w14:textId="77777777" w:rsidR="00FD414D" w:rsidRPr="00F41C56" w:rsidRDefault="00FD414D" w:rsidP="001F4F9C">
            <w:pPr>
              <w:spacing w:before="60" w:after="60"/>
              <w:jc w:val="both"/>
              <w:rPr>
                <w:rFonts w:ascii="Times New Roman" w:hAnsi="Times New Roman"/>
                <w:lang w:val="lv-LV"/>
              </w:rPr>
            </w:pPr>
          </w:p>
        </w:tc>
      </w:tr>
      <w:tr w:rsidR="00F41C56" w:rsidRPr="00F41C56" w14:paraId="47A73A61" w14:textId="77777777" w:rsidTr="001F4F9C">
        <w:tc>
          <w:tcPr>
            <w:tcW w:w="2660" w:type="dxa"/>
            <w:gridSpan w:val="3"/>
            <w:tcBorders>
              <w:top w:val="nil"/>
              <w:left w:val="nil"/>
              <w:bottom w:val="nil"/>
              <w:right w:val="nil"/>
            </w:tcBorders>
          </w:tcPr>
          <w:p w14:paraId="121FD567" w14:textId="77777777" w:rsidR="00FD414D" w:rsidRPr="00F41C56" w:rsidRDefault="00FD414D" w:rsidP="001F4F9C">
            <w:pPr>
              <w:spacing w:before="60" w:after="60"/>
              <w:jc w:val="both"/>
              <w:rPr>
                <w:rFonts w:ascii="Times New Roman" w:hAnsi="Times New Roman"/>
                <w:lang w:val="lv-LV"/>
              </w:rPr>
            </w:pPr>
          </w:p>
        </w:tc>
        <w:tc>
          <w:tcPr>
            <w:tcW w:w="6379" w:type="dxa"/>
            <w:gridSpan w:val="4"/>
            <w:tcBorders>
              <w:top w:val="single" w:sz="4" w:space="0" w:color="auto"/>
              <w:left w:val="nil"/>
              <w:bottom w:val="single" w:sz="4" w:space="0" w:color="auto"/>
              <w:right w:val="nil"/>
            </w:tcBorders>
          </w:tcPr>
          <w:p w14:paraId="6A4A8397" w14:textId="77777777" w:rsidR="00FD414D" w:rsidRPr="00F41C56" w:rsidRDefault="00FD414D" w:rsidP="001F4F9C">
            <w:pPr>
              <w:spacing w:before="60" w:after="60"/>
              <w:jc w:val="both"/>
              <w:rPr>
                <w:rFonts w:ascii="Times New Roman" w:hAnsi="Times New Roman"/>
                <w:lang w:val="lv-LV"/>
              </w:rPr>
            </w:pPr>
          </w:p>
        </w:tc>
      </w:tr>
      <w:tr w:rsidR="00F41C56" w:rsidRPr="00F41C56" w14:paraId="2ED7C22E" w14:textId="77777777" w:rsidTr="001F4F9C">
        <w:tc>
          <w:tcPr>
            <w:tcW w:w="2660" w:type="dxa"/>
            <w:gridSpan w:val="3"/>
            <w:tcBorders>
              <w:top w:val="nil"/>
              <w:left w:val="nil"/>
              <w:bottom w:val="nil"/>
              <w:right w:val="nil"/>
            </w:tcBorders>
          </w:tcPr>
          <w:p w14:paraId="7577851C" w14:textId="77777777" w:rsidR="00FD414D" w:rsidRPr="00F41C56" w:rsidRDefault="00FD414D" w:rsidP="001F4F9C">
            <w:pPr>
              <w:spacing w:before="60" w:after="60"/>
              <w:jc w:val="both"/>
              <w:rPr>
                <w:rFonts w:ascii="Times New Roman" w:hAnsi="Times New Roman"/>
                <w:lang w:val="lv-LV"/>
              </w:rPr>
            </w:pPr>
            <w:r w:rsidRPr="00F41C56">
              <w:rPr>
                <w:rFonts w:ascii="Times New Roman" w:hAnsi="Times New Roman"/>
                <w:lang w:val="lv-LV"/>
              </w:rPr>
              <w:t>Kontaktpersona:</w:t>
            </w:r>
          </w:p>
        </w:tc>
        <w:tc>
          <w:tcPr>
            <w:tcW w:w="6379" w:type="dxa"/>
            <w:gridSpan w:val="4"/>
            <w:tcBorders>
              <w:top w:val="single" w:sz="4" w:space="0" w:color="auto"/>
              <w:left w:val="nil"/>
              <w:bottom w:val="single" w:sz="4" w:space="0" w:color="auto"/>
              <w:right w:val="nil"/>
            </w:tcBorders>
          </w:tcPr>
          <w:p w14:paraId="053A7644" w14:textId="77777777" w:rsidR="00FD414D" w:rsidRPr="00F41C56" w:rsidRDefault="00FD414D" w:rsidP="001F4F9C">
            <w:pPr>
              <w:spacing w:before="60" w:after="60"/>
              <w:jc w:val="both"/>
              <w:rPr>
                <w:rFonts w:ascii="Times New Roman" w:hAnsi="Times New Roman"/>
                <w:lang w:val="lv-LV"/>
              </w:rPr>
            </w:pPr>
          </w:p>
        </w:tc>
      </w:tr>
      <w:tr w:rsidR="00F41C56" w:rsidRPr="00F41C56" w14:paraId="0401F681" w14:textId="77777777" w:rsidTr="001F4F9C">
        <w:tc>
          <w:tcPr>
            <w:tcW w:w="2660" w:type="dxa"/>
            <w:gridSpan w:val="3"/>
            <w:tcBorders>
              <w:top w:val="nil"/>
              <w:left w:val="nil"/>
              <w:bottom w:val="nil"/>
              <w:right w:val="nil"/>
            </w:tcBorders>
          </w:tcPr>
          <w:p w14:paraId="26413062" w14:textId="77777777" w:rsidR="00FD414D" w:rsidRPr="00F41C56" w:rsidRDefault="00FD414D" w:rsidP="001F4F9C">
            <w:pPr>
              <w:spacing w:before="60" w:after="60"/>
              <w:jc w:val="both"/>
              <w:rPr>
                <w:rFonts w:ascii="Times New Roman" w:hAnsi="Times New Roman"/>
                <w:lang w:val="lv-LV"/>
              </w:rPr>
            </w:pPr>
          </w:p>
        </w:tc>
        <w:tc>
          <w:tcPr>
            <w:tcW w:w="6379" w:type="dxa"/>
            <w:gridSpan w:val="4"/>
            <w:tcBorders>
              <w:top w:val="single" w:sz="4" w:space="0" w:color="auto"/>
              <w:left w:val="nil"/>
              <w:bottom w:val="nil"/>
              <w:right w:val="nil"/>
            </w:tcBorders>
          </w:tcPr>
          <w:p w14:paraId="2DE9F8FE" w14:textId="77777777" w:rsidR="00FD414D" w:rsidRPr="00F41C56" w:rsidRDefault="00FD414D" w:rsidP="001F4F9C">
            <w:pPr>
              <w:spacing w:before="60" w:after="60"/>
              <w:ind w:firstLine="34"/>
              <w:jc w:val="center"/>
              <w:rPr>
                <w:rFonts w:ascii="Times New Roman" w:hAnsi="Times New Roman"/>
                <w:lang w:val="lv-LV"/>
              </w:rPr>
            </w:pPr>
            <w:r w:rsidRPr="00F41C56">
              <w:rPr>
                <w:rFonts w:ascii="Times New Roman" w:hAnsi="Times New Roman"/>
                <w:lang w:val="lv-LV"/>
              </w:rPr>
              <w:t>(Vārds, uzvārds, amats)</w:t>
            </w:r>
          </w:p>
        </w:tc>
      </w:tr>
      <w:tr w:rsidR="00F41C56" w:rsidRPr="00F41C56" w14:paraId="0390B35C" w14:textId="77777777" w:rsidTr="001F4F9C">
        <w:tc>
          <w:tcPr>
            <w:tcW w:w="1951" w:type="dxa"/>
            <w:gridSpan w:val="2"/>
            <w:tcBorders>
              <w:top w:val="nil"/>
              <w:left w:val="nil"/>
              <w:bottom w:val="nil"/>
              <w:right w:val="nil"/>
            </w:tcBorders>
          </w:tcPr>
          <w:p w14:paraId="5A5A5840" w14:textId="77777777" w:rsidR="00FD414D" w:rsidRPr="00F41C56" w:rsidRDefault="00FD414D" w:rsidP="001F4F9C">
            <w:pPr>
              <w:spacing w:before="60" w:after="60"/>
              <w:ind w:firstLine="34"/>
              <w:rPr>
                <w:rFonts w:ascii="Times New Roman" w:hAnsi="Times New Roman"/>
                <w:lang w:val="lv-LV"/>
              </w:rPr>
            </w:pPr>
            <w:r w:rsidRPr="00F41C56">
              <w:rPr>
                <w:rFonts w:ascii="Times New Roman" w:hAnsi="Times New Roman"/>
                <w:lang w:val="lv-LV"/>
              </w:rPr>
              <w:t>Telefons:</w:t>
            </w:r>
          </w:p>
        </w:tc>
        <w:tc>
          <w:tcPr>
            <w:tcW w:w="2552" w:type="dxa"/>
            <w:gridSpan w:val="2"/>
            <w:tcBorders>
              <w:top w:val="nil"/>
              <w:left w:val="nil"/>
              <w:bottom w:val="single" w:sz="4" w:space="0" w:color="auto"/>
              <w:right w:val="nil"/>
            </w:tcBorders>
          </w:tcPr>
          <w:p w14:paraId="56F88197" w14:textId="77777777" w:rsidR="00FD414D" w:rsidRPr="00F41C56" w:rsidRDefault="00FD414D" w:rsidP="001F4F9C">
            <w:pPr>
              <w:spacing w:before="60" w:after="60"/>
              <w:ind w:firstLine="34"/>
              <w:jc w:val="center"/>
              <w:rPr>
                <w:rFonts w:ascii="Times New Roman" w:hAnsi="Times New Roman"/>
                <w:lang w:val="lv-LV"/>
              </w:rPr>
            </w:pPr>
          </w:p>
        </w:tc>
        <w:tc>
          <w:tcPr>
            <w:tcW w:w="1417" w:type="dxa"/>
            <w:gridSpan w:val="2"/>
            <w:tcBorders>
              <w:top w:val="nil"/>
              <w:left w:val="nil"/>
              <w:bottom w:val="nil"/>
              <w:right w:val="nil"/>
            </w:tcBorders>
          </w:tcPr>
          <w:p w14:paraId="16905EBE" w14:textId="77777777" w:rsidR="00FD414D" w:rsidRPr="00F41C56" w:rsidRDefault="00FD414D" w:rsidP="001F4F9C">
            <w:pPr>
              <w:spacing w:before="60" w:after="60"/>
              <w:ind w:firstLine="34"/>
              <w:jc w:val="center"/>
              <w:rPr>
                <w:rFonts w:ascii="Times New Roman" w:hAnsi="Times New Roman"/>
                <w:lang w:val="lv-LV"/>
              </w:rPr>
            </w:pPr>
          </w:p>
        </w:tc>
        <w:tc>
          <w:tcPr>
            <w:tcW w:w="3119" w:type="dxa"/>
            <w:tcBorders>
              <w:top w:val="nil"/>
              <w:left w:val="nil"/>
              <w:bottom w:val="single" w:sz="4" w:space="0" w:color="auto"/>
              <w:right w:val="nil"/>
            </w:tcBorders>
          </w:tcPr>
          <w:p w14:paraId="3B8F4D2E" w14:textId="77777777" w:rsidR="00FD414D" w:rsidRPr="00F41C56" w:rsidRDefault="00FD414D" w:rsidP="001F4F9C">
            <w:pPr>
              <w:spacing w:before="60" w:after="60"/>
              <w:ind w:firstLine="34"/>
              <w:jc w:val="center"/>
              <w:rPr>
                <w:rFonts w:ascii="Times New Roman" w:hAnsi="Times New Roman"/>
                <w:lang w:val="lv-LV"/>
              </w:rPr>
            </w:pPr>
          </w:p>
        </w:tc>
      </w:tr>
      <w:tr w:rsidR="00F41C56" w:rsidRPr="00F41C56" w14:paraId="2998CBC8" w14:textId="77777777" w:rsidTr="001F4F9C">
        <w:tc>
          <w:tcPr>
            <w:tcW w:w="1951" w:type="dxa"/>
            <w:gridSpan w:val="2"/>
            <w:tcBorders>
              <w:top w:val="nil"/>
              <w:left w:val="nil"/>
              <w:bottom w:val="nil"/>
              <w:right w:val="nil"/>
            </w:tcBorders>
          </w:tcPr>
          <w:p w14:paraId="613D7523" w14:textId="77777777" w:rsidR="00FD414D" w:rsidRPr="00F41C56" w:rsidRDefault="00FD414D" w:rsidP="001F4F9C">
            <w:pPr>
              <w:spacing w:before="60" w:after="60"/>
              <w:ind w:firstLine="34"/>
              <w:jc w:val="center"/>
              <w:rPr>
                <w:rFonts w:ascii="Times New Roman" w:hAnsi="Times New Roman"/>
                <w:lang w:val="lv-LV"/>
              </w:rPr>
            </w:pPr>
          </w:p>
          <w:p w14:paraId="0DC399B5" w14:textId="77777777" w:rsidR="00FD414D" w:rsidRPr="00F41C56" w:rsidRDefault="00FD414D" w:rsidP="001F4F9C">
            <w:pPr>
              <w:spacing w:before="60" w:after="60"/>
              <w:ind w:firstLine="34"/>
              <w:rPr>
                <w:rFonts w:ascii="Times New Roman" w:hAnsi="Times New Roman"/>
                <w:lang w:val="lv-LV"/>
              </w:rPr>
            </w:pPr>
            <w:r w:rsidRPr="00F41C56">
              <w:rPr>
                <w:rFonts w:ascii="Times New Roman" w:hAnsi="Times New Roman"/>
                <w:lang w:val="lv-LV"/>
              </w:rPr>
              <w:t>e-pasta adrese:</w:t>
            </w:r>
          </w:p>
        </w:tc>
        <w:tc>
          <w:tcPr>
            <w:tcW w:w="7088" w:type="dxa"/>
            <w:gridSpan w:val="5"/>
            <w:tcBorders>
              <w:top w:val="nil"/>
              <w:left w:val="nil"/>
              <w:bottom w:val="nil"/>
              <w:right w:val="nil"/>
            </w:tcBorders>
          </w:tcPr>
          <w:p w14:paraId="23EC6E00" w14:textId="77777777" w:rsidR="00FD414D" w:rsidRPr="00F41C56" w:rsidRDefault="00FD414D" w:rsidP="001F4F9C">
            <w:pPr>
              <w:spacing w:before="60" w:after="60"/>
              <w:ind w:firstLine="34"/>
              <w:jc w:val="center"/>
              <w:rPr>
                <w:rFonts w:ascii="Times New Roman" w:hAnsi="Times New Roman"/>
                <w:lang w:val="lv-LV"/>
              </w:rPr>
            </w:pPr>
          </w:p>
          <w:p w14:paraId="4044C726" w14:textId="77777777" w:rsidR="00FD414D" w:rsidRPr="00F41C56" w:rsidRDefault="00FD414D" w:rsidP="001F4F9C">
            <w:pPr>
              <w:rPr>
                <w:rFonts w:ascii="Times New Roman" w:hAnsi="Times New Roman"/>
                <w:lang w:val="lv-LV"/>
              </w:rPr>
            </w:pPr>
            <w:r w:rsidRPr="00F41C56">
              <w:rPr>
                <w:rFonts w:ascii="Times New Roman" w:hAnsi="Times New Roman"/>
                <w:lang w:val="lv-LV"/>
              </w:rPr>
              <w:t>________________________</w:t>
            </w:r>
          </w:p>
        </w:tc>
      </w:tr>
      <w:tr w:rsidR="00F41C56" w:rsidRPr="00F41C56" w14:paraId="727DF1E6" w14:textId="77777777" w:rsidTr="001F4F9C">
        <w:trPr>
          <w:gridAfter w:val="2"/>
          <w:wAfter w:w="4395" w:type="dxa"/>
        </w:trPr>
        <w:tc>
          <w:tcPr>
            <w:tcW w:w="1526" w:type="dxa"/>
            <w:tcBorders>
              <w:top w:val="nil"/>
              <w:left w:val="nil"/>
              <w:bottom w:val="nil"/>
              <w:right w:val="nil"/>
            </w:tcBorders>
          </w:tcPr>
          <w:p w14:paraId="65CE7C5D" w14:textId="77777777" w:rsidR="00FD414D" w:rsidRPr="00F41C56" w:rsidRDefault="00FD414D" w:rsidP="001F4F9C">
            <w:pPr>
              <w:spacing w:before="60" w:after="60"/>
              <w:jc w:val="both"/>
              <w:rPr>
                <w:rFonts w:ascii="Times New Roman" w:hAnsi="Times New Roman"/>
                <w:lang w:val="lv-LV"/>
              </w:rPr>
            </w:pPr>
          </w:p>
          <w:p w14:paraId="3D85EB47" w14:textId="77777777" w:rsidR="00FD414D" w:rsidRPr="00F41C56" w:rsidRDefault="00FD414D" w:rsidP="001F4F9C">
            <w:pPr>
              <w:spacing w:before="60" w:after="60"/>
              <w:jc w:val="both"/>
              <w:rPr>
                <w:rFonts w:ascii="Times New Roman" w:hAnsi="Times New Roman"/>
                <w:lang w:val="lv-LV"/>
              </w:rPr>
            </w:pPr>
            <w:r w:rsidRPr="00F41C56">
              <w:rPr>
                <w:rFonts w:ascii="Times New Roman" w:hAnsi="Times New Roman"/>
                <w:lang w:val="lv-LV"/>
              </w:rPr>
              <w:t>Datums:</w:t>
            </w:r>
          </w:p>
        </w:tc>
        <w:tc>
          <w:tcPr>
            <w:tcW w:w="3118" w:type="dxa"/>
            <w:gridSpan w:val="4"/>
            <w:tcBorders>
              <w:top w:val="nil"/>
              <w:left w:val="nil"/>
              <w:bottom w:val="single" w:sz="4" w:space="0" w:color="auto"/>
              <w:right w:val="nil"/>
            </w:tcBorders>
          </w:tcPr>
          <w:p w14:paraId="559FE76C" w14:textId="77777777" w:rsidR="00FD414D" w:rsidRPr="00F41C56" w:rsidRDefault="00FD414D" w:rsidP="001F4F9C">
            <w:pPr>
              <w:spacing w:before="60" w:after="60"/>
              <w:ind w:firstLine="34"/>
              <w:jc w:val="center"/>
              <w:rPr>
                <w:rFonts w:ascii="Times New Roman" w:hAnsi="Times New Roman"/>
                <w:lang w:val="lv-LV"/>
              </w:rPr>
            </w:pPr>
          </w:p>
        </w:tc>
      </w:tr>
      <w:tr w:rsidR="00F41C56" w:rsidRPr="00F41C56" w14:paraId="62D59A82" w14:textId="77777777" w:rsidTr="001F4F9C">
        <w:tc>
          <w:tcPr>
            <w:tcW w:w="4644" w:type="dxa"/>
            <w:gridSpan w:val="5"/>
            <w:tcBorders>
              <w:top w:val="nil"/>
              <w:left w:val="nil"/>
              <w:bottom w:val="nil"/>
              <w:right w:val="nil"/>
            </w:tcBorders>
          </w:tcPr>
          <w:p w14:paraId="64B5F253" w14:textId="77777777" w:rsidR="00FD414D" w:rsidRPr="00F41C56" w:rsidRDefault="00FD414D" w:rsidP="001F4F9C">
            <w:pPr>
              <w:spacing w:before="60" w:after="60"/>
              <w:rPr>
                <w:rFonts w:ascii="Times New Roman" w:hAnsi="Times New Roman"/>
                <w:lang w:val="lv-LV"/>
              </w:rPr>
            </w:pPr>
          </w:p>
          <w:p w14:paraId="331E380A" w14:textId="77777777" w:rsidR="00FD414D" w:rsidRPr="00F41C56" w:rsidRDefault="00FD414D" w:rsidP="001F4F9C">
            <w:pPr>
              <w:spacing w:before="60" w:after="60"/>
              <w:rPr>
                <w:rFonts w:ascii="Times New Roman" w:hAnsi="Times New Roman"/>
                <w:lang w:val="lv-LV"/>
              </w:rPr>
            </w:pPr>
          </w:p>
          <w:p w14:paraId="2958A1F7" w14:textId="77777777" w:rsidR="00FD414D" w:rsidRPr="00F41C56" w:rsidRDefault="00FD414D" w:rsidP="001F4F9C">
            <w:pPr>
              <w:spacing w:before="60" w:after="60"/>
              <w:rPr>
                <w:rFonts w:ascii="Times New Roman" w:hAnsi="Times New Roman"/>
                <w:lang w:val="lv-LV"/>
              </w:rPr>
            </w:pPr>
            <w:r w:rsidRPr="00F41C56">
              <w:rPr>
                <w:rFonts w:ascii="Times New Roman" w:hAnsi="Times New Roman"/>
                <w:lang w:val="lv-LV"/>
              </w:rPr>
              <w:t>Pretendenta/pretendenta vadītāja vai tā pilnvarotās personas paraksts, paraksta atšifrējums.</w:t>
            </w:r>
          </w:p>
        </w:tc>
        <w:tc>
          <w:tcPr>
            <w:tcW w:w="4395" w:type="dxa"/>
            <w:gridSpan w:val="2"/>
            <w:tcBorders>
              <w:top w:val="nil"/>
              <w:left w:val="nil"/>
              <w:bottom w:val="single" w:sz="4" w:space="0" w:color="auto"/>
              <w:right w:val="nil"/>
            </w:tcBorders>
          </w:tcPr>
          <w:p w14:paraId="484A3B66" w14:textId="77777777" w:rsidR="00FD414D" w:rsidRPr="00F41C56" w:rsidRDefault="00FD414D" w:rsidP="001F4F9C">
            <w:pPr>
              <w:spacing w:before="60" w:after="60"/>
              <w:ind w:firstLine="34"/>
              <w:jc w:val="center"/>
              <w:rPr>
                <w:rFonts w:ascii="Times New Roman" w:hAnsi="Times New Roman"/>
                <w:lang w:val="lv-LV"/>
              </w:rPr>
            </w:pPr>
          </w:p>
        </w:tc>
      </w:tr>
    </w:tbl>
    <w:p w14:paraId="060DAAD7" w14:textId="1E9FEF8D" w:rsidR="00FD414D" w:rsidRPr="00EF0713" w:rsidRDefault="00FD414D" w:rsidP="00EF0713">
      <w:pPr>
        <w:rPr>
          <w:rFonts w:ascii="Times New Roman" w:hAnsi="Times New Roman"/>
          <w:sz w:val="24"/>
          <w:szCs w:val="24"/>
          <w:lang w:val="lv-LV"/>
        </w:rPr>
      </w:pPr>
    </w:p>
    <w:sectPr w:rsidR="00FD414D" w:rsidRPr="00EF0713" w:rsidSect="006B393B">
      <w:footerReference w:type="even" r:id="rId14"/>
      <w:footerReference w:type="default" r:id="rId15"/>
      <w:headerReference w:type="first" r:id="rId16"/>
      <w:pgSz w:w="11904" w:h="16834"/>
      <w:pgMar w:top="851" w:right="1418" w:bottom="155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A17D" w14:textId="77777777" w:rsidR="003A0395" w:rsidRDefault="003A0395">
      <w:r>
        <w:separator/>
      </w:r>
    </w:p>
  </w:endnote>
  <w:endnote w:type="continuationSeparator" w:id="0">
    <w:p w14:paraId="452CFC4A" w14:textId="77777777" w:rsidR="003A0395" w:rsidRDefault="003A0395">
      <w:r>
        <w:continuationSeparator/>
      </w:r>
    </w:p>
  </w:endnote>
  <w:endnote w:type="continuationNotice" w:id="1">
    <w:p w14:paraId="0BEF6A56" w14:textId="77777777" w:rsidR="003A0395" w:rsidRDefault="003A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imTimes">
    <w:altName w:val="Times New Roman"/>
    <w:charset w:val="BA"/>
    <w:family w:val="roman"/>
    <w:pitch w:val="variable"/>
    <w:sig w:usb0="20007A87" w:usb1="80000000" w:usb2="00000008"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A128" w14:textId="77777777" w:rsidR="009F6600" w:rsidRDefault="009F6600" w:rsidP="004A1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48803A" w14:textId="77777777" w:rsidR="009F6600" w:rsidRDefault="009F6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30CC" w14:textId="77777777" w:rsidR="009F6600" w:rsidRPr="00367FCD" w:rsidRDefault="009F6600">
    <w:pPr>
      <w:pStyle w:val="Footer"/>
      <w:jc w:val="center"/>
      <w:rPr>
        <w:rFonts w:ascii="Times New Roman" w:hAnsi="Times New Roman"/>
      </w:rPr>
    </w:pPr>
    <w:r w:rsidRPr="00367FCD">
      <w:rPr>
        <w:rFonts w:ascii="Times New Roman" w:hAnsi="Times New Roman"/>
      </w:rPr>
      <w:fldChar w:fldCharType="begin"/>
    </w:r>
    <w:r w:rsidRPr="00367FCD">
      <w:rPr>
        <w:rFonts w:ascii="Times New Roman" w:hAnsi="Times New Roman"/>
      </w:rPr>
      <w:instrText xml:space="preserve"> PAGE   \* MERGEFORMAT </w:instrText>
    </w:r>
    <w:r w:rsidRPr="00367FCD">
      <w:rPr>
        <w:rFonts w:ascii="Times New Roman" w:hAnsi="Times New Roman"/>
      </w:rPr>
      <w:fldChar w:fldCharType="separate"/>
    </w:r>
    <w:r w:rsidRPr="00367FCD">
      <w:rPr>
        <w:rFonts w:ascii="Times New Roman" w:hAnsi="Times New Roman"/>
        <w:noProof/>
      </w:rPr>
      <w:t>2</w:t>
    </w:r>
    <w:r w:rsidRPr="00367FCD">
      <w:rPr>
        <w:rFonts w:ascii="Times New Roman" w:hAnsi="Times New Roman"/>
        <w:noProof/>
      </w:rPr>
      <w:fldChar w:fldCharType="end"/>
    </w:r>
  </w:p>
  <w:p w14:paraId="445FBC54" w14:textId="77777777" w:rsidR="009F6600" w:rsidRDefault="009F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2F83B" w14:textId="77777777" w:rsidR="003A0395" w:rsidRDefault="003A0395">
      <w:r>
        <w:separator/>
      </w:r>
    </w:p>
  </w:footnote>
  <w:footnote w:type="continuationSeparator" w:id="0">
    <w:p w14:paraId="515B9A91" w14:textId="77777777" w:rsidR="003A0395" w:rsidRDefault="003A0395">
      <w:r>
        <w:continuationSeparator/>
      </w:r>
    </w:p>
  </w:footnote>
  <w:footnote w:type="continuationNotice" w:id="1">
    <w:p w14:paraId="02572FD5" w14:textId="77777777" w:rsidR="003A0395" w:rsidRDefault="003A0395"/>
  </w:footnote>
  <w:footnote w:id="2">
    <w:p w14:paraId="555FB0CD" w14:textId="77777777" w:rsidR="009F6600" w:rsidRPr="0013119C" w:rsidRDefault="009F6600" w:rsidP="00813FD5">
      <w:pPr>
        <w:pStyle w:val="FootnoteText"/>
        <w:rPr>
          <w:rFonts w:ascii="Times New Roman" w:hAnsi="Times New Roman"/>
          <w:lang w:val="lv-LV"/>
        </w:rPr>
      </w:pPr>
      <w:r w:rsidRPr="0013119C">
        <w:rPr>
          <w:rStyle w:val="FootnoteReference"/>
          <w:rFonts w:ascii="Times New Roman" w:hAnsi="Times New Roman"/>
        </w:rPr>
        <w:footnoteRef/>
      </w:r>
      <w:r w:rsidRPr="0013119C">
        <w:rPr>
          <w:rFonts w:ascii="Times New Roman" w:hAnsi="Times New Roman"/>
        </w:rPr>
        <w:t xml:space="preserve"> </w:t>
      </w:r>
      <w:r w:rsidRPr="0013119C">
        <w:rPr>
          <w:rFonts w:ascii="Times New Roman" w:hAnsi="Times New Roman"/>
          <w:lang w:val="lv-LV"/>
        </w:rPr>
        <w:t>Pieejams:</w:t>
      </w:r>
      <w:r>
        <w:rPr>
          <w:rFonts w:ascii="Times New Roman" w:hAnsi="Times New Roman"/>
          <w:lang w:val="lv-LV"/>
        </w:rPr>
        <w:t xml:space="preserve"> </w:t>
      </w:r>
      <w:hyperlink r:id="rId1" w:history="1">
        <w:r w:rsidRPr="00053247">
          <w:rPr>
            <w:rStyle w:val="Hyperlink"/>
            <w:rFonts w:ascii="Times New Roman" w:hAnsi="Times New Roman"/>
            <w:lang w:val="lv-LV"/>
          </w:rPr>
          <w:t>https://www.neplpadome.lv/lv/sakums/komercialie-mediji/komercialas-televizijas/sabiedriskais-pasutijums.html</w:t>
        </w:r>
      </w:hyperlink>
    </w:p>
  </w:footnote>
  <w:footnote w:id="3">
    <w:p w14:paraId="530E993D" w14:textId="77777777" w:rsidR="009F6600" w:rsidRPr="0013119C" w:rsidRDefault="009F6600">
      <w:pPr>
        <w:pStyle w:val="FootnoteText"/>
        <w:rPr>
          <w:rFonts w:ascii="Times New Roman" w:hAnsi="Times New Roman"/>
          <w:lang w:val="lv-LV"/>
        </w:rPr>
      </w:pPr>
      <w:r w:rsidRPr="0013119C">
        <w:rPr>
          <w:rStyle w:val="FootnoteReference"/>
          <w:rFonts w:ascii="Times New Roman" w:hAnsi="Times New Roman"/>
        </w:rPr>
        <w:footnoteRef/>
      </w:r>
      <w:r w:rsidRPr="0013119C">
        <w:rPr>
          <w:rFonts w:ascii="Times New Roman" w:hAnsi="Times New Roman"/>
        </w:rPr>
        <w:t xml:space="preserve"> </w:t>
      </w:r>
      <w:r w:rsidRPr="00813FD5">
        <w:rPr>
          <w:rFonts w:ascii="Times New Roman" w:hAnsi="Times New Roman"/>
          <w:lang w:val="lv-LV"/>
        </w:rPr>
        <w:t>Pieejams</w:t>
      </w:r>
      <w:r>
        <w:rPr>
          <w:rFonts w:ascii="Times New Roman" w:hAnsi="Times New Roman"/>
        </w:rPr>
        <w:t xml:space="preserve">: </w:t>
      </w:r>
      <w:hyperlink r:id="rId2" w:history="1">
        <w:r w:rsidRPr="00053247">
          <w:rPr>
            <w:rStyle w:val="Hyperlink"/>
            <w:rFonts w:ascii="Times New Roman" w:hAnsi="Times New Roman"/>
          </w:rPr>
          <w:t>https://www.neplpadome.lv/lv/sakums/komercialie-mediji/komercialas-televizijas/sabiedriskais-pasutijums.html</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17CE" w14:textId="77777777" w:rsidR="009F6600" w:rsidRDefault="009F6600" w:rsidP="009E6F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5"/>
    <w:lvl w:ilvl="0">
      <w:start w:val="1"/>
      <w:numFmt w:val="decimal"/>
      <w:lvlText w:val="%1)"/>
      <w:lvlJc w:val="left"/>
      <w:pPr>
        <w:tabs>
          <w:tab w:val="num" w:pos="1440"/>
        </w:tabs>
        <w:ind w:left="1440" w:hanging="360"/>
      </w:p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2"/>
      <w:numFmt w:val="decimal"/>
      <w:lvlText w:val="%1. "/>
      <w:lvlJc w:val="left"/>
      <w:pPr>
        <w:tabs>
          <w:tab w:val="num" w:pos="0"/>
        </w:tabs>
        <w:ind w:left="360" w:hanging="360"/>
      </w:pPr>
      <w:rPr>
        <w:rFonts w:ascii="RimTimes" w:hAnsi="RimTimes"/>
        <w:b/>
        <w:i w:val="0"/>
        <w:sz w:val="24"/>
        <w:u w:val="none"/>
      </w:rPr>
    </w:lvl>
  </w:abstractNum>
  <w:abstractNum w:abstractNumId="3" w15:restartNumberingAfterBreak="0">
    <w:nsid w:val="00000004"/>
    <w:multiLevelType w:val="hybridMultilevel"/>
    <w:tmpl w:val="00000004"/>
    <w:name w:val="WW8Num4"/>
    <w:lvl w:ilvl="0" w:tplc="C52244E2">
      <w:start w:val="3"/>
      <w:numFmt w:val="decimal"/>
      <w:lvlText w:val="%1. "/>
      <w:lvlJc w:val="left"/>
      <w:pPr>
        <w:tabs>
          <w:tab w:val="num" w:pos="0"/>
        </w:tabs>
        <w:ind w:left="360" w:hanging="360"/>
      </w:pPr>
      <w:rPr>
        <w:rFonts w:ascii="RimTimes" w:hAnsi="RimTimes"/>
        <w:b/>
        <w:i w:val="0"/>
        <w:sz w:val="24"/>
        <w:u w:val="none"/>
      </w:rPr>
    </w:lvl>
    <w:lvl w:ilvl="1" w:tplc="1D408E28">
      <w:numFmt w:val="decimal"/>
      <w:lvlText w:val=""/>
      <w:lvlJc w:val="left"/>
    </w:lvl>
    <w:lvl w:ilvl="2" w:tplc="1166DB0E">
      <w:numFmt w:val="decimal"/>
      <w:lvlText w:val=""/>
      <w:lvlJc w:val="left"/>
    </w:lvl>
    <w:lvl w:ilvl="3" w:tplc="2A4E6B9C">
      <w:numFmt w:val="decimal"/>
      <w:lvlText w:val=""/>
      <w:lvlJc w:val="left"/>
    </w:lvl>
    <w:lvl w:ilvl="4" w:tplc="C0ECCBDC">
      <w:numFmt w:val="decimal"/>
      <w:lvlText w:val=""/>
      <w:lvlJc w:val="left"/>
    </w:lvl>
    <w:lvl w:ilvl="5" w:tplc="350C9236">
      <w:numFmt w:val="decimal"/>
      <w:lvlText w:val=""/>
      <w:lvlJc w:val="left"/>
    </w:lvl>
    <w:lvl w:ilvl="6" w:tplc="A59E272C">
      <w:numFmt w:val="decimal"/>
      <w:lvlText w:val=""/>
      <w:lvlJc w:val="left"/>
    </w:lvl>
    <w:lvl w:ilvl="7" w:tplc="30FEF952">
      <w:numFmt w:val="decimal"/>
      <w:lvlText w:val=""/>
      <w:lvlJc w:val="left"/>
    </w:lvl>
    <w:lvl w:ilvl="8" w:tplc="68AE4756">
      <w:numFmt w:val="decimal"/>
      <w:lvlText w:val=""/>
      <w:lvlJc w:val="left"/>
    </w:lvl>
  </w:abstractNum>
  <w:abstractNum w:abstractNumId="4" w15:restartNumberingAfterBreak="0">
    <w:nsid w:val="00000005"/>
    <w:multiLevelType w:val="hybridMultilevel"/>
    <w:tmpl w:val="00000005"/>
    <w:lvl w:ilvl="0" w:tplc="2168EDD2">
      <w:start w:val="1"/>
      <w:numFmt w:val="decimal"/>
      <w:lvlText w:val="%1. "/>
      <w:lvlJc w:val="left"/>
      <w:pPr>
        <w:tabs>
          <w:tab w:val="num" w:pos="0"/>
        </w:tabs>
        <w:ind w:left="360" w:hanging="360"/>
      </w:pPr>
      <w:rPr>
        <w:rFonts w:ascii="RimTimes" w:hAnsi="RimTimes"/>
        <w:b/>
        <w:i w:val="0"/>
        <w:sz w:val="24"/>
        <w:u w:val="none"/>
      </w:rPr>
    </w:lvl>
    <w:lvl w:ilvl="1" w:tplc="3C921A72">
      <w:numFmt w:val="decimal"/>
      <w:lvlText w:val=""/>
      <w:lvlJc w:val="left"/>
    </w:lvl>
    <w:lvl w:ilvl="2" w:tplc="0D4C78DC">
      <w:numFmt w:val="decimal"/>
      <w:lvlText w:val=""/>
      <w:lvlJc w:val="left"/>
    </w:lvl>
    <w:lvl w:ilvl="3" w:tplc="ED9051BE">
      <w:numFmt w:val="decimal"/>
      <w:lvlText w:val=""/>
      <w:lvlJc w:val="left"/>
    </w:lvl>
    <w:lvl w:ilvl="4" w:tplc="7B8669E0">
      <w:numFmt w:val="decimal"/>
      <w:lvlText w:val=""/>
      <w:lvlJc w:val="left"/>
    </w:lvl>
    <w:lvl w:ilvl="5" w:tplc="364ED0DC">
      <w:numFmt w:val="decimal"/>
      <w:lvlText w:val=""/>
      <w:lvlJc w:val="left"/>
    </w:lvl>
    <w:lvl w:ilvl="6" w:tplc="09D0D470">
      <w:numFmt w:val="decimal"/>
      <w:lvlText w:val=""/>
      <w:lvlJc w:val="left"/>
    </w:lvl>
    <w:lvl w:ilvl="7" w:tplc="5F0A89BE">
      <w:numFmt w:val="decimal"/>
      <w:lvlText w:val=""/>
      <w:lvlJc w:val="left"/>
    </w:lvl>
    <w:lvl w:ilvl="8" w:tplc="E642FA88">
      <w:numFmt w:val="decimal"/>
      <w:lvlText w:val=""/>
      <w:lvlJc w:val="left"/>
    </w:lvl>
  </w:abstractNum>
  <w:abstractNum w:abstractNumId="5" w15:restartNumberingAfterBreak="0">
    <w:nsid w:val="00000008"/>
    <w:multiLevelType w:val="hybridMultilevel"/>
    <w:tmpl w:val="712C0120"/>
    <w:name w:val="WW8Num8"/>
    <w:lvl w:ilvl="0" w:tplc="610C865E">
      <w:start w:val="2"/>
      <w:numFmt w:val="decimal"/>
      <w:lvlText w:val="%1."/>
      <w:lvlJc w:val="left"/>
      <w:pPr>
        <w:tabs>
          <w:tab w:val="num" w:pos="360"/>
        </w:tabs>
        <w:ind w:left="360" w:hanging="360"/>
      </w:pPr>
      <w:rPr>
        <w:b w:val="0"/>
      </w:rPr>
    </w:lvl>
    <w:lvl w:ilvl="1" w:tplc="49964E1E">
      <w:start w:val="1"/>
      <w:numFmt w:val="decimal"/>
      <w:lvlText w:val="%1.%2."/>
      <w:lvlJc w:val="left"/>
      <w:pPr>
        <w:tabs>
          <w:tab w:val="num" w:pos="360"/>
        </w:tabs>
        <w:ind w:left="360" w:hanging="360"/>
      </w:pPr>
      <w:rPr>
        <w:b w:val="0"/>
      </w:rPr>
    </w:lvl>
    <w:lvl w:ilvl="2" w:tplc="2438D66C">
      <w:start w:val="1"/>
      <w:numFmt w:val="decimal"/>
      <w:lvlText w:val="%1.%2.%3."/>
      <w:lvlJc w:val="left"/>
      <w:pPr>
        <w:tabs>
          <w:tab w:val="num" w:pos="720"/>
        </w:tabs>
        <w:ind w:left="720" w:hanging="720"/>
      </w:pPr>
      <w:rPr>
        <w:b w:val="0"/>
      </w:rPr>
    </w:lvl>
    <w:lvl w:ilvl="3" w:tplc="A5CCFD18">
      <w:start w:val="1"/>
      <w:numFmt w:val="decimal"/>
      <w:lvlText w:val="%1.%2.%3.%4."/>
      <w:lvlJc w:val="left"/>
      <w:pPr>
        <w:tabs>
          <w:tab w:val="num" w:pos="720"/>
        </w:tabs>
        <w:ind w:left="720" w:hanging="720"/>
      </w:pPr>
      <w:rPr>
        <w:b w:val="0"/>
        <w:color w:val="auto"/>
      </w:rPr>
    </w:lvl>
    <w:lvl w:ilvl="4" w:tplc="4CAA8C64">
      <w:start w:val="1"/>
      <w:numFmt w:val="decimal"/>
      <w:lvlText w:val="%1.%2.%3.%4.%5."/>
      <w:lvlJc w:val="left"/>
      <w:pPr>
        <w:tabs>
          <w:tab w:val="num" w:pos="1080"/>
        </w:tabs>
        <w:ind w:left="1080" w:hanging="1080"/>
      </w:pPr>
      <w:rPr>
        <w:b w:val="0"/>
      </w:rPr>
    </w:lvl>
    <w:lvl w:ilvl="5" w:tplc="516E62E6">
      <w:start w:val="1"/>
      <w:numFmt w:val="decimal"/>
      <w:lvlText w:val="%1.%2.%3.%4.%5.%6."/>
      <w:lvlJc w:val="left"/>
      <w:pPr>
        <w:tabs>
          <w:tab w:val="num" w:pos="1080"/>
        </w:tabs>
        <w:ind w:left="1080" w:hanging="1080"/>
      </w:pPr>
      <w:rPr>
        <w:b w:val="0"/>
      </w:rPr>
    </w:lvl>
    <w:lvl w:ilvl="6" w:tplc="9A320176">
      <w:start w:val="1"/>
      <w:numFmt w:val="decimal"/>
      <w:lvlText w:val="%1.%2.%3.%4.%5.%6.%7."/>
      <w:lvlJc w:val="left"/>
      <w:pPr>
        <w:tabs>
          <w:tab w:val="num" w:pos="1440"/>
        </w:tabs>
        <w:ind w:left="1440" w:hanging="1440"/>
      </w:pPr>
      <w:rPr>
        <w:b w:val="0"/>
      </w:rPr>
    </w:lvl>
    <w:lvl w:ilvl="7" w:tplc="58AAD2BC">
      <w:start w:val="1"/>
      <w:numFmt w:val="decimal"/>
      <w:lvlText w:val="%1.%2.%3.%4.%5.%6.%7.%8."/>
      <w:lvlJc w:val="left"/>
      <w:pPr>
        <w:tabs>
          <w:tab w:val="num" w:pos="1440"/>
        </w:tabs>
        <w:ind w:left="1440" w:hanging="1440"/>
      </w:pPr>
      <w:rPr>
        <w:b w:val="0"/>
      </w:rPr>
    </w:lvl>
    <w:lvl w:ilvl="8" w:tplc="0CD2554C">
      <w:start w:val="1"/>
      <w:numFmt w:val="decimal"/>
      <w:lvlText w:val="%1.%2.%3.%4.%5.%6.%7.%8.%9."/>
      <w:lvlJc w:val="left"/>
      <w:pPr>
        <w:tabs>
          <w:tab w:val="num" w:pos="1800"/>
        </w:tabs>
        <w:ind w:left="1800" w:hanging="1800"/>
      </w:pPr>
      <w:rPr>
        <w:b w:val="0"/>
      </w:rPr>
    </w:lvl>
  </w:abstractNum>
  <w:abstractNum w:abstractNumId="6" w15:restartNumberingAfterBreak="0">
    <w:nsid w:val="0000000A"/>
    <w:multiLevelType w:val="multilevel"/>
    <w:tmpl w:val="0000000A"/>
    <w:name w:val="WW8Num10"/>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B"/>
    <w:multiLevelType w:val="hybridMultilevel"/>
    <w:tmpl w:val="0000000B"/>
    <w:name w:val="WW8Num11"/>
    <w:lvl w:ilvl="0" w:tplc="D84EDF46">
      <w:start w:val="6"/>
      <w:numFmt w:val="decimal"/>
      <w:lvlText w:val="%1."/>
      <w:lvlJc w:val="left"/>
      <w:pPr>
        <w:tabs>
          <w:tab w:val="num" w:pos="540"/>
        </w:tabs>
        <w:ind w:left="540" w:hanging="540"/>
      </w:pPr>
    </w:lvl>
    <w:lvl w:ilvl="1" w:tplc="280E0106">
      <w:start w:val="2"/>
      <w:numFmt w:val="decimal"/>
      <w:lvlText w:val="%1.%2."/>
      <w:lvlJc w:val="left"/>
      <w:pPr>
        <w:tabs>
          <w:tab w:val="num" w:pos="720"/>
        </w:tabs>
        <w:ind w:left="720" w:hanging="540"/>
      </w:pPr>
    </w:lvl>
    <w:lvl w:ilvl="2" w:tplc="8B3CFFEA">
      <w:start w:val="1"/>
      <w:numFmt w:val="decimal"/>
      <w:lvlText w:val="%1.%2.%3."/>
      <w:lvlJc w:val="left"/>
      <w:pPr>
        <w:tabs>
          <w:tab w:val="num" w:pos="1080"/>
        </w:tabs>
        <w:ind w:left="1080" w:hanging="720"/>
      </w:pPr>
    </w:lvl>
    <w:lvl w:ilvl="3" w:tplc="6A12C42E">
      <w:start w:val="1"/>
      <w:numFmt w:val="decimal"/>
      <w:lvlText w:val="%1.%2.%3.%4."/>
      <w:lvlJc w:val="left"/>
      <w:pPr>
        <w:tabs>
          <w:tab w:val="num" w:pos="1260"/>
        </w:tabs>
        <w:ind w:left="1260" w:hanging="720"/>
      </w:pPr>
    </w:lvl>
    <w:lvl w:ilvl="4" w:tplc="B05C3F02">
      <w:start w:val="1"/>
      <w:numFmt w:val="decimal"/>
      <w:lvlText w:val="%1.%2.%3.%4.%5."/>
      <w:lvlJc w:val="left"/>
      <w:pPr>
        <w:tabs>
          <w:tab w:val="num" w:pos="1800"/>
        </w:tabs>
        <w:ind w:left="1800" w:hanging="1080"/>
      </w:pPr>
    </w:lvl>
    <w:lvl w:ilvl="5" w:tplc="AC941904">
      <w:start w:val="1"/>
      <w:numFmt w:val="decimal"/>
      <w:lvlText w:val="%1.%2.%3.%4.%5.%6."/>
      <w:lvlJc w:val="left"/>
      <w:pPr>
        <w:tabs>
          <w:tab w:val="num" w:pos="1980"/>
        </w:tabs>
        <w:ind w:left="1980" w:hanging="1080"/>
      </w:pPr>
    </w:lvl>
    <w:lvl w:ilvl="6" w:tplc="FE8833A2">
      <w:start w:val="1"/>
      <w:numFmt w:val="decimal"/>
      <w:lvlText w:val="%1.%2.%3.%4.%5.%6.%7."/>
      <w:lvlJc w:val="left"/>
      <w:pPr>
        <w:tabs>
          <w:tab w:val="num" w:pos="2520"/>
        </w:tabs>
        <w:ind w:left="2520" w:hanging="1440"/>
      </w:pPr>
    </w:lvl>
    <w:lvl w:ilvl="7" w:tplc="59905DEE">
      <w:start w:val="1"/>
      <w:numFmt w:val="decimal"/>
      <w:lvlText w:val="%1.%2.%3.%4.%5.%6.%7.%8."/>
      <w:lvlJc w:val="left"/>
      <w:pPr>
        <w:tabs>
          <w:tab w:val="num" w:pos="2700"/>
        </w:tabs>
        <w:ind w:left="2700" w:hanging="1440"/>
      </w:pPr>
    </w:lvl>
    <w:lvl w:ilvl="8" w:tplc="E31421B2">
      <w:start w:val="1"/>
      <w:numFmt w:val="decimal"/>
      <w:lvlText w:val="%1.%2.%3.%4.%5.%6.%7.%8.%9."/>
      <w:lvlJc w:val="left"/>
      <w:pPr>
        <w:tabs>
          <w:tab w:val="num" w:pos="3240"/>
        </w:tabs>
        <w:ind w:left="3240" w:hanging="1800"/>
      </w:pPr>
    </w:lvl>
  </w:abstractNum>
  <w:abstractNum w:abstractNumId="8" w15:restartNumberingAfterBreak="0">
    <w:nsid w:val="0000000C"/>
    <w:multiLevelType w:val="hybridMultilevel"/>
    <w:tmpl w:val="0000000C"/>
    <w:name w:val="WW8Num12"/>
    <w:lvl w:ilvl="0" w:tplc="1A325D7E">
      <w:start w:val="3"/>
      <w:numFmt w:val="decimal"/>
      <w:lvlText w:val="%1"/>
      <w:lvlJc w:val="left"/>
      <w:pPr>
        <w:tabs>
          <w:tab w:val="num" w:pos="360"/>
        </w:tabs>
        <w:ind w:left="360" w:hanging="360"/>
      </w:pPr>
    </w:lvl>
    <w:lvl w:ilvl="1" w:tplc="45E6FA70">
      <w:start w:val="1"/>
      <w:numFmt w:val="decimal"/>
      <w:lvlText w:val="%1.%2."/>
      <w:lvlJc w:val="left"/>
      <w:pPr>
        <w:tabs>
          <w:tab w:val="num" w:pos="360"/>
        </w:tabs>
        <w:ind w:left="360" w:hanging="360"/>
      </w:pPr>
    </w:lvl>
    <w:lvl w:ilvl="2" w:tplc="4782BF88">
      <w:start w:val="1"/>
      <w:numFmt w:val="decimal"/>
      <w:lvlText w:val="%1.%2.%3"/>
      <w:lvlJc w:val="left"/>
      <w:pPr>
        <w:tabs>
          <w:tab w:val="num" w:pos="720"/>
        </w:tabs>
        <w:ind w:left="720" w:hanging="720"/>
      </w:pPr>
    </w:lvl>
    <w:lvl w:ilvl="3" w:tplc="3424968C">
      <w:start w:val="1"/>
      <w:numFmt w:val="decimal"/>
      <w:lvlText w:val="%1.%2.%3.%4"/>
      <w:lvlJc w:val="left"/>
      <w:pPr>
        <w:tabs>
          <w:tab w:val="num" w:pos="720"/>
        </w:tabs>
        <w:ind w:left="720" w:hanging="720"/>
      </w:pPr>
    </w:lvl>
    <w:lvl w:ilvl="4" w:tplc="FF1A138C">
      <w:start w:val="1"/>
      <w:numFmt w:val="decimal"/>
      <w:lvlText w:val="%1.%2.%3.%4.%5"/>
      <w:lvlJc w:val="left"/>
      <w:pPr>
        <w:tabs>
          <w:tab w:val="num" w:pos="1080"/>
        </w:tabs>
        <w:ind w:left="1080" w:hanging="1080"/>
      </w:pPr>
    </w:lvl>
    <w:lvl w:ilvl="5" w:tplc="568A6576">
      <w:start w:val="1"/>
      <w:numFmt w:val="decimal"/>
      <w:lvlText w:val="%1.%2.%3.%4.%5.%6"/>
      <w:lvlJc w:val="left"/>
      <w:pPr>
        <w:tabs>
          <w:tab w:val="num" w:pos="1080"/>
        </w:tabs>
        <w:ind w:left="1080" w:hanging="1080"/>
      </w:pPr>
    </w:lvl>
    <w:lvl w:ilvl="6" w:tplc="D952CA7E">
      <w:start w:val="1"/>
      <w:numFmt w:val="decimal"/>
      <w:lvlText w:val="%1.%2.%3.%4.%5.%6.%7"/>
      <w:lvlJc w:val="left"/>
      <w:pPr>
        <w:tabs>
          <w:tab w:val="num" w:pos="1440"/>
        </w:tabs>
        <w:ind w:left="1440" w:hanging="1440"/>
      </w:pPr>
    </w:lvl>
    <w:lvl w:ilvl="7" w:tplc="BFD011EC">
      <w:start w:val="1"/>
      <w:numFmt w:val="decimal"/>
      <w:lvlText w:val="%1.%2.%3.%4.%5.%6.%7.%8"/>
      <w:lvlJc w:val="left"/>
      <w:pPr>
        <w:tabs>
          <w:tab w:val="num" w:pos="1440"/>
        </w:tabs>
        <w:ind w:left="1440" w:hanging="1440"/>
      </w:pPr>
    </w:lvl>
    <w:lvl w:ilvl="8" w:tplc="D5268EF6">
      <w:start w:val="1"/>
      <w:numFmt w:val="decimal"/>
      <w:lvlText w:val="%1.%2.%3.%4.%5.%6.%7.%8.%9"/>
      <w:lvlJc w:val="left"/>
      <w:pPr>
        <w:tabs>
          <w:tab w:val="num" w:pos="1800"/>
        </w:tabs>
        <w:ind w:left="1800" w:hanging="1800"/>
      </w:pPr>
    </w:lvl>
  </w:abstractNum>
  <w:abstractNum w:abstractNumId="9" w15:restartNumberingAfterBreak="0">
    <w:nsid w:val="0000000D"/>
    <w:multiLevelType w:val="hybridMultilevel"/>
    <w:tmpl w:val="0000000D"/>
    <w:name w:val="WW8Num13"/>
    <w:lvl w:ilvl="0" w:tplc="60C27DDE">
      <w:start w:val="6"/>
      <w:numFmt w:val="decimal"/>
      <w:lvlText w:val="%1"/>
      <w:lvlJc w:val="left"/>
      <w:pPr>
        <w:tabs>
          <w:tab w:val="num" w:pos="360"/>
        </w:tabs>
        <w:ind w:left="360" w:hanging="360"/>
      </w:pPr>
    </w:lvl>
    <w:lvl w:ilvl="1" w:tplc="30127B8C">
      <w:start w:val="1"/>
      <w:numFmt w:val="decimal"/>
      <w:lvlText w:val="%1.%2."/>
      <w:lvlJc w:val="left"/>
      <w:pPr>
        <w:tabs>
          <w:tab w:val="num" w:pos="360"/>
        </w:tabs>
        <w:ind w:left="360" w:hanging="360"/>
      </w:pPr>
    </w:lvl>
    <w:lvl w:ilvl="2" w:tplc="4F8865D0">
      <w:start w:val="1"/>
      <w:numFmt w:val="decimal"/>
      <w:lvlText w:val="%1.%2.%3"/>
      <w:lvlJc w:val="left"/>
      <w:pPr>
        <w:tabs>
          <w:tab w:val="num" w:pos="720"/>
        </w:tabs>
        <w:ind w:left="720" w:hanging="720"/>
      </w:pPr>
    </w:lvl>
    <w:lvl w:ilvl="3" w:tplc="472CD89A">
      <w:start w:val="1"/>
      <w:numFmt w:val="decimal"/>
      <w:lvlText w:val="%1.%2.%3.%4"/>
      <w:lvlJc w:val="left"/>
      <w:pPr>
        <w:tabs>
          <w:tab w:val="num" w:pos="720"/>
        </w:tabs>
        <w:ind w:left="720" w:hanging="720"/>
      </w:pPr>
    </w:lvl>
    <w:lvl w:ilvl="4" w:tplc="19D8E69E">
      <w:start w:val="1"/>
      <w:numFmt w:val="decimal"/>
      <w:lvlText w:val="%1.%2.%3.%4.%5"/>
      <w:lvlJc w:val="left"/>
      <w:pPr>
        <w:tabs>
          <w:tab w:val="num" w:pos="1080"/>
        </w:tabs>
        <w:ind w:left="1080" w:hanging="1080"/>
      </w:pPr>
    </w:lvl>
    <w:lvl w:ilvl="5" w:tplc="EE8403C0">
      <w:start w:val="1"/>
      <w:numFmt w:val="decimal"/>
      <w:lvlText w:val="%1.%2.%3.%4.%5.%6"/>
      <w:lvlJc w:val="left"/>
      <w:pPr>
        <w:tabs>
          <w:tab w:val="num" w:pos="1080"/>
        </w:tabs>
        <w:ind w:left="1080" w:hanging="1080"/>
      </w:pPr>
    </w:lvl>
    <w:lvl w:ilvl="6" w:tplc="431862E2">
      <w:start w:val="1"/>
      <w:numFmt w:val="decimal"/>
      <w:lvlText w:val="%1.%2.%3.%4.%5.%6.%7"/>
      <w:lvlJc w:val="left"/>
      <w:pPr>
        <w:tabs>
          <w:tab w:val="num" w:pos="1440"/>
        </w:tabs>
        <w:ind w:left="1440" w:hanging="1440"/>
      </w:pPr>
    </w:lvl>
    <w:lvl w:ilvl="7" w:tplc="0BA65652">
      <w:start w:val="1"/>
      <w:numFmt w:val="decimal"/>
      <w:lvlText w:val="%1.%2.%3.%4.%5.%6.%7.%8"/>
      <w:lvlJc w:val="left"/>
      <w:pPr>
        <w:tabs>
          <w:tab w:val="num" w:pos="1440"/>
        </w:tabs>
        <w:ind w:left="1440" w:hanging="1440"/>
      </w:pPr>
    </w:lvl>
    <w:lvl w:ilvl="8" w:tplc="02C0CA76">
      <w:start w:val="1"/>
      <w:numFmt w:val="decimal"/>
      <w:lvlText w:val="%1.%2.%3.%4.%5.%6.%7.%8.%9"/>
      <w:lvlJc w:val="left"/>
      <w:pPr>
        <w:tabs>
          <w:tab w:val="num" w:pos="1800"/>
        </w:tabs>
        <w:ind w:left="1800" w:hanging="1800"/>
      </w:pPr>
    </w:lvl>
  </w:abstractNum>
  <w:abstractNum w:abstractNumId="10" w15:restartNumberingAfterBreak="0">
    <w:nsid w:val="0000000F"/>
    <w:multiLevelType w:val="hybridMultilevel"/>
    <w:tmpl w:val="EFC63258"/>
    <w:name w:val="WW8Num15"/>
    <w:lvl w:ilvl="0" w:tplc="FD9AB456">
      <w:start w:val="1"/>
      <w:numFmt w:val="decimal"/>
      <w:lvlText w:val="%1."/>
      <w:lvlJc w:val="left"/>
      <w:pPr>
        <w:tabs>
          <w:tab w:val="num" w:pos="927"/>
        </w:tabs>
        <w:ind w:left="927" w:hanging="360"/>
      </w:pPr>
      <w:rPr>
        <w:b/>
      </w:rPr>
    </w:lvl>
    <w:lvl w:ilvl="1" w:tplc="DE284902">
      <w:start w:val="5"/>
      <w:numFmt w:val="decimal"/>
      <w:isLgl/>
      <w:lvlText w:val="%1.%2."/>
      <w:lvlJc w:val="left"/>
      <w:pPr>
        <w:tabs>
          <w:tab w:val="num" w:pos="974"/>
        </w:tabs>
        <w:ind w:left="974" w:hanging="360"/>
      </w:pPr>
      <w:rPr>
        <w:rFonts w:hint="default"/>
      </w:rPr>
    </w:lvl>
    <w:lvl w:ilvl="2" w:tplc="358C8CAA">
      <w:start w:val="1"/>
      <w:numFmt w:val="decimal"/>
      <w:isLgl/>
      <w:lvlText w:val="%1.%2.%3."/>
      <w:lvlJc w:val="left"/>
      <w:pPr>
        <w:tabs>
          <w:tab w:val="num" w:pos="1381"/>
        </w:tabs>
        <w:ind w:left="1381" w:hanging="720"/>
      </w:pPr>
      <w:rPr>
        <w:rFonts w:hint="default"/>
      </w:rPr>
    </w:lvl>
    <w:lvl w:ilvl="3" w:tplc="D79C2B1E">
      <w:start w:val="1"/>
      <w:numFmt w:val="decimal"/>
      <w:isLgl/>
      <w:lvlText w:val="%1.%2.%3.%4."/>
      <w:lvlJc w:val="left"/>
      <w:pPr>
        <w:tabs>
          <w:tab w:val="num" w:pos="1428"/>
        </w:tabs>
        <w:ind w:left="1428" w:hanging="720"/>
      </w:pPr>
      <w:rPr>
        <w:rFonts w:hint="default"/>
      </w:rPr>
    </w:lvl>
    <w:lvl w:ilvl="4" w:tplc="97B4484A">
      <w:start w:val="1"/>
      <w:numFmt w:val="decimal"/>
      <w:isLgl/>
      <w:lvlText w:val="%1.%2.%3.%4.%5."/>
      <w:lvlJc w:val="left"/>
      <w:pPr>
        <w:tabs>
          <w:tab w:val="num" w:pos="1835"/>
        </w:tabs>
        <w:ind w:left="1835" w:hanging="1080"/>
      </w:pPr>
      <w:rPr>
        <w:rFonts w:hint="default"/>
      </w:rPr>
    </w:lvl>
    <w:lvl w:ilvl="5" w:tplc="AE4E821C">
      <w:start w:val="1"/>
      <w:numFmt w:val="decimal"/>
      <w:isLgl/>
      <w:lvlText w:val="%1.%2.%3.%4.%5.%6."/>
      <w:lvlJc w:val="left"/>
      <w:pPr>
        <w:tabs>
          <w:tab w:val="num" w:pos="1882"/>
        </w:tabs>
        <w:ind w:left="1882" w:hanging="1080"/>
      </w:pPr>
      <w:rPr>
        <w:rFonts w:hint="default"/>
      </w:rPr>
    </w:lvl>
    <w:lvl w:ilvl="6" w:tplc="115C4A20">
      <w:start w:val="1"/>
      <w:numFmt w:val="decimal"/>
      <w:isLgl/>
      <w:lvlText w:val="%1.%2.%3.%4.%5.%6.%7."/>
      <w:lvlJc w:val="left"/>
      <w:pPr>
        <w:tabs>
          <w:tab w:val="num" w:pos="2289"/>
        </w:tabs>
        <w:ind w:left="2289" w:hanging="1440"/>
      </w:pPr>
      <w:rPr>
        <w:rFonts w:hint="default"/>
      </w:rPr>
    </w:lvl>
    <w:lvl w:ilvl="7" w:tplc="0B94B30A">
      <w:start w:val="1"/>
      <w:numFmt w:val="decimal"/>
      <w:isLgl/>
      <w:lvlText w:val="%1.%2.%3.%4.%5.%6.%7.%8."/>
      <w:lvlJc w:val="left"/>
      <w:pPr>
        <w:tabs>
          <w:tab w:val="num" w:pos="2336"/>
        </w:tabs>
        <w:ind w:left="2336" w:hanging="1440"/>
      </w:pPr>
      <w:rPr>
        <w:rFonts w:hint="default"/>
      </w:rPr>
    </w:lvl>
    <w:lvl w:ilvl="8" w:tplc="F6D25A6C">
      <w:start w:val="1"/>
      <w:numFmt w:val="decimal"/>
      <w:isLgl/>
      <w:lvlText w:val="%1.%2.%3.%4.%5.%6.%7.%8.%9."/>
      <w:lvlJc w:val="left"/>
      <w:pPr>
        <w:tabs>
          <w:tab w:val="num" w:pos="2743"/>
        </w:tabs>
        <w:ind w:left="2743" w:hanging="1800"/>
      </w:pPr>
      <w:rPr>
        <w:rFonts w:hint="default"/>
      </w:rPr>
    </w:lvl>
  </w:abstractNum>
  <w:abstractNum w:abstractNumId="11" w15:restartNumberingAfterBreak="0">
    <w:nsid w:val="029D6724"/>
    <w:multiLevelType w:val="multilevel"/>
    <w:tmpl w:val="84E011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73706A"/>
    <w:multiLevelType w:val="hybridMultilevel"/>
    <w:tmpl w:val="13F2880A"/>
    <w:lvl w:ilvl="0" w:tplc="82624ED2">
      <w:start w:val="8"/>
      <w:numFmt w:val="decimal"/>
      <w:lvlText w:val="%1."/>
      <w:lvlJc w:val="left"/>
      <w:pPr>
        <w:tabs>
          <w:tab w:val="num" w:pos="360"/>
        </w:tabs>
        <w:ind w:left="360" w:hanging="360"/>
      </w:pPr>
      <w:rPr>
        <w:rFonts w:hint="default"/>
      </w:rPr>
    </w:lvl>
    <w:lvl w:ilvl="1" w:tplc="4680F11E">
      <w:start w:val="1"/>
      <w:numFmt w:val="decimal"/>
      <w:lvlText w:val="%1.%2."/>
      <w:lvlJc w:val="left"/>
      <w:pPr>
        <w:tabs>
          <w:tab w:val="num" w:pos="360"/>
        </w:tabs>
        <w:ind w:left="360" w:hanging="360"/>
      </w:pPr>
      <w:rPr>
        <w:rFonts w:hint="default"/>
      </w:rPr>
    </w:lvl>
    <w:lvl w:ilvl="2" w:tplc="D5FA5E30">
      <w:start w:val="1"/>
      <w:numFmt w:val="decimal"/>
      <w:lvlText w:val="%1.%2.%3."/>
      <w:lvlJc w:val="left"/>
      <w:pPr>
        <w:tabs>
          <w:tab w:val="num" w:pos="720"/>
        </w:tabs>
        <w:ind w:left="720" w:hanging="720"/>
      </w:pPr>
      <w:rPr>
        <w:rFonts w:hint="default"/>
      </w:rPr>
    </w:lvl>
    <w:lvl w:ilvl="3" w:tplc="CF2A1518">
      <w:start w:val="1"/>
      <w:numFmt w:val="decimal"/>
      <w:lvlText w:val="%1.%2.%3.%4."/>
      <w:lvlJc w:val="left"/>
      <w:pPr>
        <w:tabs>
          <w:tab w:val="num" w:pos="720"/>
        </w:tabs>
        <w:ind w:left="720" w:hanging="720"/>
      </w:pPr>
      <w:rPr>
        <w:rFonts w:hint="default"/>
      </w:rPr>
    </w:lvl>
    <w:lvl w:ilvl="4" w:tplc="9C029F94">
      <w:start w:val="1"/>
      <w:numFmt w:val="decimal"/>
      <w:lvlText w:val="%1.%2.%3.%4.%5."/>
      <w:lvlJc w:val="left"/>
      <w:pPr>
        <w:tabs>
          <w:tab w:val="num" w:pos="1080"/>
        </w:tabs>
        <w:ind w:left="1080" w:hanging="1080"/>
      </w:pPr>
      <w:rPr>
        <w:rFonts w:hint="default"/>
      </w:rPr>
    </w:lvl>
    <w:lvl w:ilvl="5" w:tplc="7B04CD9A">
      <w:start w:val="1"/>
      <w:numFmt w:val="decimal"/>
      <w:lvlText w:val="%1.%2.%3.%4.%5.%6."/>
      <w:lvlJc w:val="left"/>
      <w:pPr>
        <w:tabs>
          <w:tab w:val="num" w:pos="1080"/>
        </w:tabs>
        <w:ind w:left="1080" w:hanging="1080"/>
      </w:pPr>
      <w:rPr>
        <w:rFonts w:hint="default"/>
      </w:rPr>
    </w:lvl>
    <w:lvl w:ilvl="6" w:tplc="1A6E560A">
      <w:start w:val="1"/>
      <w:numFmt w:val="decimal"/>
      <w:lvlText w:val="%1.%2.%3.%4.%5.%6.%7."/>
      <w:lvlJc w:val="left"/>
      <w:pPr>
        <w:tabs>
          <w:tab w:val="num" w:pos="1440"/>
        </w:tabs>
        <w:ind w:left="1440" w:hanging="1440"/>
      </w:pPr>
      <w:rPr>
        <w:rFonts w:hint="default"/>
      </w:rPr>
    </w:lvl>
    <w:lvl w:ilvl="7" w:tplc="3EFCD442">
      <w:start w:val="1"/>
      <w:numFmt w:val="decimal"/>
      <w:lvlText w:val="%1.%2.%3.%4.%5.%6.%7.%8."/>
      <w:lvlJc w:val="left"/>
      <w:pPr>
        <w:tabs>
          <w:tab w:val="num" w:pos="1440"/>
        </w:tabs>
        <w:ind w:left="1440" w:hanging="1440"/>
      </w:pPr>
      <w:rPr>
        <w:rFonts w:hint="default"/>
      </w:rPr>
    </w:lvl>
    <w:lvl w:ilvl="8" w:tplc="8B360688">
      <w:start w:val="1"/>
      <w:numFmt w:val="decimal"/>
      <w:lvlText w:val="%1.%2.%3.%4.%5.%6.%7.%8.%9."/>
      <w:lvlJc w:val="left"/>
      <w:pPr>
        <w:tabs>
          <w:tab w:val="num" w:pos="1800"/>
        </w:tabs>
        <w:ind w:left="1800" w:hanging="1800"/>
      </w:pPr>
      <w:rPr>
        <w:rFonts w:hint="default"/>
      </w:rPr>
    </w:lvl>
  </w:abstractNum>
  <w:abstractNum w:abstractNumId="13" w15:restartNumberingAfterBreak="0">
    <w:nsid w:val="11534C03"/>
    <w:multiLevelType w:val="hybridMultilevel"/>
    <w:tmpl w:val="E80CD6F4"/>
    <w:lvl w:ilvl="0" w:tplc="CFC40CB6">
      <w:start w:val="6"/>
      <w:numFmt w:val="decimal"/>
      <w:lvlText w:val="%1."/>
      <w:lvlJc w:val="left"/>
      <w:pPr>
        <w:ind w:left="360" w:hanging="360"/>
      </w:pPr>
      <w:rPr>
        <w:rFonts w:hint="default"/>
      </w:rPr>
    </w:lvl>
    <w:lvl w:ilvl="1" w:tplc="18D2B7AA">
      <w:start w:val="1"/>
      <w:numFmt w:val="decimal"/>
      <w:lvlText w:val="%1.%2."/>
      <w:lvlJc w:val="left"/>
      <w:pPr>
        <w:ind w:left="360" w:hanging="360"/>
      </w:pPr>
      <w:rPr>
        <w:rFonts w:hint="default"/>
        <w:b/>
        <w:bCs/>
      </w:rPr>
    </w:lvl>
    <w:lvl w:ilvl="2" w:tplc="703AE5A6">
      <w:start w:val="1"/>
      <w:numFmt w:val="decimal"/>
      <w:lvlText w:val="%1.%2.%3."/>
      <w:lvlJc w:val="left"/>
      <w:pPr>
        <w:ind w:left="720" w:hanging="720"/>
      </w:pPr>
      <w:rPr>
        <w:rFonts w:hint="default"/>
      </w:rPr>
    </w:lvl>
    <w:lvl w:ilvl="3" w:tplc="D618DBD6">
      <w:start w:val="1"/>
      <w:numFmt w:val="decimal"/>
      <w:lvlText w:val="%1.%2.%3.%4."/>
      <w:lvlJc w:val="left"/>
      <w:pPr>
        <w:ind w:left="720" w:hanging="720"/>
      </w:pPr>
      <w:rPr>
        <w:rFonts w:hint="default"/>
      </w:rPr>
    </w:lvl>
    <w:lvl w:ilvl="4" w:tplc="2DAC9DF2">
      <w:start w:val="1"/>
      <w:numFmt w:val="decimal"/>
      <w:lvlText w:val="%1.%2.%3.%4.%5."/>
      <w:lvlJc w:val="left"/>
      <w:pPr>
        <w:ind w:left="1080" w:hanging="1080"/>
      </w:pPr>
      <w:rPr>
        <w:rFonts w:hint="default"/>
      </w:rPr>
    </w:lvl>
    <w:lvl w:ilvl="5" w:tplc="BE58C130">
      <w:start w:val="1"/>
      <w:numFmt w:val="decimal"/>
      <w:lvlText w:val="%1.%2.%3.%4.%5.%6."/>
      <w:lvlJc w:val="left"/>
      <w:pPr>
        <w:ind w:left="1080" w:hanging="1080"/>
      </w:pPr>
      <w:rPr>
        <w:rFonts w:hint="default"/>
      </w:rPr>
    </w:lvl>
    <w:lvl w:ilvl="6" w:tplc="DA0A6BB8">
      <w:start w:val="1"/>
      <w:numFmt w:val="decimal"/>
      <w:lvlText w:val="%1.%2.%3.%4.%5.%6.%7."/>
      <w:lvlJc w:val="left"/>
      <w:pPr>
        <w:ind w:left="1440" w:hanging="1440"/>
      </w:pPr>
      <w:rPr>
        <w:rFonts w:hint="default"/>
      </w:rPr>
    </w:lvl>
    <w:lvl w:ilvl="7" w:tplc="DFA4115E">
      <w:start w:val="1"/>
      <w:numFmt w:val="decimal"/>
      <w:lvlText w:val="%1.%2.%3.%4.%5.%6.%7.%8."/>
      <w:lvlJc w:val="left"/>
      <w:pPr>
        <w:ind w:left="1440" w:hanging="1440"/>
      </w:pPr>
      <w:rPr>
        <w:rFonts w:hint="default"/>
      </w:rPr>
    </w:lvl>
    <w:lvl w:ilvl="8" w:tplc="9B8AA78C">
      <w:start w:val="1"/>
      <w:numFmt w:val="decimal"/>
      <w:lvlText w:val="%1.%2.%3.%4.%5.%6.%7.%8.%9."/>
      <w:lvlJc w:val="left"/>
      <w:pPr>
        <w:ind w:left="1800" w:hanging="1800"/>
      </w:pPr>
      <w:rPr>
        <w:rFonts w:hint="default"/>
      </w:rPr>
    </w:lvl>
  </w:abstractNum>
  <w:abstractNum w:abstractNumId="14" w15:restartNumberingAfterBreak="0">
    <w:nsid w:val="122A1609"/>
    <w:multiLevelType w:val="hybridMultilevel"/>
    <w:tmpl w:val="DCAC3AA4"/>
    <w:lvl w:ilvl="0" w:tplc="C83C54A6">
      <w:start w:val="4"/>
      <w:numFmt w:val="decimal"/>
      <w:lvlText w:val="%1."/>
      <w:lvlJc w:val="left"/>
      <w:pPr>
        <w:ind w:left="360" w:hanging="360"/>
      </w:pPr>
      <w:rPr>
        <w:rFonts w:hint="default"/>
        <w:b/>
      </w:rPr>
    </w:lvl>
    <w:lvl w:ilvl="1" w:tplc="FA5EA23C">
      <w:start w:val="1"/>
      <w:numFmt w:val="decimal"/>
      <w:lvlText w:val="%1.%2."/>
      <w:lvlJc w:val="left"/>
      <w:pPr>
        <w:ind w:left="927" w:hanging="360"/>
      </w:pPr>
      <w:rPr>
        <w:rFonts w:hint="default"/>
        <w:b/>
        <w:bCs w:val="0"/>
        <w:color w:val="auto"/>
      </w:rPr>
    </w:lvl>
    <w:lvl w:ilvl="2" w:tplc="63B0C424">
      <w:start w:val="1"/>
      <w:numFmt w:val="decimal"/>
      <w:lvlText w:val="%1.%2.%3."/>
      <w:lvlJc w:val="left"/>
      <w:pPr>
        <w:ind w:left="1854" w:hanging="720"/>
      </w:pPr>
      <w:rPr>
        <w:rFonts w:hint="default"/>
        <w:b/>
        <w:bCs w:val="0"/>
      </w:rPr>
    </w:lvl>
    <w:lvl w:ilvl="3" w:tplc="5308A914">
      <w:start w:val="1"/>
      <w:numFmt w:val="decimal"/>
      <w:lvlText w:val="%1.%2.%3.%4."/>
      <w:lvlJc w:val="left"/>
      <w:pPr>
        <w:ind w:left="2421" w:hanging="720"/>
      </w:pPr>
      <w:rPr>
        <w:rFonts w:hint="default"/>
        <w:b/>
      </w:rPr>
    </w:lvl>
    <w:lvl w:ilvl="4" w:tplc="CE369EA8">
      <w:start w:val="1"/>
      <w:numFmt w:val="decimal"/>
      <w:lvlText w:val="%1.%2.%3.%4.%5."/>
      <w:lvlJc w:val="left"/>
      <w:pPr>
        <w:ind w:left="3348" w:hanging="1080"/>
      </w:pPr>
      <w:rPr>
        <w:rFonts w:hint="default"/>
        <w:b/>
      </w:rPr>
    </w:lvl>
    <w:lvl w:ilvl="5" w:tplc="20C48256">
      <w:start w:val="1"/>
      <w:numFmt w:val="decimal"/>
      <w:lvlText w:val="%1.%2.%3.%4.%5.%6."/>
      <w:lvlJc w:val="left"/>
      <w:pPr>
        <w:ind w:left="3915" w:hanging="1080"/>
      </w:pPr>
      <w:rPr>
        <w:rFonts w:hint="default"/>
        <w:b/>
      </w:rPr>
    </w:lvl>
    <w:lvl w:ilvl="6" w:tplc="AAD63FFE">
      <w:start w:val="1"/>
      <w:numFmt w:val="decimal"/>
      <w:lvlText w:val="%1.%2.%3.%4.%5.%6.%7."/>
      <w:lvlJc w:val="left"/>
      <w:pPr>
        <w:ind w:left="4842" w:hanging="1440"/>
      </w:pPr>
      <w:rPr>
        <w:rFonts w:hint="default"/>
        <w:b/>
      </w:rPr>
    </w:lvl>
    <w:lvl w:ilvl="7" w:tplc="4DAC45F6">
      <w:start w:val="1"/>
      <w:numFmt w:val="decimal"/>
      <w:lvlText w:val="%1.%2.%3.%4.%5.%6.%7.%8."/>
      <w:lvlJc w:val="left"/>
      <w:pPr>
        <w:ind w:left="5409" w:hanging="1440"/>
      </w:pPr>
      <w:rPr>
        <w:rFonts w:hint="default"/>
        <w:b/>
      </w:rPr>
    </w:lvl>
    <w:lvl w:ilvl="8" w:tplc="775C6746">
      <w:start w:val="1"/>
      <w:numFmt w:val="decimal"/>
      <w:lvlText w:val="%1.%2.%3.%4.%5.%6.%7.%8.%9."/>
      <w:lvlJc w:val="left"/>
      <w:pPr>
        <w:ind w:left="6336" w:hanging="1800"/>
      </w:pPr>
      <w:rPr>
        <w:rFonts w:hint="default"/>
        <w:b/>
      </w:rPr>
    </w:lvl>
  </w:abstractNum>
  <w:abstractNum w:abstractNumId="15" w15:restartNumberingAfterBreak="0">
    <w:nsid w:val="16277F31"/>
    <w:multiLevelType w:val="hybridMultilevel"/>
    <w:tmpl w:val="7B74B448"/>
    <w:lvl w:ilvl="0" w:tplc="C840F43E">
      <w:start w:val="2013"/>
      <w:numFmt w:val="bullet"/>
      <w:lvlText w:val="-"/>
      <w:lvlJc w:val="left"/>
      <w:pPr>
        <w:tabs>
          <w:tab w:val="num" w:pos="1069"/>
        </w:tabs>
        <w:ind w:left="1069" w:hanging="360"/>
      </w:pPr>
      <w:rPr>
        <w:rFonts w:ascii="Times New Roman" w:eastAsia="Times New Roman" w:hAnsi="Times New Roman" w:cs="Times New Roman" w:hint="default"/>
      </w:rPr>
    </w:lvl>
    <w:lvl w:ilvl="1" w:tplc="04260003" w:tentative="1">
      <w:start w:val="1"/>
      <w:numFmt w:val="bullet"/>
      <w:lvlText w:val="o"/>
      <w:lvlJc w:val="left"/>
      <w:pPr>
        <w:tabs>
          <w:tab w:val="num" w:pos="1789"/>
        </w:tabs>
        <w:ind w:left="1789" w:hanging="360"/>
      </w:pPr>
      <w:rPr>
        <w:rFonts w:ascii="Courier New" w:hAnsi="Courier New" w:cs="Courier New" w:hint="default"/>
      </w:rPr>
    </w:lvl>
    <w:lvl w:ilvl="2" w:tplc="04260005" w:tentative="1">
      <w:start w:val="1"/>
      <w:numFmt w:val="bullet"/>
      <w:lvlText w:val=""/>
      <w:lvlJc w:val="left"/>
      <w:pPr>
        <w:tabs>
          <w:tab w:val="num" w:pos="2509"/>
        </w:tabs>
        <w:ind w:left="2509" w:hanging="360"/>
      </w:pPr>
      <w:rPr>
        <w:rFonts w:ascii="Wingdings" w:hAnsi="Wingdings" w:hint="default"/>
      </w:rPr>
    </w:lvl>
    <w:lvl w:ilvl="3" w:tplc="04260001" w:tentative="1">
      <w:start w:val="1"/>
      <w:numFmt w:val="bullet"/>
      <w:lvlText w:val=""/>
      <w:lvlJc w:val="left"/>
      <w:pPr>
        <w:tabs>
          <w:tab w:val="num" w:pos="3229"/>
        </w:tabs>
        <w:ind w:left="3229" w:hanging="360"/>
      </w:pPr>
      <w:rPr>
        <w:rFonts w:ascii="Symbol" w:hAnsi="Symbol" w:hint="default"/>
      </w:rPr>
    </w:lvl>
    <w:lvl w:ilvl="4" w:tplc="04260003" w:tentative="1">
      <w:start w:val="1"/>
      <w:numFmt w:val="bullet"/>
      <w:lvlText w:val="o"/>
      <w:lvlJc w:val="left"/>
      <w:pPr>
        <w:tabs>
          <w:tab w:val="num" w:pos="3949"/>
        </w:tabs>
        <w:ind w:left="3949" w:hanging="360"/>
      </w:pPr>
      <w:rPr>
        <w:rFonts w:ascii="Courier New" w:hAnsi="Courier New" w:cs="Courier New" w:hint="default"/>
      </w:rPr>
    </w:lvl>
    <w:lvl w:ilvl="5" w:tplc="04260005" w:tentative="1">
      <w:start w:val="1"/>
      <w:numFmt w:val="bullet"/>
      <w:lvlText w:val=""/>
      <w:lvlJc w:val="left"/>
      <w:pPr>
        <w:tabs>
          <w:tab w:val="num" w:pos="4669"/>
        </w:tabs>
        <w:ind w:left="4669" w:hanging="360"/>
      </w:pPr>
      <w:rPr>
        <w:rFonts w:ascii="Wingdings" w:hAnsi="Wingdings" w:hint="default"/>
      </w:rPr>
    </w:lvl>
    <w:lvl w:ilvl="6" w:tplc="04260001" w:tentative="1">
      <w:start w:val="1"/>
      <w:numFmt w:val="bullet"/>
      <w:lvlText w:val=""/>
      <w:lvlJc w:val="left"/>
      <w:pPr>
        <w:tabs>
          <w:tab w:val="num" w:pos="5389"/>
        </w:tabs>
        <w:ind w:left="5389" w:hanging="360"/>
      </w:pPr>
      <w:rPr>
        <w:rFonts w:ascii="Symbol" w:hAnsi="Symbol" w:hint="default"/>
      </w:rPr>
    </w:lvl>
    <w:lvl w:ilvl="7" w:tplc="04260003" w:tentative="1">
      <w:start w:val="1"/>
      <w:numFmt w:val="bullet"/>
      <w:lvlText w:val="o"/>
      <w:lvlJc w:val="left"/>
      <w:pPr>
        <w:tabs>
          <w:tab w:val="num" w:pos="6109"/>
        </w:tabs>
        <w:ind w:left="6109" w:hanging="360"/>
      </w:pPr>
      <w:rPr>
        <w:rFonts w:ascii="Courier New" w:hAnsi="Courier New" w:cs="Courier New" w:hint="default"/>
      </w:rPr>
    </w:lvl>
    <w:lvl w:ilvl="8" w:tplc="0426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B4F5760"/>
    <w:multiLevelType w:val="hybridMultilevel"/>
    <w:tmpl w:val="ED4ADA4C"/>
    <w:lvl w:ilvl="0" w:tplc="2F94A7AC">
      <w:start w:val="5"/>
      <w:numFmt w:val="decimal"/>
      <w:lvlText w:val="%1."/>
      <w:lvlJc w:val="left"/>
      <w:pPr>
        <w:ind w:left="360" w:hanging="360"/>
      </w:pPr>
      <w:rPr>
        <w:rFonts w:hint="default"/>
      </w:rPr>
    </w:lvl>
    <w:lvl w:ilvl="1" w:tplc="16480DFC">
      <w:start w:val="1"/>
      <w:numFmt w:val="decimal"/>
      <w:lvlText w:val="%1.%2."/>
      <w:lvlJc w:val="left"/>
      <w:pPr>
        <w:ind w:left="1350" w:hanging="360"/>
      </w:pPr>
      <w:rPr>
        <w:rFonts w:hint="default"/>
        <w:b/>
        <w:bCs/>
      </w:rPr>
    </w:lvl>
    <w:lvl w:ilvl="2" w:tplc="BCBAB4B6">
      <w:start w:val="1"/>
      <w:numFmt w:val="decimal"/>
      <w:lvlText w:val="%1.%2.%3."/>
      <w:lvlJc w:val="left"/>
      <w:pPr>
        <w:ind w:left="2700" w:hanging="720"/>
      </w:pPr>
      <w:rPr>
        <w:rFonts w:hint="default"/>
        <w:b/>
        <w:bCs/>
      </w:rPr>
    </w:lvl>
    <w:lvl w:ilvl="3" w:tplc="504A78CC">
      <w:start w:val="1"/>
      <w:numFmt w:val="decimal"/>
      <w:lvlText w:val="%1.%2.%3.%4."/>
      <w:lvlJc w:val="left"/>
      <w:pPr>
        <w:ind w:left="3690" w:hanging="720"/>
      </w:pPr>
      <w:rPr>
        <w:rFonts w:hint="default"/>
        <w:b/>
        <w:bCs/>
        <w:color w:val="auto"/>
      </w:rPr>
    </w:lvl>
    <w:lvl w:ilvl="4" w:tplc="8D0A235E">
      <w:start w:val="1"/>
      <w:numFmt w:val="decimal"/>
      <w:lvlText w:val="%1.%2.%3.%4.%5."/>
      <w:lvlJc w:val="left"/>
      <w:pPr>
        <w:ind w:left="5040" w:hanging="1080"/>
      </w:pPr>
      <w:rPr>
        <w:rFonts w:hint="default"/>
        <w:b/>
        <w:bCs/>
      </w:rPr>
    </w:lvl>
    <w:lvl w:ilvl="5" w:tplc="234C62DA">
      <w:start w:val="1"/>
      <w:numFmt w:val="decimal"/>
      <w:lvlText w:val="%1.%2.%3.%4.%5.%6."/>
      <w:lvlJc w:val="left"/>
      <w:pPr>
        <w:ind w:left="6030" w:hanging="1080"/>
      </w:pPr>
      <w:rPr>
        <w:rFonts w:hint="default"/>
      </w:rPr>
    </w:lvl>
    <w:lvl w:ilvl="6" w:tplc="AED80942">
      <w:start w:val="1"/>
      <w:numFmt w:val="decimal"/>
      <w:lvlText w:val="%1.%2.%3.%4.%5.%6.%7."/>
      <w:lvlJc w:val="left"/>
      <w:pPr>
        <w:ind w:left="7380" w:hanging="1440"/>
      </w:pPr>
      <w:rPr>
        <w:rFonts w:hint="default"/>
      </w:rPr>
    </w:lvl>
    <w:lvl w:ilvl="7" w:tplc="78D26E76">
      <w:start w:val="1"/>
      <w:numFmt w:val="decimal"/>
      <w:lvlText w:val="%1.%2.%3.%4.%5.%6.%7.%8."/>
      <w:lvlJc w:val="left"/>
      <w:pPr>
        <w:ind w:left="8370" w:hanging="1440"/>
      </w:pPr>
      <w:rPr>
        <w:rFonts w:hint="default"/>
      </w:rPr>
    </w:lvl>
    <w:lvl w:ilvl="8" w:tplc="05B098A8">
      <w:start w:val="1"/>
      <w:numFmt w:val="decimal"/>
      <w:lvlText w:val="%1.%2.%3.%4.%5.%6.%7.%8.%9."/>
      <w:lvlJc w:val="left"/>
      <w:pPr>
        <w:ind w:left="9720" w:hanging="1800"/>
      </w:pPr>
      <w:rPr>
        <w:rFonts w:hint="default"/>
      </w:rPr>
    </w:lvl>
  </w:abstractNum>
  <w:abstractNum w:abstractNumId="17" w15:restartNumberingAfterBreak="0">
    <w:nsid w:val="21B55F57"/>
    <w:multiLevelType w:val="hybridMultilevel"/>
    <w:tmpl w:val="8E3E5B8E"/>
    <w:lvl w:ilvl="0" w:tplc="04B4D15C">
      <w:start w:val="3"/>
      <w:numFmt w:val="decimal"/>
      <w:lvlText w:val="%1"/>
      <w:lvlJc w:val="left"/>
      <w:pPr>
        <w:ind w:left="480" w:hanging="480"/>
      </w:pPr>
      <w:rPr>
        <w:rFonts w:hint="default"/>
      </w:rPr>
    </w:lvl>
    <w:lvl w:ilvl="1" w:tplc="2E3ADBCA">
      <w:start w:val="3"/>
      <w:numFmt w:val="decimal"/>
      <w:lvlText w:val="%1.%2"/>
      <w:lvlJc w:val="left"/>
      <w:pPr>
        <w:ind w:left="660" w:hanging="480"/>
      </w:pPr>
      <w:rPr>
        <w:rFonts w:hint="default"/>
      </w:rPr>
    </w:lvl>
    <w:lvl w:ilvl="2" w:tplc="6E180974">
      <w:start w:val="1"/>
      <w:numFmt w:val="decimal"/>
      <w:lvlText w:val="%1.%2.%3"/>
      <w:lvlJc w:val="left"/>
      <w:pPr>
        <w:ind w:left="1080" w:hanging="720"/>
      </w:pPr>
      <w:rPr>
        <w:rFonts w:hint="default"/>
      </w:rPr>
    </w:lvl>
    <w:lvl w:ilvl="3" w:tplc="E7206174">
      <w:start w:val="1"/>
      <w:numFmt w:val="decimal"/>
      <w:lvlText w:val="%1.%2.%3.%4"/>
      <w:lvlJc w:val="left"/>
      <w:pPr>
        <w:ind w:left="1260" w:hanging="720"/>
      </w:pPr>
      <w:rPr>
        <w:rFonts w:hint="default"/>
      </w:rPr>
    </w:lvl>
    <w:lvl w:ilvl="4" w:tplc="3370DDDC">
      <w:start w:val="1"/>
      <w:numFmt w:val="decimal"/>
      <w:lvlText w:val="%1.%2.%3.%4.%5"/>
      <w:lvlJc w:val="left"/>
      <w:pPr>
        <w:ind w:left="1800" w:hanging="1080"/>
      </w:pPr>
      <w:rPr>
        <w:rFonts w:hint="default"/>
      </w:rPr>
    </w:lvl>
    <w:lvl w:ilvl="5" w:tplc="EE642794">
      <w:start w:val="1"/>
      <w:numFmt w:val="decimal"/>
      <w:lvlText w:val="%1.%2.%3.%4.%5.%6"/>
      <w:lvlJc w:val="left"/>
      <w:pPr>
        <w:ind w:left="1980" w:hanging="1080"/>
      </w:pPr>
      <w:rPr>
        <w:rFonts w:hint="default"/>
      </w:rPr>
    </w:lvl>
    <w:lvl w:ilvl="6" w:tplc="A39C2012">
      <w:start w:val="1"/>
      <w:numFmt w:val="decimal"/>
      <w:lvlText w:val="%1.%2.%3.%4.%5.%6.%7"/>
      <w:lvlJc w:val="left"/>
      <w:pPr>
        <w:ind w:left="2520" w:hanging="1440"/>
      </w:pPr>
      <w:rPr>
        <w:rFonts w:hint="default"/>
      </w:rPr>
    </w:lvl>
    <w:lvl w:ilvl="7" w:tplc="9B5A5C7E">
      <w:start w:val="1"/>
      <w:numFmt w:val="decimal"/>
      <w:lvlText w:val="%1.%2.%3.%4.%5.%6.%7.%8"/>
      <w:lvlJc w:val="left"/>
      <w:pPr>
        <w:ind w:left="2700" w:hanging="1440"/>
      </w:pPr>
      <w:rPr>
        <w:rFonts w:hint="default"/>
      </w:rPr>
    </w:lvl>
    <w:lvl w:ilvl="8" w:tplc="AF20DC78">
      <w:start w:val="1"/>
      <w:numFmt w:val="decimal"/>
      <w:lvlText w:val="%1.%2.%3.%4.%5.%6.%7.%8.%9"/>
      <w:lvlJc w:val="left"/>
      <w:pPr>
        <w:ind w:left="3240" w:hanging="1800"/>
      </w:pPr>
      <w:rPr>
        <w:rFonts w:hint="default"/>
      </w:rPr>
    </w:lvl>
  </w:abstractNum>
  <w:abstractNum w:abstractNumId="18" w15:restartNumberingAfterBreak="0">
    <w:nsid w:val="24DA660C"/>
    <w:multiLevelType w:val="hybridMultilevel"/>
    <w:tmpl w:val="137CEC20"/>
    <w:lvl w:ilvl="0" w:tplc="2B48E636">
      <w:start w:val="1"/>
      <w:numFmt w:val="decimal"/>
      <w:lvlText w:val="%1."/>
      <w:lvlJc w:val="left"/>
      <w:pPr>
        <w:tabs>
          <w:tab w:val="num" w:pos="720"/>
        </w:tabs>
        <w:ind w:left="720" w:hanging="360"/>
      </w:pPr>
    </w:lvl>
    <w:lvl w:ilvl="1" w:tplc="34562DAA">
      <w:start w:val="2"/>
      <w:numFmt w:val="decimal"/>
      <w:isLgl/>
      <w:lvlText w:val="%1.%2."/>
      <w:lvlJc w:val="left"/>
      <w:pPr>
        <w:ind w:left="720" w:hanging="360"/>
      </w:pPr>
      <w:rPr>
        <w:rFonts w:hint="default"/>
      </w:rPr>
    </w:lvl>
    <w:lvl w:ilvl="2" w:tplc="3D86CBC6">
      <w:start w:val="1"/>
      <w:numFmt w:val="decimal"/>
      <w:isLgl/>
      <w:lvlText w:val="%1.%2.%3."/>
      <w:lvlJc w:val="left"/>
      <w:pPr>
        <w:ind w:left="1080" w:hanging="720"/>
      </w:pPr>
      <w:rPr>
        <w:rFonts w:hint="default"/>
      </w:rPr>
    </w:lvl>
    <w:lvl w:ilvl="3" w:tplc="069A86D4">
      <w:start w:val="1"/>
      <w:numFmt w:val="decimal"/>
      <w:isLgl/>
      <w:lvlText w:val="%1.%2.%3.%4."/>
      <w:lvlJc w:val="left"/>
      <w:pPr>
        <w:ind w:left="1080" w:hanging="720"/>
      </w:pPr>
      <w:rPr>
        <w:rFonts w:hint="default"/>
      </w:rPr>
    </w:lvl>
    <w:lvl w:ilvl="4" w:tplc="F5127558">
      <w:start w:val="1"/>
      <w:numFmt w:val="decimal"/>
      <w:isLgl/>
      <w:lvlText w:val="%1.%2.%3.%4.%5."/>
      <w:lvlJc w:val="left"/>
      <w:pPr>
        <w:ind w:left="1440" w:hanging="1080"/>
      </w:pPr>
      <w:rPr>
        <w:rFonts w:hint="default"/>
      </w:rPr>
    </w:lvl>
    <w:lvl w:ilvl="5" w:tplc="11ECD5FA">
      <w:start w:val="1"/>
      <w:numFmt w:val="decimal"/>
      <w:isLgl/>
      <w:lvlText w:val="%1.%2.%3.%4.%5.%6."/>
      <w:lvlJc w:val="left"/>
      <w:pPr>
        <w:ind w:left="1440" w:hanging="1080"/>
      </w:pPr>
      <w:rPr>
        <w:rFonts w:hint="default"/>
      </w:rPr>
    </w:lvl>
    <w:lvl w:ilvl="6" w:tplc="5EB24C14">
      <w:start w:val="1"/>
      <w:numFmt w:val="decimal"/>
      <w:isLgl/>
      <w:lvlText w:val="%1.%2.%3.%4.%5.%6.%7."/>
      <w:lvlJc w:val="left"/>
      <w:pPr>
        <w:ind w:left="1800" w:hanging="1440"/>
      </w:pPr>
      <w:rPr>
        <w:rFonts w:hint="default"/>
      </w:rPr>
    </w:lvl>
    <w:lvl w:ilvl="7" w:tplc="0D76B7B0">
      <w:start w:val="1"/>
      <w:numFmt w:val="decimal"/>
      <w:isLgl/>
      <w:lvlText w:val="%1.%2.%3.%4.%5.%6.%7.%8."/>
      <w:lvlJc w:val="left"/>
      <w:pPr>
        <w:ind w:left="1800" w:hanging="1440"/>
      </w:pPr>
      <w:rPr>
        <w:rFonts w:hint="default"/>
      </w:rPr>
    </w:lvl>
    <w:lvl w:ilvl="8" w:tplc="88326596">
      <w:start w:val="1"/>
      <w:numFmt w:val="decimal"/>
      <w:isLgl/>
      <w:lvlText w:val="%1.%2.%3.%4.%5.%6.%7.%8.%9."/>
      <w:lvlJc w:val="left"/>
      <w:pPr>
        <w:ind w:left="2160" w:hanging="1800"/>
      </w:pPr>
      <w:rPr>
        <w:rFonts w:hint="default"/>
      </w:rPr>
    </w:lvl>
  </w:abstractNum>
  <w:abstractNum w:abstractNumId="19" w15:restartNumberingAfterBreak="0">
    <w:nsid w:val="29240C8F"/>
    <w:multiLevelType w:val="hybridMultilevel"/>
    <w:tmpl w:val="E1064E20"/>
    <w:lvl w:ilvl="0" w:tplc="A7FE5632">
      <w:start w:val="2"/>
      <w:numFmt w:val="decimal"/>
      <w:lvlText w:val="%1."/>
      <w:lvlJc w:val="left"/>
      <w:pPr>
        <w:tabs>
          <w:tab w:val="num" w:pos="360"/>
        </w:tabs>
        <w:ind w:left="360" w:hanging="360"/>
      </w:pPr>
      <w:rPr>
        <w:rFonts w:hint="default"/>
      </w:rPr>
    </w:lvl>
    <w:lvl w:ilvl="1" w:tplc="46967E36">
      <w:start w:val="1"/>
      <w:numFmt w:val="decimal"/>
      <w:lvlText w:val="%1.%2."/>
      <w:lvlJc w:val="left"/>
      <w:pPr>
        <w:tabs>
          <w:tab w:val="num" w:pos="974"/>
        </w:tabs>
        <w:ind w:left="974" w:hanging="360"/>
      </w:pPr>
      <w:rPr>
        <w:rFonts w:hint="default"/>
      </w:rPr>
    </w:lvl>
    <w:lvl w:ilvl="2" w:tplc="5A40BE38">
      <w:start w:val="1"/>
      <w:numFmt w:val="decimal"/>
      <w:lvlText w:val="%1.%2.%3."/>
      <w:lvlJc w:val="left"/>
      <w:pPr>
        <w:tabs>
          <w:tab w:val="num" w:pos="1948"/>
        </w:tabs>
        <w:ind w:left="1948" w:hanging="720"/>
      </w:pPr>
      <w:rPr>
        <w:rFonts w:hint="default"/>
      </w:rPr>
    </w:lvl>
    <w:lvl w:ilvl="3" w:tplc="DCE259E0">
      <w:start w:val="1"/>
      <w:numFmt w:val="decimal"/>
      <w:lvlText w:val="%1.%2.%3.%4."/>
      <w:lvlJc w:val="left"/>
      <w:pPr>
        <w:tabs>
          <w:tab w:val="num" w:pos="2562"/>
        </w:tabs>
        <w:ind w:left="2562" w:hanging="720"/>
      </w:pPr>
      <w:rPr>
        <w:rFonts w:hint="default"/>
      </w:rPr>
    </w:lvl>
    <w:lvl w:ilvl="4" w:tplc="631EE95A">
      <w:start w:val="1"/>
      <w:numFmt w:val="decimal"/>
      <w:lvlText w:val="%1.%2.%3.%4.%5."/>
      <w:lvlJc w:val="left"/>
      <w:pPr>
        <w:tabs>
          <w:tab w:val="num" w:pos="3536"/>
        </w:tabs>
        <w:ind w:left="3536" w:hanging="1080"/>
      </w:pPr>
      <w:rPr>
        <w:rFonts w:hint="default"/>
      </w:rPr>
    </w:lvl>
    <w:lvl w:ilvl="5" w:tplc="A70AD10A">
      <w:start w:val="1"/>
      <w:numFmt w:val="decimal"/>
      <w:lvlText w:val="%1.%2.%3.%4.%5.%6."/>
      <w:lvlJc w:val="left"/>
      <w:pPr>
        <w:tabs>
          <w:tab w:val="num" w:pos="4150"/>
        </w:tabs>
        <w:ind w:left="4150" w:hanging="1080"/>
      </w:pPr>
      <w:rPr>
        <w:rFonts w:hint="default"/>
      </w:rPr>
    </w:lvl>
    <w:lvl w:ilvl="6" w:tplc="07B639BE">
      <w:start w:val="1"/>
      <w:numFmt w:val="decimal"/>
      <w:lvlText w:val="%1.%2.%3.%4.%5.%6.%7."/>
      <w:lvlJc w:val="left"/>
      <w:pPr>
        <w:tabs>
          <w:tab w:val="num" w:pos="5124"/>
        </w:tabs>
        <w:ind w:left="5124" w:hanging="1440"/>
      </w:pPr>
      <w:rPr>
        <w:rFonts w:hint="default"/>
      </w:rPr>
    </w:lvl>
    <w:lvl w:ilvl="7" w:tplc="B96A9524">
      <w:start w:val="1"/>
      <w:numFmt w:val="decimal"/>
      <w:lvlText w:val="%1.%2.%3.%4.%5.%6.%7.%8."/>
      <w:lvlJc w:val="left"/>
      <w:pPr>
        <w:tabs>
          <w:tab w:val="num" w:pos="5738"/>
        </w:tabs>
        <w:ind w:left="5738" w:hanging="1440"/>
      </w:pPr>
      <w:rPr>
        <w:rFonts w:hint="default"/>
      </w:rPr>
    </w:lvl>
    <w:lvl w:ilvl="8" w:tplc="174E5C46">
      <w:start w:val="1"/>
      <w:numFmt w:val="decimal"/>
      <w:lvlText w:val="%1.%2.%3.%4.%5.%6.%7.%8.%9."/>
      <w:lvlJc w:val="left"/>
      <w:pPr>
        <w:tabs>
          <w:tab w:val="num" w:pos="6712"/>
        </w:tabs>
        <w:ind w:left="6712" w:hanging="1800"/>
      </w:pPr>
      <w:rPr>
        <w:rFonts w:hint="default"/>
      </w:rPr>
    </w:lvl>
  </w:abstractNum>
  <w:abstractNum w:abstractNumId="20" w15:restartNumberingAfterBreak="0">
    <w:nsid w:val="32372732"/>
    <w:multiLevelType w:val="multilevel"/>
    <w:tmpl w:val="ED4ADA4C"/>
    <w:lvl w:ilvl="0">
      <w:start w:val="5"/>
      <w:numFmt w:val="decimal"/>
      <w:lvlText w:val="%1."/>
      <w:lvlJc w:val="left"/>
      <w:pPr>
        <w:ind w:left="644" w:hanging="360"/>
      </w:pPr>
      <w:rPr>
        <w:rFonts w:hint="default"/>
      </w:rPr>
    </w:lvl>
    <w:lvl w:ilvl="1">
      <w:start w:val="1"/>
      <w:numFmt w:val="decimal"/>
      <w:lvlText w:val="%1.%2."/>
      <w:lvlJc w:val="left"/>
      <w:pPr>
        <w:ind w:left="1634" w:hanging="360"/>
      </w:pPr>
      <w:rPr>
        <w:rFonts w:hint="default"/>
        <w:b/>
        <w:bCs/>
      </w:rPr>
    </w:lvl>
    <w:lvl w:ilvl="2">
      <w:start w:val="1"/>
      <w:numFmt w:val="decimal"/>
      <w:lvlText w:val="%1.%2.%3."/>
      <w:lvlJc w:val="left"/>
      <w:pPr>
        <w:ind w:left="2984" w:hanging="720"/>
      </w:pPr>
      <w:rPr>
        <w:rFonts w:hint="default"/>
        <w:b/>
        <w:bCs/>
      </w:rPr>
    </w:lvl>
    <w:lvl w:ilvl="3">
      <w:start w:val="1"/>
      <w:numFmt w:val="decimal"/>
      <w:lvlText w:val="%1.%2.%3.%4."/>
      <w:lvlJc w:val="left"/>
      <w:pPr>
        <w:ind w:left="3974" w:hanging="720"/>
      </w:pPr>
      <w:rPr>
        <w:rFonts w:hint="default"/>
        <w:b/>
        <w:bCs/>
        <w:color w:val="auto"/>
      </w:rPr>
    </w:lvl>
    <w:lvl w:ilvl="4">
      <w:start w:val="1"/>
      <w:numFmt w:val="decimal"/>
      <w:lvlText w:val="%1.%2.%3.%4.%5."/>
      <w:lvlJc w:val="left"/>
      <w:pPr>
        <w:ind w:left="5324" w:hanging="1080"/>
      </w:pPr>
      <w:rPr>
        <w:rFonts w:hint="default"/>
        <w:b/>
        <w:bCs/>
      </w:rPr>
    </w:lvl>
    <w:lvl w:ilvl="5">
      <w:start w:val="1"/>
      <w:numFmt w:val="decimal"/>
      <w:lvlText w:val="%1.%2.%3.%4.%5.%6."/>
      <w:lvlJc w:val="left"/>
      <w:pPr>
        <w:ind w:left="6314" w:hanging="1080"/>
      </w:pPr>
      <w:rPr>
        <w:rFonts w:hint="default"/>
      </w:rPr>
    </w:lvl>
    <w:lvl w:ilvl="6">
      <w:start w:val="1"/>
      <w:numFmt w:val="decimal"/>
      <w:lvlText w:val="%1.%2.%3.%4.%5.%6.%7."/>
      <w:lvlJc w:val="left"/>
      <w:pPr>
        <w:ind w:left="7664" w:hanging="1440"/>
      </w:pPr>
      <w:rPr>
        <w:rFonts w:hint="default"/>
      </w:rPr>
    </w:lvl>
    <w:lvl w:ilvl="7">
      <w:start w:val="1"/>
      <w:numFmt w:val="decimal"/>
      <w:lvlText w:val="%1.%2.%3.%4.%5.%6.%7.%8."/>
      <w:lvlJc w:val="left"/>
      <w:pPr>
        <w:ind w:left="8654" w:hanging="1440"/>
      </w:pPr>
      <w:rPr>
        <w:rFonts w:hint="default"/>
      </w:rPr>
    </w:lvl>
    <w:lvl w:ilvl="8">
      <w:start w:val="1"/>
      <w:numFmt w:val="decimal"/>
      <w:lvlText w:val="%1.%2.%3.%4.%5.%6.%7.%8.%9."/>
      <w:lvlJc w:val="left"/>
      <w:pPr>
        <w:ind w:left="10004" w:hanging="1800"/>
      </w:pPr>
      <w:rPr>
        <w:rFonts w:hint="default"/>
      </w:rPr>
    </w:lvl>
  </w:abstractNum>
  <w:abstractNum w:abstractNumId="21" w15:restartNumberingAfterBreak="0">
    <w:nsid w:val="33CB1EE4"/>
    <w:multiLevelType w:val="hybridMultilevel"/>
    <w:tmpl w:val="ED4ADA4C"/>
    <w:lvl w:ilvl="0" w:tplc="E1400A5E">
      <w:start w:val="5"/>
      <w:numFmt w:val="decimal"/>
      <w:lvlText w:val="%1."/>
      <w:lvlJc w:val="left"/>
      <w:pPr>
        <w:ind w:left="360" w:hanging="360"/>
      </w:pPr>
      <w:rPr>
        <w:rFonts w:hint="default"/>
      </w:rPr>
    </w:lvl>
    <w:lvl w:ilvl="1" w:tplc="F3BACC5C">
      <w:start w:val="1"/>
      <w:numFmt w:val="decimal"/>
      <w:lvlText w:val="%1.%2."/>
      <w:lvlJc w:val="left"/>
      <w:pPr>
        <w:ind w:left="1350" w:hanging="360"/>
      </w:pPr>
      <w:rPr>
        <w:rFonts w:hint="default"/>
        <w:b/>
        <w:bCs/>
      </w:rPr>
    </w:lvl>
    <w:lvl w:ilvl="2" w:tplc="75DC18AC">
      <w:start w:val="1"/>
      <w:numFmt w:val="decimal"/>
      <w:lvlText w:val="%1.%2.%3."/>
      <w:lvlJc w:val="left"/>
      <w:pPr>
        <w:ind w:left="2700" w:hanging="720"/>
      </w:pPr>
      <w:rPr>
        <w:rFonts w:hint="default"/>
        <w:b/>
        <w:bCs/>
      </w:rPr>
    </w:lvl>
    <w:lvl w:ilvl="3" w:tplc="055266E8">
      <w:start w:val="1"/>
      <w:numFmt w:val="decimal"/>
      <w:lvlText w:val="%1.%2.%3.%4."/>
      <w:lvlJc w:val="left"/>
      <w:pPr>
        <w:ind w:left="3690" w:hanging="720"/>
      </w:pPr>
      <w:rPr>
        <w:rFonts w:hint="default"/>
        <w:b/>
        <w:bCs/>
        <w:color w:val="auto"/>
      </w:rPr>
    </w:lvl>
    <w:lvl w:ilvl="4" w:tplc="4FE0C916">
      <w:start w:val="1"/>
      <w:numFmt w:val="decimal"/>
      <w:lvlText w:val="%1.%2.%3.%4.%5."/>
      <w:lvlJc w:val="left"/>
      <w:pPr>
        <w:ind w:left="5040" w:hanging="1080"/>
      </w:pPr>
      <w:rPr>
        <w:rFonts w:hint="default"/>
        <w:b/>
        <w:bCs/>
      </w:rPr>
    </w:lvl>
    <w:lvl w:ilvl="5" w:tplc="EEBE9D48">
      <w:start w:val="1"/>
      <w:numFmt w:val="decimal"/>
      <w:lvlText w:val="%1.%2.%3.%4.%5.%6."/>
      <w:lvlJc w:val="left"/>
      <w:pPr>
        <w:ind w:left="6030" w:hanging="1080"/>
      </w:pPr>
      <w:rPr>
        <w:rFonts w:hint="default"/>
      </w:rPr>
    </w:lvl>
    <w:lvl w:ilvl="6" w:tplc="565A42F2">
      <w:start w:val="1"/>
      <w:numFmt w:val="decimal"/>
      <w:lvlText w:val="%1.%2.%3.%4.%5.%6.%7."/>
      <w:lvlJc w:val="left"/>
      <w:pPr>
        <w:ind w:left="7380" w:hanging="1440"/>
      </w:pPr>
      <w:rPr>
        <w:rFonts w:hint="default"/>
      </w:rPr>
    </w:lvl>
    <w:lvl w:ilvl="7" w:tplc="CBB4356A">
      <w:start w:val="1"/>
      <w:numFmt w:val="decimal"/>
      <w:lvlText w:val="%1.%2.%3.%4.%5.%6.%7.%8."/>
      <w:lvlJc w:val="left"/>
      <w:pPr>
        <w:ind w:left="8370" w:hanging="1440"/>
      </w:pPr>
      <w:rPr>
        <w:rFonts w:hint="default"/>
      </w:rPr>
    </w:lvl>
    <w:lvl w:ilvl="8" w:tplc="8F005EE6">
      <w:start w:val="1"/>
      <w:numFmt w:val="decimal"/>
      <w:lvlText w:val="%1.%2.%3.%4.%5.%6.%7.%8.%9."/>
      <w:lvlJc w:val="left"/>
      <w:pPr>
        <w:ind w:left="9720" w:hanging="1800"/>
      </w:pPr>
      <w:rPr>
        <w:rFonts w:hint="default"/>
      </w:rPr>
    </w:lvl>
  </w:abstractNum>
  <w:abstractNum w:abstractNumId="22" w15:restartNumberingAfterBreak="0">
    <w:nsid w:val="37F61ADD"/>
    <w:multiLevelType w:val="hybridMultilevel"/>
    <w:tmpl w:val="436CE868"/>
    <w:lvl w:ilvl="0" w:tplc="BEB0DE3E">
      <w:start w:val="5"/>
      <w:numFmt w:val="decimal"/>
      <w:lvlText w:val="%1."/>
      <w:lvlJc w:val="left"/>
      <w:pPr>
        <w:ind w:left="360" w:hanging="360"/>
      </w:pPr>
      <w:rPr>
        <w:rFonts w:hint="default"/>
      </w:rPr>
    </w:lvl>
    <w:lvl w:ilvl="1" w:tplc="928EBF58">
      <w:start w:val="1"/>
      <w:numFmt w:val="decimal"/>
      <w:lvlText w:val="%1.%2."/>
      <w:lvlJc w:val="left"/>
      <w:pPr>
        <w:ind w:left="1350" w:hanging="360"/>
      </w:pPr>
      <w:rPr>
        <w:rFonts w:hint="default"/>
        <w:b/>
        <w:bCs/>
      </w:rPr>
    </w:lvl>
    <w:lvl w:ilvl="2" w:tplc="3B0ED5D0">
      <w:start w:val="1"/>
      <w:numFmt w:val="decimal"/>
      <w:lvlText w:val="%1.%2.%3."/>
      <w:lvlJc w:val="left"/>
      <w:pPr>
        <w:ind w:left="2700" w:hanging="720"/>
      </w:pPr>
      <w:rPr>
        <w:rFonts w:hint="default"/>
        <w:b/>
        <w:bCs/>
      </w:rPr>
    </w:lvl>
    <w:lvl w:ilvl="3" w:tplc="43E86810">
      <w:start w:val="1"/>
      <w:numFmt w:val="decimal"/>
      <w:lvlText w:val="%1.%2.%3.%4."/>
      <w:lvlJc w:val="left"/>
      <w:pPr>
        <w:ind w:left="3690" w:hanging="720"/>
      </w:pPr>
      <w:rPr>
        <w:rFonts w:hint="default"/>
        <w:b/>
        <w:bCs/>
        <w:color w:val="auto"/>
      </w:rPr>
    </w:lvl>
    <w:lvl w:ilvl="4" w:tplc="90FE0C16">
      <w:start w:val="1"/>
      <w:numFmt w:val="decimal"/>
      <w:lvlText w:val="%1.%2.%3.%4.%5."/>
      <w:lvlJc w:val="left"/>
      <w:pPr>
        <w:ind w:left="5040" w:hanging="1080"/>
      </w:pPr>
      <w:rPr>
        <w:rFonts w:hint="default"/>
        <w:b/>
        <w:bCs/>
      </w:rPr>
    </w:lvl>
    <w:lvl w:ilvl="5" w:tplc="E586D206">
      <w:start w:val="1"/>
      <w:numFmt w:val="decimal"/>
      <w:lvlText w:val="%1.%2.%3.%4.%5.%6."/>
      <w:lvlJc w:val="left"/>
      <w:pPr>
        <w:ind w:left="6030" w:hanging="1080"/>
      </w:pPr>
      <w:rPr>
        <w:rFonts w:hint="default"/>
      </w:rPr>
    </w:lvl>
    <w:lvl w:ilvl="6" w:tplc="BCACB48C">
      <w:start w:val="1"/>
      <w:numFmt w:val="decimal"/>
      <w:lvlText w:val="%1.%2.%3.%4.%5.%6.%7."/>
      <w:lvlJc w:val="left"/>
      <w:pPr>
        <w:ind w:left="7380" w:hanging="1440"/>
      </w:pPr>
      <w:rPr>
        <w:rFonts w:hint="default"/>
      </w:rPr>
    </w:lvl>
    <w:lvl w:ilvl="7" w:tplc="11DA2CEA">
      <w:start w:val="1"/>
      <w:numFmt w:val="decimal"/>
      <w:lvlText w:val="%1.%2.%3.%4.%5.%6.%7.%8."/>
      <w:lvlJc w:val="left"/>
      <w:pPr>
        <w:ind w:left="8370" w:hanging="1440"/>
      </w:pPr>
      <w:rPr>
        <w:rFonts w:hint="default"/>
      </w:rPr>
    </w:lvl>
    <w:lvl w:ilvl="8" w:tplc="62CA437A">
      <w:start w:val="1"/>
      <w:numFmt w:val="decimal"/>
      <w:lvlText w:val="%1.%2.%3.%4.%5.%6.%7.%8.%9."/>
      <w:lvlJc w:val="left"/>
      <w:pPr>
        <w:ind w:left="9720" w:hanging="1800"/>
      </w:pPr>
      <w:rPr>
        <w:rFonts w:hint="default"/>
      </w:rPr>
    </w:lvl>
  </w:abstractNum>
  <w:abstractNum w:abstractNumId="23" w15:restartNumberingAfterBreak="0">
    <w:nsid w:val="3F223593"/>
    <w:multiLevelType w:val="multilevel"/>
    <w:tmpl w:val="7C02CC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8A263A"/>
    <w:multiLevelType w:val="hybridMultilevel"/>
    <w:tmpl w:val="8C7E3C62"/>
    <w:lvl w:ilvl="0" w:tplc="BFBE68C8">
      <w:start w:val="5"/>
      <w:numFmt w:val="decimal"/>
      <w:lvlText w:val="%1."/>
      <w:lvlJc w:val="left"/>
      <w:pPr>
        <w:tabs>
          <w:tab w:val="num" w:pos="360"/>
        </w:tabs>
        <w:ind w:left="360" w:hanging="360"/>
      </w:pPr>
      <w:rPr>
        <w:rFonts w:hint="default"/>
      </w:rPr>
    </w:lvl>
    <w:lvl w:ilvl="1" w:tplc="1AD0EB92">
      <w:start w:val="1"/>
      <w:numFmt w:val="decimal"/>
      <w:lvlText w:val="%1.%2."/>
      <w:lvlJc w:val="left"/>
      <w:pPr>
        <w:tabs>
          <w:tab w:val="num" w:pos="360"/>
        </w:tabs>
        <w:ind w:left="360" w:hanging="360"/>
      </w:pPr>
      <w:rPr>
        <w:rFonts w:hint="default"/>
        <w:b/>
      </w:rPr>
    </w:lvl>
    <w:lvl w:ilvl="2" w:tplc="E7CC2714">
      <w:start w:val="1"/>
      <w:numFmt w:val="decimal"/>
      <w:lvlText w:val="%1.%2.%3."/>
      <w:lvlJc w:val="left"/>
      <w:pPr>
        <w:tabs>
          <w:tab w:val="num" w:pos="720"/>
        </w:tabs>
        <w:ind w:left="720" w:hanging="720"/>
      </w:pPr>
      <w:rPr>
        <w:rFonts w:hint="default"/>
      </w:rPr>
    </w:lvl>
    <w:lvl w:ilvl="3" w:tplc="A1BAFE8C">
      <w:start w:val="1"/>
      <w:numFmt w:val="decimal"/>
      <w:lvlText w:val="%1.%2.%3.%4."/>
      <w:lvlJc w:val="left"/>
      <w:pPr>
        <w:tabs>
          <w:tab w:val="num" w:pos="720"/>
        </w:tabs>
        <w:ind w:left="720" w:hanging="720"/>
      </w:pPr>
      <w:rPr>
        <w:rFonts w:hint="default"/>
      </w:rPr>
    </w:lvl>
    <w:lvl w:ilvl="4" w:tplc="EABE04BE">
      <w:start w:val="1"/>
      <w:numFmt w:val="decimal"/>
      <w:lvlText w:val="%1.%2.%3.%4.%5."/>
      <w:lvlJc w:val="left"/>
      <w:pPr>
        <w:tabs>
          <w:tab w:val="num" w:pos="1080"/>
        </w:tabs>
        <w:ind w:left="1080" w:hanging="1080"/>
      </w:pPr>
      <w:rPr>
        <w:rFonts w:hint="default"/>
      </w:rPr>
    </w:lvl>
    <w:lvl w:ilvl="5" w:tplc="34E24F54">
      <w:start w:val="1"/>
      <w:numFmt w:val="decimal"/>
      <w:lvlText w:val="%1.%2.%3.%4.%5.%6."/>
      <w:lvlJc w:val="left"/>
      <w:pPr>
        <w:tabs>
          <w:tab w:val="num" w:pos="1080"/>
        </w:tabs>
        <w:ind w:left="1080" w:hanging="1080"/>
      </w:pPr>
      <w:rPr>
        <w:rFonts w:hint="default"/>
      </w:rPr>
    </w:lvl>
    <w:lvl w:ilvl="6" w:tplc="DCDC9AEE">
      <w:start w:val="1"/>
      <w:numFmt w:val="decimal"/>
      <w:lvlText w:val="%1.%2.%3.%4.%5.%6.%7."/>
      <w:lvlJc w:val="left"/>
      <w:pPr>
        <w:tabs>
          <w:tab w:val="num" w:pos="1440"/>
        </w:tabs>
        <w:ind w:left="1440" w:hanging="1440"/>
      </w:pPr>
      <w:rPr>
        <w:rFonts w:hint="default"/>
      </w:rPr>
    </w:lvl>
    <w:lvl w:ilvl="7" w:tplc="25B63F4C">
      <w:start w:val="1"/>
      <w:numFmt w:val="decimal"/>
      <w:lvlText w:val="%1.%2.%3.%4.%5.%6.%7.%8."/>
      <w:lvlJc w:val="left"/>
      <w:pPr>
        <w:tabs>
          <w:tab w:val="num" w:pos="1440"/>
        </w:tabs>
        <w:ind w:left="1440" w:hanging="1440"/>
      </w:pPr>
      <w:rPr>
        <w:rFonts w:hint="default"/>
      </w:rPr>
    </w:lvl>
    <w:lvl w:ilvl="8" w:tplc="B61CF0E2">
      <w:start w:val="1"/>
      <w:numFmt w:val="decimal"/>
      <w:lvlText w:val="%1.%2.%3.%4.%5.%6.%7.%8.%9."/>
      <w:lvlJc w:val="left"/>
      <w:pPr>
        <w:tabs>
          <w:tab w:val="num" w:pos="1800"/>
        </w:tabs>
        <w:ind w:left="1800" w:hanging="1800"/>
      </w:pPr>
      <w:rPr>
        <w:rFonts w:hint="default"/>
      </w:rPr>
    </w:lvl>
  </w:abstractNum>
  <w:abstractNum w:abstractNumId="25" w15:restartNumberingAfterBreak="0">
    <w:nsid w:val="4E7A5EFE"/>
    <w:multiLevelType w:val="hybridMultilevel"/>
    <w:tmpl w:val="ED4ADA4C"/>
    <w:lvl w:ilvl="0" w:tplc="97E6BC72">
      <w:start w:val="5"/>
      <w:numFmt w:val="decimal"/>
      <w:lvlText w:val="%1."/>
      <w:lvlJc w:val="left"/>
      <w:pPr>
        <w:ind w:left="360" w:hanging="360"/>
      </w:pPr>
      <w:rPr>
        <w:rFonts w:hint="default"/>
      </w:rPr>
    </w:lvl>
    <w:lvl w:ilvl="1" w:tplc="052CA0DA">
      <w:start w:val="1"/>
      <w:numFmt w:val="decimal"/>
      <w:lvlText w:val="%1.%2."/>
      <w:lvlJc w:val="left"/>
      <w:pPr>
        <w:ind w:left="1350" w:hanging="360"/>
      </w:pPr>
      <w:rPr>
        <w:rFonts w:hint="default"/>
        <w:b/>
        <w:bCs/>
      </w:rPr>
    </w:lvl>
    <w:lvl w:ilvl="2" w:tplc="7E2CDF2A">
      <w:start w:val="1"/>
      <w:numFmt w:val="decimal"/>
      <w:lvlText w:val="%1.%2.%3."/>
      <w:lvlJc w:val="left"/>
      <w:pPr>
        <w:ind w:left="2700" w:hanging="720"/>
      </w:pPr>
      <w:rPr>
        <w:rFonts w:hint="default"/>
        <w:b/>
        <w:bCs/>
      </w:rPr>
    </w:lvl>
    <w:lvl w:ilvl="3" w:tplc="FD8802B2">
      <w:start w:val="1"/>
      <w:numFmt w:val="decimal"/>
      <w:lvlText w:val="%1.%2.%3.%4."/>
      <w:lvlJc w:val="left"/>
      <w:pPr>
        <w:ind w:left="3690" w:hanging="720"/>
      </w:pPr>
      <w:rPr>
        <w:rFonts w:hint="default"/>
        <w:b/>
        <w:bCs/>
        <w:color w:val="auto"/>
      </w:rPr>
    </w:lvl>
    <w:lvl w:ilvl="4" w:tplc="AFB8CB3C">
      <w:start w:val="1"/>
      <w:numFmt w:val="decimal"/>
      <w:lvlText w:val="%1.%2.%3.%4.%5."/>
      <w:lvlJc w:val="left"/>
      <w:pPr>
        <w:ind w:left="5040" w:hanging="1080"/>
      </w:pPr>
      <w:rPr>
        <w:rFonts w:hint="default"/>
        <w:b/>
        <w:bCs/>
      </w:rPr>
    </w:lvl>
    <w:lvl w:ilvl="5" w:tplc="6D3CF182">
      <w:start w:val="1"/>
      <w:numFmt w:val="decimal"/>
      <w:lvlText w:val="%1.%2.%3.%4.%5.%6."/>
      <w:lvlJc w:val="left"/>
      <w:pPr>
        <w:ind w:left="6030" w:hanging="1080"/>
      </w:pPr>
      <w:rPr>
        <w:rFonts w:hint="default"/>
      </w:rPr>
    </w:lvl>
    <w:lvl w:ilvl="6" w:tplc="C8B089B4">
      <w:start w:val="1"/>
      <w:numFmt w:val="decimal"/>
      <w:lvlText w:val="%1.%2.%3.%4.%5.%6.%7."/>
      <w:lvlJc w:val="left"/>
      <w:pPr>
        <w:ind w:left="7380" w:hanging="1440"/>
      </w:pPr>
      <w:rPr>
        <w:rFonts w:hint="default"/>
      </w:rPr>
    </w:lvl>
    <w:lvl w:ilvl="7" w:tplc="271223C8">
      <w:start w:val="1"/>
      <w:numFmt w:val="decimal"/>
      <w:lvlText w:val="%1.%2.%3.%4.%5.%6.%7.%8."/>
      <w:lvlJc w:val="left"/>
      <w:pPr>
        <w:ind w:left="8370" w:hanging="1440"/>
      </w:pPr>
      <w:rPr>
        <w:rFonts w:hint="default"/>
      </w:rPr>
    </w:lvl>
    <w:lvl w:ilvl="8" w:tplc="21AC4EA4">
      <w:start w:val="1"/>
      <w:numFmt w:val="decimal"/>
      <w:lvlText w:val="%1.%2.%3.%4.%5.%6.%7.%8.%9."/>
      <w:lvlJc w:val="left"/>
      <w:pPr>
        <w:ind w:left="9720" w:hanging="1800"/>
      </w:pPr>
      <w:rPr>
        <w:rFonts w:hint="default"/>
      </w:rPr>
    </w:lvl>
  </w:abstractNum>
  <w:abstractNum w:abstractNumId="26" w15:restartNumberingAfterBreak="0">
    <w:nsid w:val="51E05368"/>
    <w:multiLevelType w:val="hybridMultilevel"/>
    <w:tmpl w:val="FDFC761A"/>
    <w:lvl w:ilvl="0" w:tplc="0102EE3E">
      <w:start w:val="6"/>
      <w:numFmt w:val="decimal"/>
      <w:lvlText w:val="%1."/>
      <w:lvlJc w:val="left"/>
      <w:pPr>
        <w:ind w:left="360" w:hanging="360"/>
      </w:pPr>
      <w:rPr>
        <w:rFonts w:hint="default"/>
      </w:rPr>
    </w:lvl>
    <w:lvl w:ilvl="1" w:tplc="88466840">
      <w:start w:val="2"/>
      <w:numFmt w:val="decimal"/>
      <w:lvlText w:val="%1.%2."/>
      <w:lvlJc w:val="left"/>
      <w:pPr>
        <w:ind w:left="360" w:hanging="360"/>
      </w:pPr>
      <w:rPr>
        <w:rFonts w:hint="default"/>
        <w:b/>
        <w:bCs/>
      </w:rPr>
    </w:lvl>
    <w:lvl w:ilvl="2" w:tplc="B8005F5E">
      <w:start w:val="1"/>
      <w:numFmt w:val="decimal"/>
      <w:lvlText w:val="%1.%2.%3."/>
      <w:lvlJc w:val="left"/>
      <w:pPr>
        <w:ind w:left="720" w:hanging="720"/>
      </w:pPr>
      <w:rPr>
        <w:rFonts w:hint="default"/>
      </w:rPr>
    </w:lvl>
    <w:lvl w:ilvl="3" w:tplc="2534C85E">
      <w:start w:val="1"/>
      <w:numFmt w:val="decimal"/>
      <w:lvlText w:val="%1.%2.%3.%4."/>
      <w:lvlJc w:val="left"/>
      <w:pPr>
        <w:ind w:left="720" w:hanging="720"/>
      </w:pPr>
      <w:rPr>
        <w:rFonts w:hint="default"/>
      </w:rPr>
    </w:lvl>
    <w:lvl w:ilvl="4" w:tplc="4C085452">
      <w:start w:val="1"/>
      <w:numFmt w:val="decimal"/>
      <w:lvlText w:val="%1.%2.%3.%4.%5."/>
      <w:lvlJc w:val="left"/>
      <w:pPr>
        <w:ind w:left="1080" w:hanging="1080"/>
      </w:pPr>
      <w:rPr>
        <w:rFonts w:hint="default"/>
      </w:rPr>
    </w:lvl>
    <w:lvl w:ilvl="5" w:tplc="5DAAC88C">
      <w:start w:val="1"/>
      <w:numFmt w:val="decimal"/>
      <w:lvlText w:val="%1.%2.%3.%4.%5.%6."/>
      <w:lvlJc w:val="left"/>
      <w:pPr>
        <w:ind w:left="1080" w:hanging="1080"/>
      </w:pPr>
      <w:rPr>
        <w:rFonts w:hint="default"/>
      </w:rPr>
    </w:lvl>
    <w:lvl w:ilvl="6" w:tplc="61BE2FEA">
      <w:start w:val="1"/>
      <w:numFmt w:val="decimal"/>
      <w:lvlText w:val="%1.%2.%3.%4.%5.%6.%7."/>
      <w:lvlJc w:val="left"/>
      <w:pPr>
        <w:ind w:left="1440" w:hanging="1440"/>
      </w:pPr>
      <w:rPr>
        <w:rFonts w:hint="default"/>
      </w:rPr>
    </w:lvl>
    <w:lvl w:ilvl="7" w:tplc="7F763306">
      <w:start w:val="1"/>
      <w:numFmt w:val="decimal"/>
      <w:lvlText w:val="%1.%2.%3.%4.%5.%6.%7.%8."/>
      <w:lvlJc w:val="left"/>
      <w:pPr>
        <w:ind w:left="1440" w:hanging="1440"/>
      </w:pPr>
      <w:rPr>
        <w:rFonts w:hint="default"/>
      </w:rPr>
    </w:lvl>
    <w:lvl w:ilvl="8" w:tplc="CC5EECD6">
      <w:start w:val="1"/>
      <w:numFmt w:val="decimal"/>
      <w:lvlText w:val="%1.%2.%3.%4.%5.%6.%7.%8.%9."/>
      <w:lvlJc w:val="left"/>
      <w:pPr>
        <w:ind w:left="1800" w:hanging="1800"/>
      </w:pPr>
      <w:rPr>
        <w:rFonts w:hint="default"/>
      </w:rPr>
    </w:lvl>
  </w:abstractNum>
  <w:abstractNum w:abstractNumId="27" w15:restartNumberingAfterBreak="0">
    <w:nsid w:val="56D14D91"/>
    <w:multiLevelType w:val="hybridMultilevel"/>
    <w:tmpl w:val="13F2880A"/>
    <w:lvl w:ilvl="0" w:tplc="660A0B6C">
      <w:start w:val="4"/>
      <w:numFmt w:val="decimal"/>
      <w:lvlText w:val="%1."/>
      <w:lvlJc w:val="left"/>
      <w:pPr>
        <w:tabs>
          <w:tab w:val="num" w:pos="360"/>
        </w:tabs>
        <w:ind w:left="360" w:hanging="360"/>
      </w:pPr>
      <w:rPr>
        <w:rFonts w:hint="default"/>
      </w:rPr>
    </w:lvl>
    <w:lvl w:ilvl="1" w:tplc="8C5E69C8">
      <w:start w:val="1"/>
      <w:numFmt w:val="decimal"/>
      <w:lvlText w:val="%1.%2."/>
      <w:lvlJc w:val="left"/>
      <w:pPr>
        <w:tabs>
          <w:tab w:val="num" w:pos="360"/>
        </w:tabs>
        <w:ind w:left="360" w:hanging="360"/>
      </w:pPr>
      <w:rPr>
        <w:rFonts w:hint="default"/>
      </w:rPr>
    </w:lvl>
    <w:lvl w:ilvl="2" w:tplc="AB1AB726">
      <w:start w:val="1"/>
      <w:numFmt w:val="decimal"/>
      <w:lvlText w:val="%1.%2.%3."/>
      <w:lvlJc w:val="left"/>
      <w:pPr>
        <w:tabs>
          <w:tab w:val="num" w:pos="720"/>
        </w:tabs>
        <w:ind w:left="720" w:hanging="720"/>
      </w:pPr>
      <w:rPr>
        <w:rFonts w:hint="default"/>
      </w:rPr>
    </w:lvl>
    <w:lvl w:ilvl="3" w:tplc="AA6A4C24">
      <w:start w:val="1"/>
      <w:numFmt w:val="decimal"/>
      <w:lvlText w:val="%1.%2.%3.%4."/>
      <w:lvlJc w:val="left"/>
      <w:pPr>
        <w:tabs>
          <w:tab w:val="num" w:pos="720"/>
        </w:tabs>
        <w:ind w:left="720" w:hanging="720"/>
      </w:pPr>
      <w:rPr>
        <w:rFonts w:hint="default"/>
      </w:rPr>
    </w:lvl>
    <w:lvl w:ilvl="4" w:tplc="5F5CB5EC">
      <w:start w:val="1"/>
      <w:numFmt w:val="decimal"/>
      <w:lvlText w:val="%1.%2.%3.%4.%5."/>
      <w:lvlJc w:val="left"/>
      <w:pPr>
        <w:tabs>
          <w:tab w:val="num" w:pos="1080"/>
        </w:tabs>
        <w:ind w:left="1080" w:hanging="1080"/>
      </w:pPr>
      <w:rPr>
        <w:rFonts w:hint="default"/>
      </w:rPr>
    </w:lvl>
    <w:lvl w:ilvl="5" w:tplc="9AD80088">
      <w:start w:val="1"/>
      <w:numFmt w:val="decimal"/>
      <w:lvlText w:val="%1.%2.%3.%4.%5.%6."/>
      <w:lvlJc w:val="left"/>
      <w:pPr>
        <w:tabs>
          <w:tab w:val="num" w:pos="1080"/>
        </w:tabs>
        <w:ind w:left="1080" w:hanging="1080"/>
      </w:pPr>
      <w:rPr>
        <w:rFonts w:hint="default"/>
      </w:rPr>
    </w:lvl>
    <w:lvl w:ilvl="6" w:tplc="A8C89D46">
      <w:start w:val="1"/>
      <w:numFmt w:val="decimal"/>
      <w:lvlText w:val="%1.%2.%3.%4.%5.%6.%7."/>
      <w:lvlJc w:val="left"/>
      <w:pPr>
        <w:tabs>
          <w:tab w:val="num" w:pos="1440"/>
        </w:tabs>
        <w:ind w:left="1440" w:hanging="1440"/>
      </w:pPr>
      <w:rPr>
        <w:rFonts w:hint="default"/>
      </w:rPr>
    </w:lvl>
    <w:lvl w:ilvl="7" w:tplc="002002B8">
      <w:start w:val="1"/>
      <w:numFmt w:val="decimal"/>
      <w:lvlText w:val="%1.%2.%3.%4.%5.%6.%7.%8."/>
      <w:lvlJc w:val="left"/>
      <w:pPr>
        <w:tabs>
          <w:tab w:val="num" w:pos="1440"/>
        </w:tabs>
        <w:ind w:left="1440" w:hanging="1440"/>
      </w:pPr>
      <w:rPr>
        <w:rFonts w:hint="default"/>
      </w:rPr>
    </w:lvl>
    <w:lvl w:ilvl="8" w:tplc="BEB490F2">
      <w:start w:val="1"/>
      <w:numFmt w:val="decimal"/>
      <w:lvlText w:val="%1.%2.%3.%4.%5.%6.%7.%8.%9."/>
      <w:lvlJc w:val="left"/>
      <w:pPr>
        <w:tabs>
          <w:tab w:val="num" w:pos="1800"/>
        </w:tabs>
        <w:ind w:left="1800" w:hanging="1800"/>
      </w:pPr>
      <w:rPr>
        <w:rFonts w:hint="default"/>
      </w:rPr>
    </w:lvl>
  </w:abstractNum>
  <w:abstractNum w:abstractNumId="28" w15:restartNumberingAfterBreak="0">
    <w:nsid w:val="57617F7F"/>
    <w:multiLevelType w:val="hybridMultilevel"/>
    <w:tmpl w:val="C538A384"/>
    <w:lvl w:ilvl="0" w:tplc="7E18F1C8">
      <w:start w:val="2"/>
      <w:numFmt w:val="decimal"/>
      <w:lvlText w:val="%1"/>
      <w:lvlJc w:val="left"/>
      <w:pPr>
        <w:ind w:left="360" w:hanging="360"/>
      </w:pPr>
      <w:rPr>
        <w:rFonts w:hint="default"/>
      </w:rPr>
    </w:lvl>
    <w:lvl w:ilvl="1" w:tplc="3E080718">
      <w:start w:val="2"/>
      <w:numFmt w:val="decimal"/>
      <w:lvlText w:val="%1.%2"/>
      <w:lvlJc w:val="left"/>
      <w:pPr>
        <w:ind w:left="720" w:hanging="360"/>
      </w:pPr>
      <w:rPr>
        <w:rFonts w:hint="default"/>
      </w:rPr>
    </w:lvl>
    <w:lvl w:ilvl="2" w:tplc="A48CF9C0">
      <w:start w:val="1"/>
      <w:numFmt w:val="decimal"/>
      <w:lvlText w:val="%1.%2.%3"/>
      <w:lvlJc w:val="left"/>
      <w:pPr>
        <w:ind w:left="1440" w:hanging="720"/>
      </w:pPr>
      <w:rPr>
        <w:rFonts w:hint="default"/>
      </w:rPr>
    </w:lvl>
    <w:lvl w:ilvl="3" w:tplc="0300755C">
      <w:start w:val="1"/>
      <w:numFmt w:val="decimal"/>
      <w:lvlText w:val="%1.%2.%3.%4"/>
      <w:lvlJc w:val="left"/>
      <w:pPr>
        <w:ind w:left="1800" w:hanging="720"/>
      </w:pPr>
      <w:rPr>
        <w:rFonts w:hint="default"/>
      </w:rPr>
    </w:lvl>
    <w:lvl w:ilvl="4" w:tplc="C4A0D95C">
      <w:start w:val="1"/>
      <w:numFmt w:val="decimal"/>
      <w:lvlText w:val="%1.%2.%3.%4.%5"/>
      <w:lvlJc w:val="left"/>
      <w:pPr>
        <w:ind w:left="2520" w:hanging="1080"/>
      </w:pPr>
      <w:rPr>
        <w:rFonts w:hint="default"/>
      </w:rPr>
    </w:lvl>
    <w:lvl w:ilvl="5" w:tplc="52D41592">
      <w:start w:val="1"/>
      <w:numFmt w:val="decimal"/>
      <w:lvlText w:val="%1.%2.%3.%4.%5.%6"/>
      <w:lvlJc w:val="left"/>
      <w:pPr>
        <w:ind w:left="2880" w:hanging="1080"/>
      </w:pPr>
      <w:rPr>
        <w:rFonts w:hint="default"/>
      </w:rPr>
    </w:lvl>
    <w:lvl w:ilvl="6" w:tplc="FC2E1C60">
      <w:start w:val="1"/>
      <w:numFmt w:val="decimal"/>
      <w:lvlText w:val="%1.%2.%3.%4.%5.%6.%7"/>
      <w:lvlJc w:val="left"/>
      <w:pPr>
        <w:ind w:left="3600" w:hanging="1440"/>
      </w:pPr>
      <w:rPr>
        <w:rFonts w:hint="default"/>
      </w:rPr>
    </w:lvl>
    <w:lvl w:ilvl="7" w:tplc="F6D602FA">
      <w:start w:val="1"/>
      <w:numFmt w:val="decimal"/>
      <w:lvlText w:val="%1.%2.%3.%4.%5.%6.%7.%8"/>
      <w:lvlJc w:val="left"/>
      <w:pPr>
        <w:ind w:left="3960" w:hanging="1440"/>
      </w:pPr>
      <w:rPr>
        <w:rFonts w:hint="default"/>
      </w:rPr>
    </w:lvl>
    <w:lvl w:ilvl="8" w:tplc="777681DE">
      <w:start w:val="1"/>
      <w:numFmt w:val="decimal"/>
      <w:lvlText w:val="%1.%2.%3.%4.%5.%6.%7.%8.%9"/>
      <w:lvlJc w:val="left"/>
      <w:pPr>
        <w:ind w:left="4680" w:hanging="1800"/>
      </w:pPr>
      <w:rPr>
        <w:rFonts w:hint="default"/>
      </w:rPr>
    </w:lvl>
  </w:abstractNum>
  <w:abstractNum w:abstractNumId="29" w15:restartNumberingAfterBreak="0">
    <w:nsid w:val="57C67E16"/>
    <w:multiLevelType w:val="multilevel"/>
    <w:tmpl w:val="13F288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6117D1"/>
    <w:multiLevelType w:val="hybridMultilevel"/>
    <w:tmpl w:val="D1FEAE7C"/>
    <w:lvl w:ilvl="0" w:tplc="EE909CF2">
      <w:start w:val="1"/>
      <w:numFmt w:val="decimal"/>
      <w:lvlText w:val="%1."/>
      <w:lvlJc w:val="left"/>
      <w:pPr>
        <w:ind w:left="360" w:hanging="360"/>
      </w:pPr>
      <w:rPr>
        <w:rFonts w:hint="default"/>
      </w:rPr>
    </w:lvl>
    <w:lvl w:ilvl="1" w:tplc="8F0A16F4">
      <w:start w:val="1"/>
      <w:numFmt w:val="decimal"/>
      <w:lvlText w:val="%1.%2."/>
      <w:lvlJc w:val="left"/>
      <w:pPr>
        <w:ind w:left="3762" w:hanging="360"/>
      </w:pPr>
      <w:rPr>
        <w:rFonts w:hint="default"/>
        <w:b/>
        <w:bCs/>
        <w:color w:val="auto"/>
      </w:rPr>
    </w:lvl>
    <w:lvl w:ilvl="2" w:tplc="F11A3A26">
      <w:start w:val="1"/>
      <w:numFmt w:val="decimal"/>
      <w:lvlText w:val="%1.%2.%3."/>
      <w:lvlJc w:val="left"/>
      <w:pPr>
        <w:ind w:left="2880" w:hanging="720"/>
      </w:pPr>
      <w:rPr>
        <w:rFonts w:hint="default"/>
      </w:rPr>
    </w:lvl>
    <w:lvl w:ilvl="3" w:tplc="3DE043A4">
      <w:start w:val="1"/>
      <w:numFmt w:val="decimal"/>
      <w:lvlText w:val="%1.%2.%3.%4."/>
      <w:lvlJc w:val="left"/>
      <w:pPr>
        <w:ind w:left="3960" w:hanging="720"/>
      </w:pPr>
      <w:rPr>
        <w:rFonts w:hint="default"/>
      </w:rPr>
    </w:lvl>
    <w:lvl w:ilvl="4" w:tplc="73BEA7EC">
      <w:start w:val="1"/>
      <w:numFmt w:val="decimal"/>
      <w:lvlText w:val="%1.%2.%3.%4.%5."/>
      <w:lvlJc w:val="left"/>
      <w:pPr>
        <w:ind w:left="5400" w:hanging="1080"/>
      </w:pPr>
      <w:rPr>
        <w:rFonts w:hint="default"/>
      </w:rPr>
    </w:lvl>
    <w:lvl w:ilvl="5" w:tplc="88827FD8">
      <w:start w:val="1"/>
      <w:numFmt w:val="decimal"/>
      <w:lvlText w:val="%1.%2.%3.%4.%5.%6."/>
      <w:lvlJc w:val="left"/>
      <w:pPr>
        <w:ind w:left="6480" w:hanging="1080"/>
      </w:pPr>
      <w:rPr>
        <w:rFonts w:hint="default"/>
      </w:rPr>
    </w:lvl>
    <w:lvl w:ilvl="6" w:tplc="116495A4">
      <w:start w:val="1"/>
      <w:numFmt w:val="decimal"/>
      <w:lvlText w:val="%1.%2.%3.%4.%5.%6.%7."/>
      <w:lvlJc w:val="left"/>
      <w:pPr>
        <w:ind w:left="7920" w:hanging="1440"/>
      </w:pPr>
      <w:rPr>
        <w:rFonts w:hint="default"/>
      </w:rPr>
    </w:lvl>
    <w:lvl w:ilvl="7" w:tplc="542C99AC">
      <w:start w:val="1"/>
      <w:numFmt w:val="decimal"/>
      <w:lvlText w:val="%1.%2.%3.%4.%5.%6.%7.%8."/>
      <w:lvlJc w:val="left"/>
      <w:pPr>
        <w:ind w:left="9000" w:hanging="1440"/>
      </w:pPr>
      <w:rPr>
        <w:rFonts w:hint="default"/>
      </w:rPr>
    </w:lvl>
    <w:lvl w:ilvl="8" w:tplc="FC0A9222">
      <w:start w:val="1"/>
      <w:numFmt w:val="decimal"/>
      <w:lvlText w:val="%1.%2.%3.%4.%5.%6.%7.%8.%9."/>
      <w:lvlJc w:val="left"/>
      <w:pPr>
        <w:ind w:left="10440" w:hanging="1800"/>
      </w:pPr>
      <w:rPr>
        <w:rFonts w:hint="default"/>
      </w:rPr>
    </w:lvl>
  </w:abstractNum>
  <w:abstractNum w:abstractNumId="31" w15:restartNumberingAfterBreak="0">
    <w:nsid w:val="5A5C53E5"/>
    <w:multiLevelType w:val="hybridMultilevel"/>
    <w:tmpl w:val="85C8BCA4"/>
    <w:lvl w:ilvl="0" w:tplc="0426000F">
      <w:start w:val="1"/>
      <w:numFmt w:val="decimal"/>
      <w:lvlText w:val="%1."/>
      <w:lvlJc w:val="left"/>
      <w:pPr>
        <w:tabs>
          <w:tab w:val="num" w:pos="1440"/>
        </w:tabs>
        <w:ind w:left="144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153614"/>
    <w:multiLevelType w:val="multilevel"/>
    <w:tmpl w:val="FAD0BDD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4D2F3E"/>
    <w:multiLevelType w:val="hybridMultilevel"/>
    <w:tmpl w:val="24042B00"/>
    <w:lvl w:ilvl="0" w:tplc="AEC07B3E">
      <w:start w:val="4"/>
      <w:numFmt w:val="decimal"/>
      <w:lvlText w:val="%1."/>
      <w:lvlJc w:val="left"/>
      <w:pPr>
        <w:tabs>
          <w:tab w:val="num" w:pos="540"/>
        </w:tabs>
        <w:ind w:left="540" w:hanging="540"/>
      </w:pPr>
      <w:rPr>
        <w:rFonts w:hint="default"/>
      </w:rPr>
    </w:lvl>
    <w:lvl w:ilvl="1" w:tplc="8F8EB058">
      <w:start w:val="4"/>
      <w:numFmt w:val="decimal"/>
      <w:lvlText w:val="%1.%2."/>
      <w:lvlJc w:val="left"/>
      <w:pPr>
        <w:tabs>
          <w:tab w:val="num" w:pos="894"/>
        </w:tabs>
        <w:ind w:left="894" w:hanging="540"/>
      </w:pPr>
      <w:rPr>
        <w:rFonts w:hint="default"/>
      </w:rPr>
    </w:lvl>
    <w:lvl w:ilvl="2" w:tplc="B0ECE65A">
      <w:start w:val="1"/>
      <w:numFmt w:val="decimal"/>
      <w:lvlText w:val="%1.%2.%3."/>
      <w:lvlJc w:val="left"/>
      <w:pPr>
        <w:tabs>
          <w:tab w:val="num" w:pos="1428"/>
        </w:tabs>
        <w:ind w:left="1428" w:hanging="720"/>
      </w:pPr>
      <w:rPr>
        <w:rFonts w:hint="default"/>
      </w:rPr>
    </w:lvl>
    <w:lvl w:ilvl="3" w:tplc="9120F238">
      <w:start w:val="1"/>
      <w:numFmt w:val="decimal"/>
      <w:lvlText w:val="%1.%2.%3.%4."/>
      <w:lvlJc w:val="left"/>
      <w:pPr>
        <w:tabs>
          <w:tab w:val="num" w:pos="1782"/>
        </w:tabs>
        <w:ind w:left="1782" w:hanging="720"/>
      </w:pPr>
      <w:rPr>
        <w:rFonts w:hint="default"/>
      </w:rPr>
    </w:lvl>
    <w:lvl w:ilvl="4" w:tplc="F0AE03BE">
      <w:start w:val="1"/>
      <w:numFmt w:val="decimal"/>
      <w:lvlText w:val="%1.%2.%3.%4.%5."/>
      <w:lvlJc w:val="left"/>
      <w:pPr>
        <w:tabs>
          <w:tab w:val="num" w:pos="2496"/>
        </w:tabs>
        <w:ind w:left="2496" w:hanging="1080"/>
      </w:pPr>
      <w:rPr>
        <w:rFonts w:hint="default"/>
      </w:rPr>
    </w:lvl>
    <w:lvl w:ilvl="5" w:tplc="FAB0DC9E">
      <w:start w:val="1"/>
      <w:numFmt w:val="decimal"/>
      <w:lvlText w:val="%1.%2.%3.%4.%5.%6."/>
      <w:lvlJc w:val="left"/>
      <w:pPr>
        <w:tabs>
          <w:tab w:val="num" w:pos="2850"/>
        </w:tabs>
        <w:ind w:left="2850" w:hanging="1080"/>
      </w:pPr>
      <w:rPr>
        <w:rFonts w:hint="default"/>
      </w:rPr>
    </w:lvl>
    <w:lvl w:ilvl="6" w:tplc="1BBEBC52">
      <w:start w:val="1"/>
      <w:numFmt w:val="decimal"/>
      <w:lvlText w:val="%1.%2.%3.%4.%5.%6.%7."/>
      <w:lvlJc w:val="left"/>
      <w:pPr>
        <w:tabs>
          <w:tab w:val="num" w:pos="3564"/>
        </w:tabs>
        <w:ind w:left="3564" w:hanging="1440"/>
      </w:pPr>
      <w:rPr>
        <w:rFonts w:hint="default"/>
      </w:rPr>
    </w:lvl>
    <w:lvl w:ilvl="7" w:tplc="16BED5CC">
      <w:start w:val="1"/>
      <w:numFmt w:val="decimal"/>
      <w:lvlText w:val="%1.%2.%3.%4.%5.%6.%7.%8."/>
      <w:lvlJc w:val="left"/>
      <w:pPr>
        <w:tabs>
          <w:tab w:val="num" w:pos="3918"/>
        </w:tabs>
        <w:ind w:left="3918" w:hanging="1440"/>
      </w:pPr>
      <w:rPr>
        <w:rFonts w:hint="default"/>
      </w:rPr>
    </w:lvl>
    <w:lvl w:ilvl="8" w:tplc="B4326180">
      <w:start w:val="1"/>
      <w:numFmt w:val="decimal"/>
      <w:lvlText w:val="%1.%2.%3.%4.%5.%6.%7.%8.%9."/>
      <w:lvlJc w:val="left"/>
      <w:pPr>
        <w:tabs>
          <w:tab w:val="num" w:pos="4632"/>
        </w:tabs>
        <w:ind w:left="4632" w:hanging="1800"/>
      </w:pPr>
      <w:rPr>
        <w:rFonts w:hint="default"/>
      </w:rPr>
    </w:lvl>
  </w:abstractNum>
  <w:abstractNum w:abstractNumId="34" w15:restartNumberingAfterBreak="0">
    <w:nsid w:val="6DBF1723"/>
    <w:multiLevelType w:val="hybridMultilevel"/>
    <w:tmpl w:val="13F2880A"/>
    <w:lvl w:ilvl="0" w:tplc="69B268DC">
      <w:start w:val="7"/>
      <w:numFmt w:val="decimal"/>
      <w:lvlText w:val="%1."/>
      <w:lvlJc w:val="left"/>
      <w:pPr>
        <w:tabs>
          <w:tab w:val="num" w:pos="360"/>
        </w:tabs>
        <w:ind w:left="360" w:hanging="360"/>
      </w:pPr>
      <w:rPr>
        <w:rFonts w:hint="default"/>
      </w:rPr>
    </w:lvl>
    <w:lvl w:ilvl="1" w:tplc="409C117A">
      <w:start w:val="1"/>
      <w:numFmt w:val="decimal"/>
      <w:lvlText w:val="%1.%2."/>
      <w:lvlJc w:val="left"/>
      <w:pPr>
        <w:tabs>
          <w:tab w:val="num" w:pos="360"/>
        </w:tabs>
        <w:ind w:left="360" w:hanging="360"/>
      </w:pPr>
      <w:rPr>
        <w:rFonts w:hint="default"/>
      </w:rPr>
    </w:lvl>
    <w:lvl w:ilvl="2" w:tplc="C5804D9E">
      <w:start w:val="1"/>
      <w:numFmt w:val="decimal"/>
      <w:lvlText w:val="%1.%2.%3."/>
      <w:lvlJc w:val="left"/>
      <w:pPr>
        <w:tabs>
          <w:tab w:val="num" w:pos="720"/>
        </w:tabs>
        <w:ind w:left="720" w:hanging="720"/>
      </w:pPr>
      <w:rPr>
        <w:rFonts w:hint="default"/>
      </w:rPr>
    </w:lvl>
    <w:lvl w:ilvl="3" w:tplc="339C4B0A">
      <w:start w:val="1"/>
      <w:numFmt w:val="decimal"/>
      <w:lvlText w:val="%1.%2.%3.%4."/>
      <w:lvlJc w:val="left"/>
      <w:pPr>
        <w:tabs>
          <w:tab w:val="num" w:pos="720"/>
        </w:tabs>
        <w:ind w:left="720" w:hanging="720"/>
      </w:pPr>
      <w:rPr>
        <w:rFonts w:hint="default"/>
      </w:rPr>
    </w:lvl>
    <w:lvl w:ilvl="4" w:tplc="11425E6C">
      <w:start w:val="1"/>
      <w:numFmt w:val="decimal"/>
      <w:lvlText w:val="%1.%2.%3.%4.%5."/>
      <w:lvlJc w:val="left"/>
      <w:pPr>
        <w:tabs>
          <w:tab w:val="num" w:pos="1080"/>
        </w:tabs>
        <w:ind w:left="1080" w:hanging="1080"/>
      </w:pPr>
      <w:rPr>
        <w:rFonts w:hint="default"/>
      </w:rPr>
    </w:lvl>
    <w:lvl w:ilvl="5" w:tplc="CCD47FDE">
      <w:start w:val="1"/>
      <w:numFmt w:val="decimal"/>
      <w:lvlText w:val="%1.%2.%3.%4.%5.%6."/>
      <w:lvlJc w:val="left"/>
      <w:pPr>
        <w:tabs>
          <w:tab w:val="num" w:pos="1080"/>
        </w:tabs>
        <w:ind w:left="1080" w:hanging="1080"/>
      </w:pPr>
      <w:rPr>
        <w:rFonts w:hint="default"/>
      </w:rPr>
    </w:lvl>
    <w:lvl w:ilvl="6" w:tplc="064A970E">
      <w:start w:val="1"/>
      <w:numFmt w:val="decimal"/>
      <w:lvlText w:val="%1.%2.%3.%4.%5.%6.%7."/>
      <w:lvlJc w:val="left"/>
      <w:pPr>
        <w:tabs>
          <w:tab w:val="num" w:pos="1440"/>
        </w:tabs>
        <w:ind w:left="1440" w:hanging="1440"/>
      </w:pPr>
      <w:rPr>
        <w:rFonts w:hint="default"/>
      </w:rPr>
    </w:lvl>
    <w:lvl w:ilvl="7" w:tplc="8EEA1DFE">
      <w:start w:val="1"/>
      <w:numFmt w:val="decimal"/>
      <w:lvlText w:val="%1.%2.%3.%4.%5.%6.%7.%8."/>
      <w:lvlJc w:val="left"/>
      <w:pPr>
        <w:tabs>
          <w:tab w:val="num" w:pos="1440"/>
        </w:tabs>
        <w:ind w:left="1440" w:hanging="1440"/>
      </w:pPr>
      <w:rPr>
        <w:rFonts w:hint="default"/>
      </w:rPr>
    </w:lvl>
    <w:lvl w:ilvl="8" w:tplc="FE34BD62">
      <w:start w:val="1"/>
      <w:numFmt w:val="decimal"/>
      <w:lvlText w:val="%1.%2.%3.%4.%5.%6.%7.%8.%9."/>
      <w:lvlJc w:val="left"/>
      <w:pPr>
        <w:tabs>
          <w:tab w:val="num" w:pos="1800"/>
        </w:tabs>
        <w:ind w:left="1800" w:hanging="1800"/>
      </w:pPr>
      <w:rPr>
        <w:rFonts w:hint="default"/>
      </w:rPr>
    </w:lvl>
  </w:abstractNum>
  <w:abstractNum w:abstractNumId="35" w15:restartNumberingAfterBreak="0">
    <w:nsid w:val="72B72FBE"/>
    <w:multiLevelType w:val="hybridMultilevel"/>
    <w:tmpl w:val="961429C8"/>
    <w:lvl w:ilvl="0" w:tplc="D62E3940">
      <w:start w:val="3"/>
      <w:numFmt w:val="decimal"/>
      <w:lvlText w:val="%1."/>
      <w:lvlJc w:val="left"/>
      <w:pPr>
        <w:ind w:left="360" w:hanging="360"/>
      </w:pPr>
      <w:rPr>
        <w:rFonts w:hint="default"/>
      </w:rPr>
    </w:lvl>
    <w:lvl w:ilvl="1" w:tplc="D30E3846">
      <w:start w:val="1"/>
      <w:numFmt w:val="decimal"/>
      <w:lvlText w:val="%1.%2."/>
      <w:lvlJc w:val="left"/>
      <w:pPr>
        <w:ind w:left="1495" w:hanging="360"/>
      </w:pPr>
      <w:rPr>
        <w:rFonts w:hint="default"/>
      </w:rPr>
    </w:lvl>
    <w:lvl w:ilvl="2" w:tplc="4C525C06">
      <w:start w:val="1"/>
      <w:numFmt w:val="decimal"/>
      <w:lvlText w:val="%1.%2.%3."/>
      <w:lvlJc w:val="left"/>
      <w:pPr>
        <w:ind w:left="720" w:hanging="720"/>
      </w:pPr>
      <w:rPr>
        <w:rFonts w:hint="default"/>
      </w:rPr>
    </w:lvl>
    <w:lvl w:ilvl="3" w:tplc="ADF28854">
      <w:start w:val="1"/>
      <w:numFmt w:val="decimal"/>
      <w:lvlText w:val="%1.%2.%3.%4."/>
      <w:lvlJc w:val="left"/>
      <w:pPr>
        <w:ind w:left="720" w:hanging="720"/>
      </w:pPr>
      <w:rPr>
        <w:rFonts w:hint="default"/>
      </w:rPr>
    </w:lvl>
    <w:lvl w:ilvl="4" w:tplc="8C1450E8">
      <w:start w:val="1"/>
      <w:numFmt w:val="decimal"/>
      <w:lvlText w:val="%1.%2.%3.%4.%5."/>
      <w:lvlJc w:val="left"/>
      <w:pPr>
        <w:ind w:left="1080" w:hanging="1080"/>
      </w:pPr>
      <w:rPr>
        <w:rFonts w:hint="default"/>
      </w:rPr>
    </w:lvl>
    <w:lvl w:ilvl="5" w:tplc="63D201E8">
      <w:start w:val="1"/>
      <w:numFmt w:val="decimal"/>
      <w:lvlText w:val="%1.%2.%3.%4.%5.%6."/>
      <w:lvlJc w:val="left"/>
      <w:pPr>
        <w:ind w:left="1080" w:hanging="1080"/>
      </w:pPr>
      <w:rPr>
        <w:rFonts w:hint="default"/>
      </w:rPr>
    </w:lvl>
    <w:lvl w:ilvl="6" w:tplc="846E0508">
      <w:start w:val="1"/>
      <w:numFmt w:val="decimal"/>
      <w:lvlText w:val="%1.%2.%3.%4.%5.%6.%7."/>
      <w:lvlJc w:val="left"/>
      <w:pPr>
        <w:ind w:left="1440" w:hanging="1440"/>
      </w:pPr>
      <w:rPr>
        <w:rFonts w:hint="default"/>
      </w:rPr>
    </w:lvl>
    <w:lvl w:ilvl="7" w:tplc="57BC1D38">
      <w:start w:val="1"/>
      <w:numFmt w:val="decimal"/>
      <w:lvlText w:val="%1.%2.%3.%4.%5.%6.%7.%8."/>
      <w:lvlJc w:val="left"/>
      <w:pPr>
        <w:ind w:left="1440" w:hanging="1440"/>
      </w:pPr>
      <w:rPr>
        <w:rFonts w:hint="default"/>
      </w:rPr>
    </w:lvl>
    <w:lvl w:ilvl="8" w:tplc="78967370">
      <w:start w:val="1"/>
      <w:numFmt w:val="decimal"/>
      <w:lvlText w:val="%1.%2.%3.%4.%5.%6.%7.%8.%9."/>
      <w:lvlJc w:val="left"/>
      <w:pPr>
        <w:ind w:left="1800" w:hanging="1800"/>
      </w:pPr>
      <w:rPr>
        <w:rFonts w:hint="default"/>
      </w:rPr>
    </w:lvl>
  </w:abstractNum>
  <w:abstractNum w:abstractNumId="36" w15:restartNumberingAfterBreak="0">
    <w:nsid w:val="76060F68"/>
    <w:multiLevelType w:val="multilevel"/>
    <w:tmpl w:val="A85420D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61E2E75"/>
    <w:multiLevelType w:val="hybridMultilevel"/>
    <w:tmpl w:val="1AB600EE"/>
    <w:lvl w:ilvl="0" w:tplc="28E688E0">
      <w:start w:val="4"/>
      <w:numFmt w:val="decimal"/>
      <w:lvlText w:val="%1."/>
      <w:lvlJc w:val="left"/>
      <w:pPr>
        <w:tabs>
          <w:tab w:val="num" w:pos="540"/>
        </w:tabs>
        <w:ind w:left="540" w:hanging="540"/>
      </w:pPr>
      <w:rPr>
        <w:rFonts w:hint="default"/>
      </w:rPr>
    </w:lvl>
    <w:lvl w:ilvl="1" w:tplc="99AA8200">
      <w:start w:val="1"/>
      <w:numFmt w:val="decimal"/>
      <w:lvlText w:val="%1.%2."/>
      <w:lvlJc w:val="left"/>
      <w:pPr>
        <w:tabs>
          <w:tab w:val="num" w:pos="1080"/>
        </w:tabs>
        <w:ind w:left="1080" w:hanging="540"/>
      </w:pPr>
      <w:rPr>
        <w:rFonts w:hint="default"/>
      </w:rPr>
    </w:lvl>
    <w:lvl w:ilvl="2" w:tplc="972846DC">
      <w:start w:val="1"/>
      <w:numFmt w:val="decimal"/>
      <w:lvlText w:val="%1.%2.%3."/>
      <w:lvlJc w:val="left"/>
      <w:pPr>
        <w:tabs>
          <w:tab w:val="num" w:pos="720"/>
        </w:tabs>
        <w:ind w:left="720" w:hanging="720"/>
      </w:pPr>
      <w:rPr>
        <w:rFonts w:hint="default"/>
      </w:rPr>
    </w:lvl>
    <w:lvl w:ilvl="3" w:tplc="DEC00F3C">
      <w:start w:val="1"/>
      <w:numFmt w:val="decimal"/>
      <w:lvlText w:val="%1.%2.%3.%4."/>
      <w:lvlJc w:val="left"/>
      <w:pPr>
        <w:tabs>
          <w:tab w:val="num" w:pos="720"/>
        </w:tabs>
        <w:ind w:left="720" w:hanging="720"/>
      </w:pPr>
      <w:rPr>
        <w:rFonts w:hint="default"/>
      </w:rPr>
    </w:lvl>
    <w:lvl w:ilvl="4" w:tplc="EDF20488">
      <w:start w:val="1"/>
      <w:numFmt w:val="decimal"/>
      <w:lvlText w:val="%1.%2.%3.%4.%5."/>
      <w:lvlJc w:val="left"/>
      <w:pPr>
        <w:tabs>
          <w:tab w:val="num" w:pos="1080"/>
        </w:tabs>
        <w:ind w:left="1080" w:hanging="1080"/>
      </w:pPr>
      <w:rPr>
        <w:rFonts w:hint="default"/>
      </w:rPr>
    </w:lvl>
    <w:lvl w:ilvl="5" w:tplc="4D507C6A">
      <w:start w:val="1"/>
      <w:numFmt w:val="decimal"/>
      <w:lvlText w:val="%1.%2.%3.%4.%5.%6."/>
      <w:lvlJc w:val="left"/>
      <w:pPr>
        <w:tabs>
          <w:tab w:val="num" w:pos="1080"/>
        </w:tabs>
        <w:ind w:left="1080" w:hanging="1080"/>
      </w:pPr>
      <w:rPr>
        <w:rFonts w:hint="default"/>
      </w:rPr>
    </w:lvl>
    <w:lvl w:ilvl="6" w:tplc="846CB91C">
      <w:start w:val="1"/>
      <w:numFmt w:val="decimal"/>
      <w:lvlText w:val="%1.%2.%3.%4.%5.%6.%7."/>
      <w:lvlJc w:val="left"/>
      <w:pPr>
        <w:tabs>
          <w:tab w:val="num" w:pos="1440"/>
        </w:tabs>
        <w:ind w:left="1440" w:hanging="1440"/>
      </w:pPr>
      <w:rPr>
        <w:rFonts w:hint="default"/>
      </w:rPr>
    </w:lvl>
    <w:lvl w:ilvl="7" w:tplc="D506E74E">
      <w:start w:val="1"/>
      <w:numFmt w:val="decimal"/>
      <w:lvlText w:val="%1.%2.%3.%4.%5.%6.%7.%8."/>
      <w:lvlJc w:val="left"/>
      <w:pPr>
        <w:tabs>
          <w:tab w:val="num" w:pos="1440"/>
        </w:tabs>
        <w:ind w:left="1440" w:hanging="1440"/>
      </w:pPr>
      <w:rPr>
        <w:rFonts w:hint="default"/>
      </w:rPr>
    </w:lvl>
    <w:lvl w:ilvl="8" w:tplc="29AC264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10"/>
  </w:num>
  <w:num w:numId="4">
    <w:abstractNumId w:val="30"/>
  </w:num>
  <w:num w:numId="5">
    <w:abstractNumId w:val="35"/>
  </w:num>
  <w:num w:numId="6">
    <w:abstractNumId w:val="32"/>
  </w:num>
  <w:num w:numId="7">
    <w:abstractNumId w:val="19"/>
  </w:num>
  <w:num w:numId="8">
    <w:abstractNumId w:val="37"/>
  </w:num>
  <w:num w:numId="9">
    <w:abstractNumId w:val="15"/>
  </w:num>
  <w:num w:numId="10">
    <w:abstractNumId w:val="33"/>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27"/>
  </w:num>
  <w:num w:numId="20">
    <w:abstractNumId w:val="29"/>
  </w:num>
  <w:num w:numId="21">
    <w:abstractNumId w:val="34"/>
  </w:num>
  <w:num w:numId="22">
    <w:abstractNumId w:val="12"/>
  </w:num>
  <w:num w:numId="23">
    <w:abstractNumId w:val="23"/>
  </w:num>
  <w:num w:numId="24">
    <w:abstractNumId w:val="18"/>
  </w:num>
  <w:num w:numId="25">
    <w:abstractNumId w:val="28"/>
  </w:num>
  <w:num w:numId="26">
    <w:abstractNumId w:val="17"/>
  </w:num>
  <w:num w:numId="27">
    <w:abstractNumId w:val="24"/>
  </w:num>
  <w:num w:numId="28">
    <w:abstractNumId w:val="31"/>
  </w:num>
  <w:num w:numId="29">
    <w:abstractNumId w:val="36"/>
  </w:num>
  <w:num w:numId="30">
    <w:abstractNumId w:val="14"/>
  </w:num>
  <w:num w:numId="31">
    <w:abstractNumId w:val="22"/>
  </w:num>
  <w:num w:numId="32">
    <w:abstractNumId w:val="11"/>
  </w:num>
  <w:num w:numId="3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1"/>
  </w:num>
  <w:num w:numId="36">
    <w:abstractNumId w:val="20"/>
  </w:num>
  <w:num w:numId="37">
    <w:abstractNumId w:val="25"/>
  </w:num>
  <w:num w:numId="38">
    <w:abstractNumId w:val="3"/>
    <w:lvlOverride w:ilvl="0">
      <w:startOverride w:val="6"/>
    </w:lvlOverride>
  </w:num>
  <w:num w:numId="39">
    <w:abstractNumId w:val="13"/>
  </w:num>
  <w:num w:numId="40">
    <w:abstractNumId w:val="26"/>
  </w:num>
  <w:num w:numId="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18B"/>
    <w:rsid w:val="00001846"/>
    <w:rsid w:val="00006B11"/>
    <w:rsid w:val="00006E6A"/>
    <w:rsid w:val="0001108C"/>
    <w:rsid w:val="00011631"/>
    <w:rsid w:val="000143A8"/>
    <w:rsid w:val="00015D8F"/>
    <w:rsid w:val="000174A7"/>
    <w:rsid w:val="00020D4E"/>
    <w:rsid w:val="0002411C"/>
    <w:rsid w:val="000257E9"/>
    <w:rsid w:val="000261FD"/>
    <w:rsid w:val="0003090B"/>
    <w:rsid w:val="000338DE"/>
    <w:rsid w:val="00034B93"/>
    <w:rsid w:val="00035EB0"/>
    <w:rsid w:val="000407B7"/>
    <w:rsid w:val="00041E9A"/>
    <w:rsid w:val="00043AC4"/>
    <w:rsid w:val="00046524"/>
    <w:rsid w:val="000468EA"/>
    <w:rsid w:val="00047055"/>
    <w:rsid w:val="00050D65"/>
    <w:rsid w:val="000519FD"/>
    <w:rsid w:val="0005348C"/>
    <w:rsid w:val="00055E14"/>
    <w:rsid w:val="00061880"/>
    <w:rsid w:val="00062DC9"/>
    <w:rsid w:val="00063EBA"/>
    <w:rsid w:val="0006450C"/>
    <w:rsid w:val="0006567F"/>
    <w:rsid w:val="00067205"/>
    <w:rsid w:val="00071ADA"/>
    <w:rsid w:val="000740E3"/>
    <w:rsid w:val="00074814"/>
    <w:rsid w:val="00076E47"/>
    <w:rsid w:val="00077220"/>
    <w:rsid w:val="00077DF4"/>
    <w:rsid w:val="0008033F"/>
    <w:rsid w:val="00080736"/>
    <w:rsid w:val="00086779"/>
    <w:rsid w:val="00086BB1"/>
    <w:rsid w:val="00086C60"/>
    <w:rsid w:val="000878F1"/>
    <w:rsid w:val="00090401"/>
    <w:rsid w:val="00090434"/>
    <w:rsid w:val="00090E4A"/>
    <w:rsid w:val="00094AB1"/>
    <w:rsid w:val="000959DA"/>
    <w:rsid w:val="00096ACE"/>
    <w:rsid w:val="00096BC2"/>
    <w:rsid w:val="000A631D"/>
    <w:rsid w:val="000A6BA3"/>
    <w:rsid w:val="000A7B67"/>
    <w:rsid w:val="000B006B"/>
    <w:rsid w:val="000B37BC"/>
    <w:rsid w:val="000B4C07"/>
    <w:rsid w:val="000B5B9D"/>
    <w:rsid w:val="000B65A1"/>
    <w:rsid w:val="000B6A60"/>
    <w:rsid w:val="000B748C"/>
    <w:rsid w:val="000C0735"/>
    <w:rsid w:val="000C18E7"/>
    <w:rsid w:val="000C38E2"/>
    <w:rsid w:val="000C5CC4"/>
    <w:rsid w:val="000C61C4"/>
    <w:rsid w:val="000D4731"/>
    <w:rsid w:val="000E1F57"/>
    <w:rsid w:val="000E2A57"/>
    <w:rsid w:val="000E57E9"/>
    <w:rsid w:val="000E68CD"/>
    <w:rsid w:val="000E73E4"/>
    <w:rsid w:val="000F1DA3"/>
    <w:rsid w:val="000F3DC9"/>
    <w:rsid w:val="000F3F35"/>
    <w:rsid w:val="000F43A4"/>
    <w:rsid w:val="00103812"/>
    <w:rsid w:val="001045DF"/>
    <w:rsid w:val="00107ACE"/>
    <w:rsid w:val="001115A3"/>
    <w:rsid w:val="001139DA"/>
    <w:rsid w:val="001150DB"/>
    <w:rsid w:val="0011681A"/>
    <w:rsid w:val="00117BF9"/>
    <w:rsid w:val="001206A6"/>
    <w:rsid w:val="001244D8"/>
    <w:rsid w:val="0012651F"/>
    <w:rsid w:val="0012694D"/>
    <w:rsid w:val="00126972"/>
    <w:rsid w:val="0013119C"/>
    <w:rsid w:val="0014046E"/>
    <w:rsid w:val="001410B6"/>
    <w:rsid w:val="00142058"/>
    <w:rsid w:val="001425FB"/>
    <w:rsid w:val="0014260D"/>
    <w:rsid w:val="001467FB"/>
    <w:rsid w:val="00147F55"/>
    <w:rsid w:val="0015181B"/>
    <w:rsid w:val="00151FC8"/>
    <w:rsid w:val="001537EF"/>
    <w:rsid w:val="0016102A"/>
    <w:rsid w:val="0016256C"/>
    <w:rsid w:val="00162FAD"/>
    <w:rsid w:val="00163617"/>
    <w:rsid w:val="00164177"/>
    <w:rsid w:val="00164D70"/>
    <w:rsid w:val="00165E4B"/>
    <w:rsid w:val="0017452C"/>
    <w:rsid w:val="001763F0"/>
    <w:rsid w:val="001803AD"/>
    <w:rsid w:val="001812D4"/>
    <w:rsid w:val="00181F17"/>
    <w:rsid w:val="00182038"/>
    <w:rsid w:val="00184BD0"/>
    <w:rsid w:val="00191487"/>
    <w:rsid w:val="00192294"/>
    <w:rsid w:val="00195C26"/>
    <w:rsid w:val="001973C4"/>
    <w:rsid w:val="00197B15"/>
    <w:rsid w:val="001A4FE5"/>
    <w:rsid w:val="001B3DEE"/>
    <w:rsid w:val="001C0119"/>
    <w:rsid w:val="001C07F6"/>
    <w:rsid w:val="001C1429"/>
    <w:rsid w:val="001C49A0"/>
    <w:rsid w:val="001C56C2"/>
    <w:rsid w:val="001C79B2"/>
    <w:rsid w:val="001D18B7"/>
    <w:rsid w:val="001E5824"/>
    <w:rsid w:val="001E64D5"/>
    <w:rsid w:val="001E6E80"/>
    <w:rsid w:val="001E711F"/>
    <w:rsid w:val="001F481B"/>
    <w:rsid w:val="001F4F9C"/>
    <w:rsid w:val="001F6668"/>
    <w:rsid w:val="002004CE"/>
    <w:rsid w:val="00204F27"/>
    <w:rsid w:val="00207320"/>
    <w:rsid w:val="00207C1E"/>
    <w:rsid w:val="00210BDE"/>
    <w:rsid w:val="002117F2"/>
    <w:rsid w:val="0022347C"/>
    <w:rsid w:val="00224592"/>
    <w:rsid w:val="00225D2E"/>
    <w:rsid w:val="0022662C"/>
    <w:rsid w:val="0023019B"/>
    <w:rsid w:val="00233A06"/>
    <w:rsid w:val="00233A19"/>
    <w:rsid w:val="00234D8B"/>
    <w:rsid w:val="00236D27"/>
    <w:rsid w:val="00240DE9"/>
    <w:rsid w:val="00243062"/>
    <w:rsid w:val="0025118A"/>
    <w:rsid w:val="00251EF5"/>
    <w:rsid w:val="00253378"/>
    <w:rsid w:val="0025357E"/>
    <w:rsid w:val="00260F17"/>
    <w:rsid w:val="00265FF9"/>
    <w:rsid w:val="00267305"/>
    <w:rsid w:val="002738A4"/>
    <w:rsid w:val="00274037"/>
    <w:rsid w:val="00283198"/>
    <w:rsid w:val="002860CF"/>
    <w:rsid w:val="00287B28"/>
    <w:rsid w:val="00293432"/>
    <w:rsid w:val="00297A36"/>
    <w:rsid w:val="002A2448"/>
    <w:rsid w:val="002A3416"/>
    <w:rsid w:val="002A4F6C"/>
    <w:rsid w:val="002B4F3C"/>
    <w:rsid w:val="002B62FA"/>
    <w:rsid w:val="002B6E10"/>
    <w:rsid w:val="002B7124"/>
    <w:rsid w:val="002C0BE3"/>
    <w:rsid w:val="002C4BD4"/>
    <w:rsid w:val="002C5AC6"/>
    <w:rsid w:val="002C60D2"/>
    <w:rsid w:val="002C789F"/>
    <w:rsid w:val="002D035C"/>
    <w:rsid w:val="002D3392"/>
    <w:rsid w:val="002D3EC4"/>
    <w:rsid w:val="002D47D8"/>
    <w:rsid w:val="002D6857"/>
    <w:rsid w:val="002E136E"/>
    <w:rsid w:val="002E356F"/>
    <w:rsid w:val="002E75AD"/>
    <w:rsid w:val="002F078A"/>
    <w:rsid w:val="002F4278"/>
    <w:rsid w:val="003028A7"/>
    <w:rsid w:val="003115C9"/>
    <w:rsid w:val="00311CAC"/>
    <w:rsid w:val="00312038"/>
    <w:rsid w:val="00312983"/>
    <w:rsid w:val="00315E95"/>
    <w:rsid w:val="00316ED7"/>
    <w:rsid w:val="003211C7"/>
    <w:rsid w:val="00321C29"/>
    <w:rsid w:val="00324A5F"/>
    <w:rsid w:val="003323D0"/>
    <w:rsid w:val="00336759"/>
    <w:rsid w:val="00336CFF"/>
    <w:rsid w:val="0034120E"/>
    <w:rsid w:val="00341673"/>
    <w:rsid w:val="00342116"/>
    <w:rsid w:val="00345603"/>
    <w:rsid w:val="0034671C"/>
    <w:rsid w:val="003506A4"/>
    <w:rsid w:val="003507D5"/>
    <w:rsid w:val="00352329"/>
    <w:rsid w:val="0036020E"/>
    <w:rsid w:val="00360AEE"/>
    <w:rsid w:val="00361BD7"/>
    <w:rsid w:val="00367FCD"/>
    <w:rsid w:val="00373B02"/>
    <w:rsid w:val="00374C6E"/>
    <w:rsid w:val="00376711"/>
    <w:rsid w:val="0037690A"/>
    <w:rsid w:val="003853E2"/>
    <w:rsid w:val="003902BD"/>
    <w:rsid w:val="003935A2"/>
    <w:rsid w:val="003A0395"/>
    <w:rsid w:val="003A387C"/>
    <w:rsid w:val="003A3D28"/>
    <w:rsid w:val="003A704E"/>
    <w:rsid w:val="003A760F"/>
    <w:rsid w:val="003B0626"/>
    <w:rsid w:val="003B07D6"/>
    <w:rsid w:val="003B48DC"/>
    <w:rsid w:val="003B5326"/>
    <w:rsid w:val="003C18DD"/>
    <w:rsid w:val="003C1EB2"/>
    <w:rsid w:val="003C33D0"/>
    <w:rsid w:val="003C4B2F"/>
    <w:rsid w:val="003D082E"/>
    <w:rsid w:val="003D3060"/>
    <w:rsid w:val="003D389D"/>
    <w:rsid w:val="003D4066"/>
    <w:rsid w:val="003D4B18"/>
    <w:rsid w:val="003D7D61"/>
    <w:rsid w:val="003E218B"/>
    <w:rsid w:val="003E347E"/>
    <w:rsid w:val="003E5F25"/>
    <w:rsid w:val="003E6D18"/>
    <w:rsid w:val="003E7053"/>
    <w:rsid w:val="003F193B"/>
    <w:rsid w:val="003F3F1A"/>
    <w:rsid w:val="004031A7"/>
    <w:rsid w:val="00404080"/>
    <w:rsid w:val="0040453E"/>
    <w:rsid w:val="00404A4A"/>
    <w:rsid w:val="004052C7"/>
    <w:rsid w:val="004122F8"/>
    <w:rsid w:val="004142D8"/>
    <w:rsid w:val="00415FBB"/>
    <w:rsid w:val="00417EC4"/>
    <w:rsid w:val="00422F62"/>
    <w:rsid w:val="004267F6"/>
    <w:rsid w:val="00426BA6"/>
    <w:rsid w:val="00426C8E"/>
    <w:rsid w:val="00427636"/>
    <w:rsid w:val="0043146A"/>
    <w:rsid w:val="004365C9"/>
    <w:rsid w:val="00441B61"/>
    <w:rsid w:val="0044275A"/>
    <w:rsid w:val="00446263"/>
    <w:rsid w:val="00450307"/>
    <w:rsid w:val="00451A3E"/>
    <w:rsid w:val="004526B7"/>
    <w:rsid w:val="004543EC"/>
    <w:rsid w:val="0045646C"/>
    <w:rsid w:val="004572B5"/>
    <w:rsid w:val="004602BD"/>
    <w:rsid w:val="004617E2"/>
    <w:rsid w:val="00464487"/>
    <w:rsid w:val="004651B0"/>
    <w:rsid w:val="004671EB"/>
    <w:rsid w:val="004706B1"/>
    <w:rsid w:val="00471BB8"/>
    <w:rsid w:val="00475AA4"/>
    <w:rsid w:val="00482B28"/>
    <w:rsid w:val="00482C3B"/>
    <w:rsid w:val="00483BFA"/>
    <w:rsid w:val="004859CB"/>
    <w:rsid w:val="00485D23"/>
    <w:rsid w:val="0049591C"/>
    <w:rsid w:val="00495ADC"/>
    <w:rsid w:val="00497D79"/>
    <w:rsid w:val="004A1B26"/>
    <w:rsid w:val="004A49AA"/>
    <w:rsid w:val="004A49EC"/>
    <w:rsid w:val="004B4DBE"/>
    <w:rsid w:val="004B6E32"/>
    <w:rsid w:val="004C652A"/>
    <w:rsid w:val="004E016B"/>
    <w:rsid w:val="004E03A8"/>
    <w:rsid w:val="004E04E5"/>
    <w:rsid w:val="004E3A27"/>
    <w:rsid w:val="004E4D30"/>
    <w:rsid w:val="004E5630"/>
    <w:rsid w:val="004F00BD"/>
    <w:rsid w:val="004F042A"/>
    <w:rsid w:val="004F2DC1"/>
    <w:rsid w:val="004F45FE"/>
    <w:rsid w:val="00503691"/>
    <w:rsid w:val="00505668"/>
    <w:rsid w:val="00505A77"/>
    <w:rsid w:val="005076A4"/>
    <w:rsid w:val="0051090E"/>
    <w:rsid w:val="00512DE1"/>
    <w:rsid w:val="00515958"/>
    <w:rsid w:val="005204E4"/>
    <w:rsid w:val="00523562"/>
    <w:rsid w:val="005254EF"/>
    <w:rsid w:val="0053221F"/>
    <w:rsid w:val="00537EAC"/>
    <w:rsid w:val="00540B53"/>
    <w:rsid w:val="005417A3"/>
    <w:rsid w:val="0054394F"/>
    <w:rsid w:val="00543BB4"/>
    <w:rsid w:val="005444CD"/>
    <w:rsid w:val="005544C8"/>
    <w:rsid w:val="00566CDC"/>
    <w:rsid w:val="00567F71"/>
    <w:rsid w:val="00571211"/>
    <w:rsid w:val="005723EF"/>
    <w:rsid w:val="00575402"/>
    <w:rsid w:val="00580543"/>
    <w:rsid w:val="005839F7"/>
    <w:rsid w:val="00584732"/>
    <w:rsid w:val="005865EA"/>
    <w:rsid w:val="00590038"/>
    <w:rsid w:val="00591710"/>
    <w:rsid w:val="0059270C"/>
    <w:rsid w:val="005948E0"/>
    <w:rsid w:val="00595FE5"/>
    <w:rsid w:val="005A0B6B"/>
    <w:rsid w:val="005A3AE6"/>
    <w:rsid w:val="005A6206"/>
    <w:rsid w:val="005A68CF"/>
    <w:rsid w:val="005A6BDF"/>
    <w:rsid w:val="005B22AF"/>
    <w:rsid w:val="005B3EDB"/>
    <w:rsid w:val="005C41C0"/>
    <w:rsid w:val="005C5D1E"/>
    <w:rsid w:val="005C5E87"/>
    <w:rsid w:val="005C77FF"/>
    <w:rsid w:val="005D049B"/>
    <w:rsid w:val="005D081F"/>
    <w:rsid w:val="005D087E"/>
    <w:rsid w:val="005D2467"/>
    <w:rsid w:val="005D4632"/>
    <w:rsid w:val="005D4AB6"/>
    <w:rsid w:val="005E0671"/>
    <w:rsid w:val="005E0A4A"/>
    <w:rsid w:val="005E28AD"/>
    <w:rsid w:val="005E293F"/>
    <w:rsid w:val="005F3F0F"/>
    <w:rsid w:val="005F651B"/>
    <w:rsid w:val="006029BD"/>
    <w:rsid w:val="006056E3"/>
    <w:rsid w:val="00605ABF"/>
    <w:rsid w:val="00606F83"/>
    <w:rsid w:val="00610204"/>
    <w:rsid w:val="00610880"/>
    <w:rsid w:val="006124E4"/>
    <w:rsid w:val="00612FB9"/>
    <w:rsid w:val="00622FFA"/>
    <w:rsid w:val="00623D2E"/>
    <w:rsid w:val="00625985"/>
    <w:rsid w:val="00626544"/>
    <w:rsid w:val="006265BA"/>
    <w:rsid w:val="00627E7A"/>
    <w:rsid w:val="00630FED"/>
    <w:rsid w:val="00633CD8"/>
    <w:rsid w:val="00633E67"/>
    <w:rsid w:val="00634B11"/>
    <w:rsid w:val="00634F98"/>
    <w:rsid w:val="00636F90"/>
    <w:rsid w:val="00652D0F"/>
    <w:rsid w:val="00653497"/>
    <w:rsid w:val="00654CF5"/>
    <w:rsid w:val="00655F89"/>
    <w:rsid w:val="006608FF"/>
    <w:rsid w:val="006618CC"/>
    <w:rsid w:val="006650EF"/>
    <w:rsid w:val="00673818"/>
    <w:rsid w:val="00675222"/>
    <w:rsid w:val="006843D4"/>
    <w:rsid w:val="0069042D"/>
    <w:rsid w:val="00690CEF"/>
    <w:rsid w:val="00693D32"/>
    <w:rsid w:val="00694FF9"/>
    <w:rsid w:val="006955E3"/>
    <w:rsid w:val="00696C97"/>
    <w:rsid w:val="006A181E"/>
    <w:rsid w:val="006A3080"/>
    <w:rsid w:val="006A5D1C"/>
    <w:rsid w:val="006A5F4B"/>
    <w:rsid w:val="006B0539"/>
    <w:rsid w:val="006B1BA2"/>
    <w:rsid w:val="006B393B"/>
    <w:rsid w:val="006B4AE4"/>
    <w:rsid w:val="006B67F2"/>
    <w:rsid w:val="006B7997"/>
    <w:rsid w:val="006C226F"/>
    <w:rsid w:val="006C25AD"/>
    <w:rsid w:val="006C38BE"/>
    <w:rsid w:val="006D2A52"/>
    <w:rsid w:val="006D4289"/>
    <w:rsid w:val="006D5EF3"/>
    <w:rsid w:val="006D723B"/>
    <w:rsid w:val="006E09AB"/>
    <w:rsid w:val="006E1219"/>
    <w:rsid w:val="006E2AC3"/>
    <w:rsid w:val="006E7C84"/>
    <w:rsid w:val="006F15AD"/>
    <w:rsid w:val="006F3AE7"/>
    <w:rsid w:val="006F3D54"/>
    <w:rsid w:val="006F46A3"/>
    <w:rsid w:val="007023AC"/>
    <w:rsid w:val="00702B9E"/>
    <w:rsid w:val="007146B1"/>
    <w:rsid w:val="00717F04"/>
    <w:rsid w:val="00725ADE"/>
    <w:rsid w:val="007273D0"/>
    <w:rsid w:val="007315B6"/>
    <w:rsid w:val="007353B9"/>
    <w:rsid w:val="007424D0"/>
    <w:rsid w:val="007426EC"/>
    <w:rsid w:val="0074338B"/>
    <w:rsid w:val="00743889"/>
    <w:rsid w:val="00744950"/>
    <w:rsid w:val="00747166"/>
    <w:rsid w:val="007608C9"/>
    <w:rsid w:val="00764C40"/>
    <w:rsid w:val="00764F5C"/>
    <w:rsid w:val="007677B5"/>
    <w:rsid w:val="00771BBD"/>
    <w:rsid w:val="00772DDB"/>
    <w:rsid w:val="00773F81"/>
    <w:rsid w:val="00776760"/>
    <w:rsid w:val="007771D2"/>
    <w:rsid w:val="00780FB5"/>
    <w:rsid w:val="00785B44"/>
    <w:rsid w:val="00794F4C"/>
    <w:rsid w:val="00795953"/>
    <w:rsid w:val="007A3010"/>
    <w:rsid w:val="007A4A4D"/>
    <w:rsid w:val="007A546F"/>
    <w:rsid w:val="007A621B"/>
    <w:rsid w:val="007A693B"/>
    <w:rsid w:val="007B0749"/>
    <w:rsid w:val="007B2353"/>
    <w:rsid w:val="007B3062"/>
    <w:rsid w:val="007B5AEF"/>
    <w:rsid w:val="007C1C20"/>
    <w:rsid w:val="007C7EBD"/>
    <w:rsid w:val="007D3B90"/>
    <w:rsid w:val="007D5724"/>
    <w:rsid w:val="007D7D39"/>
    <w:rsid w:val="007E02AB"/>
    <w:rsid w:val="007E057B"/>
    <w:rsid w:val="007E100E"/>
    <w:rsid w:val="007E2984"/>
    <w:rsid w:val="007E31EA"/>
    <w:rsid w:val="007E5C08"/>
    <w:rsid w:val="007E6BB4"/>
    <w:rsid w:val="007F0E2E"/>
    <w:rsid w:val="007F2CFD"/>
    <w:rsid w:val="007F352C"/>
    <w:rsid w:val="007F42C7"/>
    <w:rsid w:val="0080042E"/>
    <w:rsid w:val="00800933"/>
    <w:rsid w:val="00801079"/>
    <w:rsid w:val="00806FED"/>
    <w:rsid w:val="00810DC8"/>
    <w:rsid w:val="00813A25"/>
    <w:rsid w:val="00813FD5"/>
    <w:rsid w:val="008203CE"/>
    <w:rsid w:val="00820C7B"/>
    <w:rsid w:val="0082129A"/>
    <w:rsid w:val="0082372F"/>
    <w:rsid w:val="00825FDE"/>
    <w:rsid w:val="0082651E"/>
    <w:rsid w:val="00830FB1"/>
    <w:rsid w:val="008325B5"/>
    <w:rsid w:val="00832BA9"/>
    <w:rsid w:val="00834679"/>
    <w:rsid w:val="008358D0"/>
    <w:rsid w:val="0083729B"/>
    <w:rsid w:val="00840425"/>
    <w:rsid w:val="00841896"/>
    <w:rsid w:val="00843325"/>
    <w:rsid w:val="00845BDA"/>
    <w:rsid w:val="00846A96"/>
    <w:rsid w:val="00846AA3"/>
    <w:rsid w:val="00850162"/>
    <w:rsid w:val="00851431"/>
    <w:rsid w:val="0085183E"/>
    <w:rsid w:val="00857903"/>
    <w:rsid w:val="008620AF"/>
    <w:rsid w:val="00865744"/>
    <w:rsid w:val="008727C6"/>
    <w:rsid w:val="00872BE7"/>
    <w:rsid w:val="00873037"/>
    <w:rsid w:val="00873AF5"/>
    <w:rsid w:val="0087537B"/>
    <w:rsid w:val="00877E0E"/>
    <w:rsid w:val="00882412"/>
    <w:rsid w:val="00882734"/>
    <w:rsid w:val="00882990"/>
    <w:rsid w:val="00882ACC"/>
    <w:rsid w:val="00893BBA"/>
    <w:rsid w:val="0089655D"/>
    <w:rsid w:val="00897E30"/>
    <w:rsid w:val="008A0AED"/>
    <w:rsid w:val="008A152C"/>
    <w:rsid w:val="008A29EB"/>
    <w:rsid w:val="008A432C"/>
    <w:rsid w:val="008A5110"/>
    <w:rsid w:val="008B070B"/>
    <w:rsid w:val="008B0EC6"/>
    <w:rsid w:val="008B3E05"/>
    <w:rsid w:val="008B6804"/>
    <w:rsid w:val="008C0F41"/>
    <w:rsid w:val="008C2316"/>
    <w:rsid w:val="008C5E59"/>
    <w:rsid w:val="008D0127"/>
    <w:rsid w:val="008D1CF6"/>
    <w:rsid w:val="008D29AD"/>
    <w:rsid w:val="008D7C75"/>
    <w:rsid w:val="008E4001"/>
    <w:rsid w:val="008E5573"/>
    <w:rsid w:val="008E6CDD"/>
    <w:rsid w:val="008E71FD"/>
    <w:rsid w:val="008E7220"/>
    <w:rsid w:val="008F201F"/>
    <w:rsid w:val="008F32BB"/>
    <w:rsid w:val="008F3BF0"/>
    <w:rsid w:val="008F4190"/>
    <w:rsid w:val="008F5F20"/>
    <w:rsid w:val="00900EB8"/>
    <w:rsid w:val="00902DD1"/>
    <w:rsid w:val="009034A9"/>
    <w:rsid w:val="0090358D"/>
    <w:rsid w:val="00903BD3"/>
    <w:rsid w:val="00903E47"/>
    <w:rsid w:val="00907093"/>
    <w:rsid w:val="00912097"/>
    <w:rsid w:val="00913531"/>
    <w:rsid w:val="00922945"/>
    <w:rsid w:val="00924CA1"/>
    <w:rsid w:val="00925924"/>
    <w:rsid w:val="009277FA"/>
    <w:rsid w:val="00927B9E"/>
    <w:rsid w:val="009309FA"/>
    <w:rsid w:val="0093674B"/>
    <w:rsid w:val="00944C4E"/>
    <w:rsid w:val="00945691"/>
    <w:rsid w:val="00951069"/>
    <w:rsid w:val="009534AA"/>
    <w:rsid w:val="00955186"/>
    <w:rsid w:val="009577F3"/>
    <w:rsid w:val="0096017A"/>
    <w:rsid w:val="00961D58"/>
    <w:rsid w:val="00962AF0"/>
    <w:rsid w:val="0096437A"/>
    <w:rsid w:val="00966002"/>
    <w:rsid w:val="009708F7"/>
    <w:rsid w:val="00971BFC"/>
    <w:rsid w:val="00971CB0"/>
    <w:rsid w:val="00971F24"/>
    <w:rsid w:val="009722EE"/>
    <w:rsid w:val="009739A8"/>
    <w:rsid w:val="009801CD"/>
    <w:rsid w:val="009808FE"/>
    <w:rsid w:val="00980C0E"/>
    <w:rsid w:val="00980E76"/>
    <w:rsid w:val="009842D5"/>
    <w:rsid w:val="009847E3"/>
    <w:rsid w:val="00985B13"/>
    <w:rsid w:val="00985BFB"/>
    <w:rsid w:val="009924AD"/>
    <w:rsid w:val="00992F4D"/>
    <w:rsid w:val="009952CC"/>
    <w:rsid w:val="009A0075"/>
    <w:rsid w:val="009A1C8D"/>
    <w:rsid w:val="009A6499"/>
    <w:rsid w:val="009A6B2D"/>
    <w:rsid w:val="009B1207"/>
    <w:rsid w:val="009B3534"/>
    <w:rsid w:val="009B4348"/>
    <w:rsid w:val="009B78EA"/>
    <w:rsid w:val="009B7F26"/>
    <w:rsid w:val="009C426E"/>
    <w:rsid w:val="009C7041"/>
    <w:rsid w:val="009D1994"/>
    <w:rsid w:val="009D5C2F"/>
    <w:rsid w:val="009D6110"/>
    <w:rsid w:val="009D75C1"/>
    <w:rsid w:val="009E0938"/>
    <w:rsid w:val="009E2E9D"/>
    <w:rsid w:val="009E6CAE"/>
    <w:rsid w:val="009E6FBB"/>
    <w:rsid w:val="009F4741"/>
    <w:rsid w:val="009F6600"/>
    <w:rsid w:val="00A010F0"/>
    <w:rsid w:val="00A0256F"/>
    <w:rsid w:val="00A03450"/>
    <w:rsid w:val="00A04722"/>
    <w:rsid w:val="00A04766"/>
    <w:rsid w:val="00A06603"/>
    <w:rsid w:val="00A06748"/>
    <w:rsid w:val="00A10AEB"/>
    <w:rsid w:val="00A145BF"/>
    <w:rsid w:val="00A15ED9"/>
    <w:rsid w:val="00A237E9"/>
    <w:rsid w:val="00A26E12"/>
    <w:rsid w:val="00A3007B"/>
    <w:rsid w:val="00A3263B"/>
    <w:rsid w:val="00A32C9A"/>
    <w:rsid w:val="00A357B6"/>
    <w:rsid w:val="00A37AC3"/>
    <w:rsid w:val="00A404F7"/>
    <w:rsid w:val="00A404FF"/>
    <w:rsid w:val="00A41955"/>
    <w:rsid w:val="00A41C1E"/>
    <w:rsid w:val="00A43579"/>
    <w:rsid w:val="00A444F4"/>
    <w:rsid w:val="00A44C1B"/>
    <w:rsid w:val="00A45C7D"/>
    <w:rsid w:val="00A52A87"/>
    <w:rsid w:val="00A64023"/>
    <w:rsid w:val="00A65CF8"/>
    <w:rsid w:val="00A66A89"/>
    <w:rsid w:val="00A70385"/>
    <w:rsid w:val="00A70BBC"/>
    <w:rsid w:val="00A723EA"/>
    <w:rsid w:val="00A7274C"/>
    <w:rsid w:val="00A74C4E"/>
    <w:rsid w:val="00A77D60"/>
    <w:rsid w:val="00A83E08"/>
    <w:rsid w:val="00A853EE"/>
    <w:rsid w:val="00A85AED"/>
    <w:rsid w:val="00A87AAF"/>
    <w:rsid w:val="00A91F89"/>
    <w:rsid w:val="00A92919"/>
    <w:rsid w:val="00A929D7"/>
    <w:rsid w:val="00A94BEB"/>
    <w:rsid w:val="00A9678B"/>
    <w:rsid w:val="00AA1A7D"/>
    <w:rsid w:val="00AA2D42"/>
    <w:rsid w:val="00AA3E80"/>
    <w:rsid w:val="00AA4A38"/>
    <w:rsid w:val="00AB3BE7"/>
    <w:rsid w:val="00AB6658"/>
    <w:rsid w:val="00AC122C"/>
    <w:rsid w:val="00AC37A4"/>
    <w:rsid w:val="00AC7B7E"/>
    <w:rsid w:val="00AD089E"/>
    <w:rsid w:val="00AD0A51"/>
    <w:rsid w:val="00AD1E38"/>
    <w:rsid w:val="00AD298B"/>
    <w:rsid w:val="00AD2EA1"/>
    <w:rsid w:val="00AD4DE8"/>
    <w:rsid w:val="00AE55C1"/>
    <w:rsid w:val="00AE5FC3"/>
    <w:rsid w:val="00AF1BFD"/>
    <w:rsid w:val="00AF2C08"/>
    <w:rsid w:val="00AF3D52"/>
    <w:rsid w:val="00AF425F"/>
    <w:rsid w:val="00B00DF6"/>
    <w:rsid w:val="00B01E36"/>
    <w:rsid w:val="00B01FDE"/>
    <w:rsid w:val="00B02786"/>
    <w:rsid w:val="00B042C4"/>
    <w:rsid w:val="00B0569A"/>
    <w:rsid w:val="00B13A36"/>
    <w:rsid w:val="00B13B87"/>
    <w:rsid w:val="00B13F80"/>
    <w:rsid w:val="00B1488F"/>
    <w:rsid w:val="00B15EB0"/>
    <w:rsid w:val="00B22C94"/>
    <w:rsid w:val="00B2590F"/>
    <w:rsid w:val="00B42D26"/>
    <w:rsid w:val="00B42E37"/>
    <w:rsid w:val="00B46770"/>
    <w:rsid w:val="00B4680C"/>
    <w:rsid w:val="00B50ADB"/>
    <w:rsid w:val="00B5242A"/>
    <w:rsid w:val="00B526BA"/>
    <w:rsid w:val="00B553C0"/>
    <w:rsid w:val="00B619FC"/>
    <w:rsid w:val="00B61D84"/>
    <w:rsid w:val="00B65922"/>
    <w:rsid w:val="00B67D63"/>
    <w:rsid w:val="00B70B32"/>
    <w:rsid w:val="00B74A11"/>
    <w:rsid w:val="00B83A02"/>
    <w:rsid w:val="00B854F4"/>
    <w:rsid w:val="00B94B2C"/>
    <w:rsid w:val="00B95B8B"/>
    <w:rsid w:val="00BA17D8"/>
    <w:rsid w:val="00BA3809"/>
    <w:rsid w:val="00BA5567"/>
    <w:rsid w:val="00BA631B"/>
    <w:rsid w:val="00BB25EF"/>
    <w:rsid w:val="00BC0EB2"/>
    <w:rsid w:val="00BC14EE"/>
    <w:rsid w:val="00BC1BD7"/>
    <w:rsid w:val="00BC7239"/>
    <w:rsid w:val="00BD2747"/>
    <w:rsid w:val="00BD2BDF"/>
    <w:rsid w:val="00BD770E"/>
    <w:rsid w:val="00BD7A2E"/>
    <w:rsid w:val="00BE2336"/>
    <w:rsid w:val="00BE2EB9"/>
    <w:rsid w:val="00BE586C"/>
    <w:rsid w:val="00BE687B"/>
    <w:rsid w:val="00BE69AD"/>
    <w:rsid w:val="00BF43F3"/>
    <w:rsid w:val="00BF63B4"/>
    <w:rsid w:val="00BF6751"/>
    <w:rsid w:val="00C0113F"/>
    <w:rsid w:val="00C02B9B"/>
    <w:rsid w:val="00C02E1F"/>
    <w:rsid w:val="00C0767F"/>
    <w:rsid w:val="00C07F62"/>
    <w:rsid w:val="00C12A5F"/>
    <w:rsid w:val="00C21849"/>
    <w:rsid w:val="00C21966"/>
    <w:rsid w:val="00C22685"/>
    <w:rsid w:val="00C226D1"/>
    <w:rsid w:val="00C26DE9"/>
    <w:rsid w:val="00C3215F"/>
    <w:rsid w:val="00C329B9"/>
    <w:rsid w:val="00C3538A"/>
    <w:rsid w:val="00C41C96"/>
    <w:rsid w:val="00C43259"/>
    <w:rsid w:val="00C5389C"/>
    <w:rsid w:val="00C711B0"/>
    <w:rsid w:val="00C720D1"/>
    <w:rsid w:val="00C74A2E"/>
    <w:rsid w:val="00C7636A"/>
    <w:rsid w:val="00C77641"/>
    <w:rsid w:val="00C806EC"/>
    <w:rsid w:val="00C81628"/>
    <w:rsid w:val="00C9051C"/>
    <w:rsid w:val="00C925D3"/>
    <w:rsid w:val="00C97F6C"/>
    <w:rsid w:val="00CA6DE2"/>
    <w:rsid w:val="00CA7175"/>
    <w:rsid w:val="00CA7E7A"/>
    <w:rsid w:val="00CB0A8C"/>
    <w:rsid w:val="00CB21E6"/>
    <w:rsid w:val="00CB3400"/>
    <w:rsid w:val="00CB37C4"/>
    <w:rsid w:val="00CB423A"/>
    <w:rsid w:val="00CC04FF"/>
    <w:rsid w:val="00CC133C"/>
    <w:rsid w:val="00CC5696"/>
    <w:rsid w:val="00CC736A"/>
    <w:rsid w:val="00CD0EA8"/>
    <w:rsid w:val="00CD32BE"/>
    <w:rsid w:val="00CD3CA4"/>
    <w:rsid w:val="00CD4674"/>
    <w:rsid w:val="00CD497E"/>
    <w:rsid w:val="00CD68EE"/>
    <w:rsid w:val="00CE058E"/>
    <w:rsid w:val="00CE1337"/>
    <w:rsid w:val="00CE259A"/>
    <w:rsid w:val="00CE29A6"/>
    <w:rsid w:val="00CE4C4A"/>
    <w:rsid w:val="00CE6B86"/>
    <w:rsid w:val="00CE7170"/>
    <w:rsid w:val="00CF2A88"/>
    <w:rsid w:val="00CF2EEE"/>
    <w:rsid w:val="00CF42E4"/>
    <w:rsid w:val="00D00F20"/>
    <w:rsid w:val="00D01560"/>
    <w:rsid w:val="00D02E04"/>
    <w:rsid w:val="00D1335F"/>
    <w:rsid w:val="00D1593E"/>
    <w:rsid w:val="00D27E89"/>
    <w:rsid w:val="00D30D41"/>
    <w:rsid w:val="00D3104C"/>
    <w:rsid w:val="00D35998"/>
    <w:rsid w:val="00D42003"/>
    <w:rsid w:val="00D42A7D"/>
    <w:rsid w:val="00D4323F"/>
    <w:rsid w:val="00D45D20"/>
    <w:rsid w:val="00D462D2"/>
    <w:rsid w:val="00D46861"/>
    <w:rsid w:val="00D46925"/>
    <w:rsid w:val="00D46D26"/>
    <w:rsid w:val="00D47044"/>
    <w:rsid w:val="00D5195F"/>
    <w:rsid w:val="00D5357E"/>
    <w:rsid w:val="00D55229"/>
    <w:rsid w:val="00D55D94"/>
    <w:rsid w:val="00D57725"/>
    <w:rsid w:val="00D61265"/>
    <w:rsid w:val="00D61B19"/>
    <w:rsid w:val="00D63372"/>
    <w:rsid w:val="00D759D5"/>
    <w:rsid w:val="00D75EEF"/>
    <w:rsid w:val="00D87665"/>
    <w:rsid w:val="00D8780A"/>
    <w:rsid w:val="00D90F67"/>
    <w:rsid w:val="00D918BB"/>
    <w:rsid w:val="00D92A7C"/>
    <w:rsid w:val="00D96B4C"/>
    <w:rsid w:val="00DA2332"/>
    <w:rsid w:val="00DA7D82"/>
    <w:rsid w:val="00DB14CE"/>
    <w:rsid w:val="00DB6041"/>
    <w:rsid w:val="00DB60DD"/>
    <w:rsid w:val="00DC34EE"/>
    <w:rsid w:val="00DC50BD"/>
    <w:rsid w:val="00DC7519"/>
    <w:rsid w:val="00DD3B10"/>
    <w:rsid w:val="00DD6280"/>
    <w:rsid w:val="00DD652B"/>
    <w:rsid w:val="00DD676E"/>
    <w:rsid w:val="00DE03EE"/>
    <w:rsid w:val="00DF0173"/>
    <w:rsid w:val="00DF512D"/>
    <w:rsid w:val="00E04147"/>
    <w:rsid w:val="00E07547"/>
    <w:rsid w:val="00E104B5"/>
    <w:rsid w:val="00E1270F"/>
    <w:rsid w:val="00E15240"/>
    <w:rsid w:val="00E251C5"/>
    <w:rsid w:val="00E25601"/>
    <w:rsid w:val="00E32329"/>
    <w:rsid w:val="00E33B5E"/>
    <w:rsid w:val="00E35D12"/>
    <w:rsid w:val="00E448B4"/>
    <w:rsid w:val="00E457D3"/>
    <w:rsid w:val="00E513FA"/>
    <w:rsid w:val="00E52B8B"/>
    <w:rsid w:val="00E54B6A"/>
    <w:rsid w:val="00E566E0"/>
    <w:rsid w:val="00E601EB"/>
    <w:rsid w:val="00E619B7"/>
    <w:rsid w:val="00E6347E"/>
    <w:rsid w:val="00E676A4"/>
    <w:rsid w:val="00E70740"/>
    <w:rsid w:val="00E732F2"/>
    <w:rsid w:val="00E73849"/>
    <w:rsid w:val="00E75AC2"/>
    <w:rsid w:val="00E7683B"/>
    <w:rsid w:val="00E81719"/>
    <w:rsid w:val="00E844D8"/>
    <w:rsid w:val="00E921E0"/>
    <w:rsid w:val="00E923D6"/>
    <w:rsid w:val="00E925A2"/>
    <w:rsid w:val="00E92A28"/>
    <w:rsid w:val="00E95070"/>
    <w:rsid w:val="00EA33C1"/>
    <w:rsid w:val="00EA764C"/>
    <w:rsid w:val="00EA78E2"/>
    <w:rsid w:val="00EB32FB"/>
    <w:rsid w:val="00EB3E3E"/>
    <w:rsid w:val="00EB4418"/>
    <w:rsid w:val="00EC055B"/>
    <w:rsid w:val="00EC0D21"/>
    <w:rsid w:val="00EC0F5E"/>
    <w:rsid w:val="00EC6ED2"/>
    <w:rsid w:val="00ED0D63"/>
    <w:rsid w:val="00ED3880"/>
    <w:rsid w:val="00ED7766"/>
    <w:rsid w:val="00EE1B2E"/>
    <w:rsid w:val="00EE4E48"/>
    <w:rsid w:val="00EE5C93"/>
    <w:rsid w:val="00EE6004"/>
    <w:rsid w:val="00EF0713"/>
    <w:rsid w:val="00EF2061"/>
    <w:rsid w:val="00EF3F20"/>
    <w:rsid w:val="00EF7AA2"/>
    <w:rsid w:val="00F01845"/>
    <w:rsid w:val="00F019D0"/>
    <w:rsid w:val="00F02A9C"/>
    <w:rsid w:val="00F03236"/>
    <w:rsid w:val="00F04FE4"/>
    <w:rsid w:val="00F05EE2"/>
    <w:rsid w:val="00F06FC1"/>
    <w:rsid w:val="00F238B1"/>
    <w:rsid w:val="00F24A9C"/>
    <w:rsid w:val="00F25AB3"/>
    <w:rsid w:val="00F31A8B"/>
    <w:rsid w:val="00F32A4D"/>
    <w:rsid w:val="00F3548B"/>
    <w:rsid w:val="00F36ACF"/>
    <w:rsid w:val="00F4004D"/>
    <w:rsid w:val="00F40585"/>
    <w:rsid w:val="00F41C56"/>
    <w:rsid w:val="00F4266F"/>
    <w:rsid w:val="00F473FA"/>
    <w:rsid w:val="00F47DB7"/>
    <w:rsid w:val="00F51D1C"/>
    <w:rsid w:val="00F52015"/>
    <w:rsid w:val="00F52AB8"/>
    <w:rsid w:val="00F61E31"/>
    <w:rsid w:val="00F623E8"/>
    <w:rsid w:val="00F63762"/>
    <w:rsid w:val="00F669A3"/>
    <w:rsid w:val="00F7087B"/>
    <w:rsid w:val="00F72408"/>
    <w:rsid w:val="00F802A4"/>
    <w:rsid w:val="00F83E1C"/>
    <w:rsid w:val="00F8697A"/>
    <w:rsid w:val="00F875A4"/>
    <w:rsid w:val="00FA2F2B"/>
    <w:rsid w:val="00FA4B10"/>
    <w:rsid w:val="00FA4D88"/>
    <w:rsid w:val="00FA5581"/>
    <w:rsid w:val="00FA5AED"/>
    <w:rsid w:val="00FB36B7"/>
    <w:rsid w:val="00FB548F"/>
    <w:rsid w:val="00FB6F69"/>
    <w:rsid w:val="00FC0DC0"/>
    <w:rsid w:val="00FC1992"/>
    <w:rsid w:val="00FC52AD"/>
    <w:rsid w:val="00FC776A"/>
    <w:rsid w:val="00FD201A"/>
    <w:rsid w:val="00FD414D"/>
    <w:rsid w:val="00FD44E9"/>
    <w:rsid w:val="00FD4947"/>
    <w:rsid w:val="00FD4C27"/>
    <w:rsid w:val="00FD529F"/>
    <w:rsid w:val="00FD67AE"/>
    <w:rsid w:val="00FE3638"/>
    <w:rsid w:val="00FE6812"/>
    <w:rsid w:val="00FF0E78"/>
    <w:rsid w:val="00FF1701"/>
    <w:rsid w:val="00FF2615"/>
    <w:rsid w:val="00FF31F3"/>
    <w:rsid w:val="00FF6D0E"/>
    <w:rsid w:val="00FF7B13"/>
    <w:rsid w:val="02A8CEC4"/>
    <w:rsid w:val="032FDC05"/>
    <w:rsid w:val="03354E84"/>
    <w:rsid w:val="036534EE"/>
    <w:rsid w:val="0484FC96"/>
    <w:rsid w:val="052FF302"/>
    <w:rsid w:val="05556FFA"/>
    <w:rsid w:val="06665588"/>
    <w:rsid w:val="06C1BFC0"/>
    <w:rsid w:val="07D26D0B"/>
    <w:rsid w:val="0802C565"/>
    <w:rsid w:val="08147496"/>
    <w:rsid w:val="0815D5F7"/>
    <w:rsid w:val="091D918D"/>
    <w:rsid w:val="0ABECC50"/>
    <w:rsid w:val="0B2AC4DB"/>
    <w:rsid w:val="0DACDA6D"/>
    <w:rsid w:val="0DDFC353"/>
    <w:rsid w:val="0E013E3E"/>
    <w:rsid w:val="0F509C12"/>
    <w:rsid w:val="0F83C0F7"/>
    <w:rsid w:val="1002E12D"/>
    <w:rsid w:val="10AB1678"/>
    <w:rsid w:val="115E34F0"/>
    <w:rsid w:val="12A90678"/>
    <w:rsid w:val="14491510"/>
    <w:rsid w:val="16B8A395"/>
    <w:rsid w:val="16ECCEA7"/>
    <w:rsid w:val="1A298D5B"/>
    <w:rsid w:val="1BF460F2"/>
    <w:rsid w:val="1D8244A2"/>
    <w:rsid w:val="1F9A9990"/>
    <w:rsid w:val="2474F988"/>
    <w:rsid w:val="24D7BD86"/>
    <w:rsid w:val="2572D92F"/>
    <w:rsid w:val="2794C661"/>
    <w:rsid w:val="2796DD4A"/>
    <w:rsid w:val="2884C433"/>
    <w:rsid w:val="29A20F32"/>
    <w:rsid w:val="29F99DB0"/>
    <w:rsid w:val="2A9DB3CB"/>
    <w:rsid w:val="2B38F65D"/>
    <w:rsid w:val="2BEE3056"/>
    <w:rsid w:val="2CF1672F"/>
    <w:rsid w:val="2FA9A30F"/>
    <w:rsid w:val="31D44417"/>
    <w:rsid w:val="32003154"/>
    <w:rsid w:val="32D64548"/>
    <w:rsid w:val="32F3FFC4"/>
    <w:rsid w:val="340504A6"/>
    <w:rsid w:val="344153EE"/>
    <w:rsid w:val="35E2BAE3"/>
    <w:rsid w:val="362F4DEB"/>
    <w:rsid w:val="38CC2A31"/>
    <w:rsid w:val="39ACA2BA"/>
    <w:rsid w:val="3A3FE1DB"/>
    <w:rsid w:val="3A646122"/>
    <w:rsid w:val="3CDC0627"/>
    <w:rsid w:val="3F71D843"/>
    <w:rsid w:val="404337B1"/>
    <w:rsid w:val="405D73B1"/>
    <w:rsid w:val="40C24AE3"/>
    <w:rsid w:val="40C4A6EE"/>
    <w:rsid w:val="40F8A14C"/>
    <w:rsid w:val="433C2D0B"/>
    <w:rsid w:val="43F5C7FF"/>
    <w:rsid w:val="45117A89"/>
    <w:rsid w:val="4526BD78"/>
    <w:rsid w:val="4609564C"/>
    <w:rsid w:val="466C0D0A"/>
    <w:rsid w:val="46749692"/>
    <w:rsid w:val="468936C9"/>
    <w:rsid w:val="46F715FE"/>
    <w:rsid w:val="48DFB13B"/>
    <w:rsid w:val="4B04C5F2"/>
    <w:rsid w:val="4DB0BA3A"/>
    <w:rsid w:val="4DB60CE4"/>
    <w:rsid w:val="4DCBC98E"/>
    <w:rsid w:val="4E016124"/>
    <w:rsid w:val="4E153439"/>
    <w:rsid w:val="4FC6B692"/>
    <w:rsid w:val="5070AB2B"/>
    <w:rsid w:val="50ACA408"/>
    <w:rsid w:val="5190D897"/>
    <w:rsid w:val="523C6F9F"/>
    <w:rsid w:val="53AF2BE3"/>
    <w:rsid w:val="55993A6A"/>
    <w:rsid w:val="56C69C1F"/>
    <w:rsid w:val="57238266"/>
    <w:rsid w:val="57EB096E"/>
    <w:rsid w:val="57F4AE5F"/>
    <w:rsid w:val="593396B7"/>
    <w:rsid w:val="5B946103"/>
    <w:rsid w:val="5B9E615D"/>
    <w:rsid w:val="5BA3423E"/>
    <w:rsid w:val="5CCBE75A"/>
    <w:rsid w:val="5D40BEA9"/>
    <w:rsid w:val="5F6BCC68"/>
    <w:rsid w:val="602F3600"/>
    <w:rsid w:val="602FA464"/>
    <w:rsid w:val="61D00AAA"/>
    <w:rsid w:val="62052984"/>
    <w:rsid w:val="6231A400"/>
    <w:rsid w:val="628CA47C"/>
    <w:rsid w:val="62E4D1C9"/>
    <w:rsid w:val="636E48BD"/>
    <w:rsid w:val="636F5061"/>
    <w:rsid w:val="63D03CF0"/>
    <w:rsid w:val="65463BFF"/>
    <w:rsid w:val="65E9CB9A"/>
    <w:rsid w:val="66295A12"/>
    <w:rsid w:val="663304F5"/>
    <w:rsid w:val="664DBEF8"/>
    <w:rsid w:val="68379C5A"/>
    <w:rsid w:val="686994BE"/>
    <w:rsid w:val="697BE08E"/>
    <w:rsid w:val="6A865014"/>
    <w:rsid w:val="6BD692F1"/>
    <w:rsid w:val="6C7B9475"/>
    <w:rsid w:val="6CC88BF9"/>
    <w:rsid w:val="6D46EA50"/>
    <w:rsid w:val="6DAB16FA"/>
    <w:rsid w:val="6E349067"/>
    <w:rsid w:val="6EB10ABC"/>
    <w:rsid w:val="6F36DFFD"/>
    <w:rsid w:val="6FF5D3B1"/>
    <w:rsid w:val="713BBA9C"/>
    <w:rsid w:val="7149A099"/>
    <w:rsid w:val="716F3F77"/>
    <w:rsid w:val="730B8D4B"/>
    <w:rsid w:val="745B6459"/>
    <w:rsid w:val="7899F032"/>
    <w:rsid w:val="799FAB9C"/>
    <w:rsid w:val="7AD664F3"/>
    <w:rsid w:val="7B18DF2C"/>
    <w:rsid w:val="7B24C117"/>
    <w:rsid w:val="7BCFFE96"/>
    <w:rsid w:val="7D774594"/>
    <w:rsid w:val="7F702381"/>
    <w:rsid w:val="7FDFAA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B48E50"/>
  <w15:docId w15:val="{CA37AB79-67A6-4C91-9FA0-A71DF468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2"/>
      <w:lang w:val="en-US" w:eastAsia="en-US"/>
    </w:rPr>
  </w:style>
  <w:style w:type="paragraph" w:styleId="Heading8">
    <w:name w:val="heading 8"/>
    <w:basedOn w:val="Normal"/>
    <w:next w:val="Normal"/>
    <w:link w:val="Heading8Char"/>
    <w:uiPriority w:val="9"/>
    <w:qFormat/>
    <w:rsid w:val="00FD414D"/>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18B"/>
    <w:pPr>
      <w:tabs>
        <w:tab w:val="center" w:pos="4320"/>
        <w:tab w:val="right" w:pos="8640"/>
      </w:tabs>
    </w:pPr>
  </w:style>
  <w:style w:type="paragraph" w:styleId="Footer">
    <w:name w:val="footer"/>
    <w:basedOn w:val="Normal"/>
    <w:link w:val="FooterChar"/>
    <w:uiPriority w:val="99"/>
    <w:rsid w:val="003E218B"/>
    <w:pPr>
      <w:tabs>
        <w:tab w:val="center" w:pos="4320"/>
        <w:tab w:val="right" w:pos="8640"/>
      </w:tabs>
    </w:pPr>
  </w:style>
  <w:style w:type="character" w:styleId="PageNumber">
    <w:name w:val="page number"/>
    <w:uiPriority w:val="99"/>
    <w:semiHidden/>
    <w:unhideWhenUsed/>
    <w:rsid w:val="00464487"/>
  </w:style>
  <w:style w:type="paragraph" w:styleId="List2">
    <w:name w:val="List 2"/>
    <w:basedOn w:val="Normal"/>
    <w:rsid w:val="00E70740"/>
    <w:pPr>
      <w:ind w:left="566" w:hanging="283"/>
    </w:pPr>
    <w:rPr>
      <w:rFonts w:ascii="Times New Roman" w:hAnsi="Times New Roman"/>
      <w:sz w:val="24"/>
      <w:szCs w:val="24"/>
      <w:lang w:val="lv-LV" w:eastAsia="lv-LV"/>
    </w:rPr>
  </w:style>
  <w:style w:type="character" w:customStyle="1" w:styleId="hps">
    <w:name w:val="hps"/>
    <w:basedOn w:val="DefaultParagraphFont"/>
    <w:rsid w:val="004E03A8"/>
  </w:style>
  <w:style w:type="paragraph" w:customStyle="1" w:styleId="Default">
    <w:name w:val="Default"/>
    <w:rsid w:val="004E03A8"/>
    <w:pPr>
      <w:autoSpaceDE w:val="0"/>
      <w:autoSpaceDN w:val="0"/>
      <w:adjustRightInd w:val="0"/>
    </w:pPr>
    <w:rPr>
      <w:rFonts w:ascii="Arial" w:eastAsia="Calibri" w:hAnsi="Arial" w:cs="Arial"/>
      <w:color w:val="000000"/>
      <w:sz w:val="24"/>
      <w:szCs w:val="24"/>
    </w:rPr>
  </w:style>
  <w:style w:type="character" w:styleId="Strong">
    <w:name w:val="Strong"/>
    <w:qFormat/>
    <w:rsid w:val="00B15EB0"/>
    <w:rPr>
      <w:b/>
      <w:bCs/>
    </w:rPr>
  </w:style>
  <w:style w:type="paragraph" w:customStyle="1" w:styleId="ListParagraph1">
    <w:name w:val="List Paragraph1"/>
    <w:basedOn w:val="Normal"/>
    <w:rsid w:val="00B15EB0"/>
    <w:pPr>
      <w:widowControl w:val="0"/>
      <w:suppressAutoHyphens/>
      <w:spacing w:after="200" w:line="276" w:lineRule="auto"/>
      <w:ind w:left="720"/>
    </w:pPr>
    <w:rPr>
      <w:rFonts w:ascii="Calibri" w:hAnsi="Calibri"/>
      <w:szCs w:val="22"/>
      <w:lang w:val="lv-LV" w:eastAsia="ar-SA"/>
    </w:rPr>
  </w:style>
  <w:style w:type="paragraph" w:styleId="NormalWeb">
    <w:name w:val="Normal (Web)"/>
    <w:basedOn w:val="Normal"/>
    <w:rsid w:val="00B15EB0"/>
    <w:pPr>
      <w:widowControl w:val="0"/>
      <w:suppressAutoHyphens/>
      <w:spacing w:before="280" w:after="280"/>
    </w:pPr>
    <w:rPr>
      <w:rFonts w:ascii="Times New Roman" w:hAnsi="Times New Roman"/>
      <w:sz w:val="24"/>
      <w:szCs w:val="24"/>
      <w:lang w:val="lv-LV" w:eastAsia="ar-SA"/>
    </w:rPr>
  </w:style>
  <w:style w:type="character" w:styleId="Hyperlink">
    <w:name w:val="Hyperlink"/>
    <w:rsid w:val="00980E76"/>
    <w:rPr>
      <w:color w:val="0000FF"/>
      <w:u w:val="single"/>
    </w:rPr>
  </w:style>
  <w:style w:type="paragraph" w:styleId="BodyTextIndent">
    <w:name w:val="Body Text Indent"/>
    <w:basedOn w:val="Normal"/>
    <w:rsid w:val="00A45C7D"/>
    <w:pPr>
      <w:widowControl w:val="0"/>
      <w:suppressAutoHyphens/>
      <w:autoSpaceDE w:val="0"/>
      <w:spacing w:after="120"/>
      <w:ind w:left="283"/>
    </w:pPr>
    <w:rPr>
      <w:rFonts w:ascii="Times New Roman" w:hAnsi="Times New Roman"/>
      <w:sz w:val="24"/>
      <w:szCs w:val="24"/>
      <w:lang w:eastAsia="ar-SA"/>
    </w:rPr>
  </w:style>
  <w:style w:type="paragraph" w:styleId="FootnoteText">
    <w:name w:val="footnote text"/>
    <w:basedOn w:val="Normal"/>
    <w:semiHidden/>
    <w:rsid w:val="00A45C7D"/>
    <w:rPr>
      <w:sz w:val="20"/>
    </w:rPr>
  </w:style>
  <w:style w:type="character" w:styleId="FootnoteReference">
    <w:name w:val="footnote reference"/>
    <w:semiHidden/>
    <w:rsid w:val="00A45C7D"/>
    <w:rPr>
      <w:vertAlign w:val="superscript"/>
    </w:rPr>
  </w:style>
  <w:style w:type="paragraph" w:styleId="BodyText2">
    <w:name w:val="Body Text 2"/>
    <w:basedOn w:val="Normal"/>
    <w:rsid w:val="00A45C7D"/>
    <w:pPr>
      <w:spacing w:after="120" w:line="480" w:lineRule="auto"/>
    </w:pPr>
  </w:style>
  <w:style w:type="paragraph" w:customStyle="1" w:styleId="ColorfulList-Accent11">
    <w:name w:val="Colorful List - Accent 11"/>
    <w:basedOn w:val="Normal"/>
    <w:uiPriority w:val="34"/>
    <w:qFormat/>
    <w:rsid w:val="00882734"/>
    <w:pPr>
      <w:ind w:left="720"/>
    </w:pPr>
  </w:style>
  <w:style w:type="paragraph" w:customStyle="1" w:styleId="StyleHeading8Left0cmFirstline0cm">
    <w:name w:val="Style Heading 8 + Left:  0 cm First line:  0 cm"/>
    <w:basedOn w:val="Heading8"/>
    <w:autoRedefine/>
    <w:rsid w:val="00FD414D"/>
    <w:pPr>
      <w:jc w:val="center"/>
    </w:pPr>
    <w:rPr>
      <w:rFonts w:ascii="Times New Roman Bold" w:hAnsi="Times New Roman Bold"/>
      <w:b/>
      <w:i w:val="0"/>
      <w:caps/>
      <w:sz w:val="28"/>
      <w:szCs w:val="28"/>
      <w:lang w:val="lv-LV" w:eastAsia="lv-LV"/>
    </w:rPr>
  </w:style>
  <w:style w:type="character" w:customStyle="1" w:styleId="Heading8Char">
    <w:name w:val="Heading 8 Char"/>
    <w:link w:val="Heading8"/>
    <w:uiPriority w:val="9"/>
    <w:semiHidden/>
    <w:rsid w:val="00FD414D"/>
    <w:rPr>
      <w:rFonts w:ascii="Calibri" w:eastAsia="Times New Roman" w:hAnsi="Calibri" w:cs="Times New Roman"/>
      <w:i/>
      <w:iCs/>
      <w:sz w:val="24"/>
      <w:szCs w:val="24"/>
      <w:lang w:val="en-US" w:eastAsia="en-US"/>
    </w:rPr>
  </w:style>
  <w:style w:type="paragraph" w:styleId="BalloonText">
    <w:name w:val="Balloon Text"/>
    <w:basedOn w:val="Normal"/>
    <w:link w:val="BalloonTextChar"/>
    <w:uiPriority w:val="99"/>
    <w:semiHidden/>
    <w:unhideWhenUsed/>
    <w:rsid w:val="00E15240"/>
    <w:rPr>
      <w:rFonts w:ascii="Segoe UI" w:hAnsi="Segoe UI"/>
      <w:sz w:val="18"/>
      <w:szCs w:val="18"/>
    </w:rPr>
  </w:style>
  <w:style w:type="character" w:customStyle="1" w:styleId="BalloonTextChar">
    <w:name w:val="Balloon Text Char"/>
    <w:link w:val="BalloonText"/>
    <w:uiPriority w:val="99"/>
    <w:semiHidden/>
    <w:rsid w:val="00E15240"/>
    <w:rPr>
      <w:rFonts w:ascii="Segoe UI" w:hAnsi="Segoe UI" w:cs="Segoe UI"/>
      <w:sz w:val="18"/>
      <w:szCs w:val="18"/>
      <w:lang w:val="en-US" w:eastAsia="en-US"/>
    </w:rPr>
  </w:style>
  <w:style w:type="character" w:styleId="CommentReference">
    <w:name w:val="annotation reference"/>
    <w:uiPriority w:val="99"/>
    <w:semiHidden/>
    <w:unhideWhenUsed/>
    <w:rsid w:val="006F46A3"/>
    <w:rPr>
      <w:sz w:val="16"/>
      <w:szCs w:val="16"/>
    </w:rPr>
  </w:style>
  <w:style w:type="paragraph" w:styleId="CommentText">
    <w:name w:val="annotation text"/>
    <w:basedOn w:val="Normal"/>
    <w:link w:val="CommentTextChar"/>
    <w:uiPriority w:val="99"/>
    <w:semiHidden/>
    <w:unhideWhenUsed/>
    <w:rsid w:val="006F46A3"/>
    <w:rPr>
      <w:sz w:val="20"/>
    </w:rPr>
  </w:style>
  <w:style w:type="character" w:customStyle="1" w:styleId="CommentTextChar">
    <w:name w:val="Comment Text Char"/>
    <w:link w:val="CommentText"/>
    <w:uiPriority w:val="99"/>
    <w:semiHidden/>
    <w:rsid w:val="006F46A3"/>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6F46A3"/>
    <w:rPr>
      <w:b/>
      <w:bCs/>
    </w:rPr>
  </w:style>
  <w:style w:type="character" w:customStyle="1" w:styleId="CommentSubjectChar">
    <w:name w:val="Comment Subject Char"/>
    <w:link w:val="CommentSubject"/>
    <w:uiPriority w:val="99"/>
    <w:semiHidden/>
    <w:rsid w:val="006F46A3"/>
    <w:rPr>
      <w:rFonts w:ascii="Helvetica" w:hAnsi="Helvetica"/>
      <w:b/>
      <w:bCs/>
      <w:lang w:val="en-US" w:eastAsia="en-US"/>
    </w:rPr>
  </w:style>
  <w:style w:type="paragraph" w:styleId="ListParagraph">
    <w:name w:val="List Paragraph"/>
    <w:basedOn w:val="Normal"/>
    <w:qFormat/>
    <w:rsid w:val="00813FD5"/>
    <w:pPr>
      <w:ind w:left="720"/>
    </w:pPr>
  </w:style>
  <w:style w:type="character" w:customStyle="1" w:styleId="FooterChar">
    <w:name w:val="Footer Char"/>
    <w:link w:val="Footer"/>
    <w:uiPriority w:val="99"/>
    <w:rsid w:val="006B393B"/>
    <w:rPr>
      <w:rFonts w:ascii="Helvetica" w:hAnsi="Helvetica"/>
      <w:sz w:val="22"/>
      <w:lang w:val="en-US" w:eastAsia="en-US"/>
    </w:rPr>
  </w:style>
  <w:style w:type="character" w:customStyle="1" w:styleId="UnresolvedMention1">
    <w:name w:val="Unresolved Mention1"/>
    <w:basedOn w:val="DefaultParagraphFont"/>
    <w:uiPriority w:val="99"/>
    <w:semiHidden/>
    <w:unhideWhenUsed/>
    <w:rsid w:val="00AA3E80"/>
    <w:rPr>
      <w:color w:val="605E5C"/>
      <w:shd w:val="clear" w:color="auto" w:fill="E1DFDD"/>
    </w:rPr>
  </w:style>
  <w:style w:type="character" w:styleId="FollowedHyperlink">
    <w:name w:val="FollowedHyperlink"/>
    <w:basedOn w:val="DefaultParagraphFont"/>
    <w:uiPriority w:val="99"/>
    <w:semiHidden/>
    <w:unhideWhenUsed/>
    <w:rsid w:val="00E844D8"/>
    <w:rPr>
      <w:color w:val="954F72" w:themeColor="followedHyperlink"/>
      <w:u w:val="single"/>
    </w:rPr>
  </w:style>
  <w:style w:type="character" w:styleId="UnresolvedMention">
    <w:name w:val="Unresolved Mention"/>
    <w:basedOn w:val="DefaultParagraphFont"/>
    <w:uiPriority w:val="99"/>
    <w:semiHidden/>
    <w:unhideWhenUsed/>
    <w:rsid w:val="007F352C"/>
    <w:rPr>
      <w:color w:val="605E5C"/>
      <w:shd w:val="clear" w:color="auto" w:fill="E1DFDD"/>
    </w:rPr>
  </w:style>
  <w:style w:type="paragraph" w:styleId="EndnoteText">
    <w:name w:val="endnote text"/>
    <w:basedOn w:val="Normal"/>
    <w:link w:val="EndnoteTextChar"/>
    <w:uiPriority w:val="99"/>
    <w:semiHidden/>
    <w:unhideWhenUsed/>
    <w:rsid w:val="00CA6DE2"/>
    <w:rPr>
      <w:sz w:val="20"/>
    </w:rPr>
  </w:style>
  <w:style w:type="character" w:customStyle="1" w:styleId="EndnoteTextChar">
    <w:name w:val="Endnote Text Char"/>
    <w:basedOn w:val="DefaultParagraphFont"/>
    <w:link w:val="EndnoteText"/>
    <w:uiPriority w:val="99"/>
    <w:semiHidden/>
    <w:rsid w:val="00CA6DE2"/>
    <w:rPr>
      <w:rFonts w:ascii="Helvetica" w:hAnsi="Helvetica"/>
      <w:lang w:val="en-US" w:eastAsia="en-US"/>
    </w:rPr>
  </w:style>
  <w:style w:type="character" w:styleId="EndnoteReference">
    <w:name w:val="endnote reference"/>
    <w:basedOn w:val="DefaultParagraphFont"/>
    <w:uiPriority w:val="99"/>
    <w:semiHidden/>
    <w:unhideWhenUsed/>
    <w:rsid w:val="00CA6DE2"/>
    <w:rPr>
      <w:vertAlign w:val="superscript"/>
    </w:rPr>
  </w:style>
  <w:style w:type="character" w:customStyle="1" w:styleId="normaltextrun">
    <w:name w:val="normaltextrun"/>
    <w:basedOn w:val="DefaultParagraphFont"/>
    <w:rsid w:val="00367FCD"/>
  </w:style>
  <w:style w:type="table" w:styleId="TableGrid">
    <w:name w:val="Table Grid"/>
    <w:basedOn w:val="TableNormal"/>
    <w:uiPriority w:val="39"/>
    <w:rsid w:val="009F6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7A693B"/>
    <w:rPr>
      <w:rFonts w:ascii="Helvetica" w:hAnsi="Helvetic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6855">
      <w:bodyDiv w:val="1"/>
      <w:marLeft w:val="0"/>
      <w:marRight w:val="0"/>
      <w:marTop w:val="0"/>
      <w:marBottom w:val="0"/>
      <w:divBdr>
        <w:top w:val="none" w:sz="0" w:space="0" w:color="auto"/>
        <w:left w:val="none" w:sz="0" w:space="0" w:color="auto"/>
        <w:bottom w:val="none" w:sz="0" w:space="0" w:color="auto"/>
        <w:right w:val="none" w:sz="0" w:space="0" w:color="auto"/>
      </w:divBdr>
    </w:div>
    <w:div w:id="367069773">
      <w:bodyDiv w:val="1"/>
      <w:marLeft w:val="0"/>
      <w:marRight w:val="0"/>
      <w:marTop w:val="0"/>
      <w:marBottom w:val="0"/>
      <w:divBdr>
        <w:top w:val="none" w:sz="0" w:space="0" w:color="auto"/>
        <w:left w:val="none" w:sz="0" w:space="0" w:color="auto"/>
        <w:bottom w:val="none" w:sz="0" w:space="0" w:color="auto"/>
        <w:right w:val="none" w:sz="0" w:space="0" w:color="auto"/>
      </w:divBdr>
    </w:div>
    <w:div w:id="1324242072">
      <w:bodyDiv w:val="1"/>
      <w:marLeft w:val="0"/>
      <w:marRight w:val="0"/>
      <w:marTop w:val="0"/>
      <w:marBottom w:val="0"/>
      <w:divBdr>
        <w:top w:val="none" w:sz="0" w:space="0" w:color="auto"/>
        <w:left w:val="none" w:sz="0" w:space="0" w:color="auto"/>
        <w:bottom w:val="none" w:sz="0" w:space="0" w:color="auto"/>
        <w:right w:val="none" w:sz="0" w:space="0" w:color="auto"/>
      </w:divBdr>
    </w:div>
    <w:div w:id="1838838298">
      <w:bodyDiv w:val="1"/>
      <w:marLeft w:val="0"/>
      <w:marRight w:val="0"/>
      <w:marTop w:val="0"/>
      <w:marBottom w:val="0"/>
      <w:divBdr>
        <w:top w:val="none" w:sz="0" w:space="0" w:color="auto"/>
        <w:left w:val="none" w:sz="0" w:space="0" w:color="auto"/>
        <w:bottom w:val="none" w:sz="0" w:space="0" w:color="auto"/>
        <w:right w:val="none" w:sz="0" w:space="0" w:color="auto"/>
      </w:divBdr>
    </w:div>
    <w:div w:id="208463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plpadome@neplpado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plpado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D045EC6C644C429AF5D1E92DBE6FF0" ma:contentTypeVersion="2" ma:contentTypeDescription="Izveidot jaunu dokumentu." ma:contentTypeScope="" ma:versionID="55c12c3acb44ee33fc55045bb245628f">
  <xsd:schema xmlns:xsd="http://www.w3.org/2001/XMLSchema" xmlns:xs="http://www.w3.org/2001/XMLSchema" xmlns:p="http://schemas.microsoft.com/office/2006/metadata/properties" xmlns:ns2="85b67f3a-f916-4a68-8738-3ac281c58980" targetNamespace="http://schemas.microsoft.com/office/2006/metadata/properties" ma:root="true" ma:fieldsID="20368f429159309c61306e0d66b0fb69" ns2:_="">
    <xsd:import namespace="85b67f3a-f916-4a68-8738-3ac281c589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7f3a-f916-4a68-8738-3ac281c58980"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5A02-E768-40DC-905C-72D74B51CC15}">
  <ds:schemaRefs>
    <ds:schemaRef ds:uri="http://schemas.openxmlformats.org/officeDocument/2006/bibliography"/>
  </ds:schemaRefs>
</ds:datastoreItem>
</file>

<file path=customXml/itemProps2.xml><?xml version="1.0" encoding="utf-8"?>
<ds:datastoreItem xmlns:ds="http://schemas.openxmlformats.org/officeDocument/2006/customXml" ds:itemID="{E40F290D-FCF0-4318-8162-05A97C830DA9}">
  <ds:schemaRefs>
    <ds:schemaRef ds:uri="http://schemas.microsoft.com/sharepoint/v3/contenttype/forms"/>
  </ds:schemaRefs>
</ds:datastoreItem>
</file>

<file path=customXml/itemProps3.xml><?xml version="1.0" encoding="utf-8"?>
<ds:datastoreItem xmlns:ds="http://schemas.openxmlformats.org/officeDocument/2006/customXml" ds:itemID="{3A345222-3B9F-4DC7-89B3-9B33E8EC2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18B54-1A8A-43FA-AB8B-C11F9AE4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7f3a-f916-4a68-8738-3ac281c5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13328</Words>
  <Characters>7597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OHA_Eveidlapa_rekviziti_A4</vt:lpstr>
    </vt:vector>
  </TitlesOfParts>
  <Company/>
  <LinksUpToDate>false</LinksUpToDate>
  <CharactersWithSpaces>20884</CharactersWithSpaces>
  <SharedDoc>false</SharedDoc>
  <HLinks>
    <vt:vector size="30" baseType="variant">
      <vt:variant>
        <vt:i4>4915297</vt:i4>
      </vt:variant>
      <vt:variant>
        <vt:i4>6</vt:i4>
      </vt:variant>
      <vt:variant>
        <vt:i4>0</vt:i4>
      </vt:variant>
      <vt:variant>
        <vt:i4>5</vt:i4>
      </vt:variant>
      <vt:variant>
        <vt:lpwstr>mailto:neplpadome@neplpadome.lv</vt:lpwstr>
      </vt:variant>
      <vt:variant>
        <vt:lpwstr/>
      </vt:variant>
      <vt:variant>
        <vt:i4>1310814</vt:i4>
      </vt:variant>
      <vt:variant>
        <vt:i4>3</vt:i4>
      </vt:variant>
      <vt:variant>
        <vt:i4>0</vt:i4>
      </vt:variant>
      <vt:variant>
        <vt:i4>5</vt:i4>
      </vt:variant>
      <vt:variant>
        <vt:lpwstr>http://www.neplpadome.lv/</vt:lpwstr>
      </vt:variant>
      <vt:variant>
        <vt:lpwstr/>
      </vt:variant>
      <vt:variant>
        <vt:i4>1310814</vt:i4>
      </vt:variant>
      <vt:variant>
        <vt:i4>0</vt:i4>
      </vt:variant>
      <vt:variant>
        <vt:i4>0</vt:i4>
      </vt:variant>
      <vt:variant>
        <vt:i4>5</vt:i4>
      </vt:variant>
      <vt:variant>
        <vt:lpwstr>http://www.neplpadome.lv/</vt:lpwstr>
      </vt:variant>
      <vt:variant>
        <vt:lpwstr/>
      </vt:variant>
      <vt:variant>
        <vt:i4>4325469</vt:i4>
      </vt:variant>
      <vt:variant>
        <vt:i4>3</vt:i4>
      </vt:variant>
      <vt:variant>
        <vt:i4>0</vt:i4>
      </vt:variant>
      <vt:variant>
        <vt:i4>5</vt:i4>
      </vt:variant>
      <vt:variant>
        <vt:lpwstr>https://www.neplpadome.lv/lv/sakums/komercialie-mediji/komercialas-televizijas/sabiedriskais-pasutijums.html</vt:lpwstr>
      </vt:variant>
      <vt:variant>
        <vt:lpwstr/>
      </vt:variant>
      <vt:variant>
        <vt:i4>4325469</vt:i4>
      </vt:variant>
      <vt:variant>
        <vt:i4>0</vt:i4>
      </vt:variant>
      <vt:variant>
        <vt:i4>0</vt:i4>
      </vt:variant>
      <vt:variant>
        <vt:i4>5</vt:i4>
      </vt:variant>
      <vt:variant>
        <vt:lpwstr>https://www.neplpadome.lv/lv/sakums/komercialie-mediji/komercialas-televizijas/sabiedriskais-pasutijums.html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OHA_Eveidlapa_rekviziti_A4</dc:title>
  <dc:subject/>
  <dc:creator>rabit!!</dc:creator>
  <cp:keywords/>
  <cp:lastModifiedBy>Dace Melbārzde</cp:lastModifiedBy>
  <cp:revision>341</cp:revision>
  <cp:lastPrinted>2018-11-14T23:39:00Z</cp:lastPrinted>
  <dcterms:created xsi:type="dcterms:W3CDTF">2019-11-07T20:06:00Z</dcterms:created>
  <dcterms:modified xsi:type="dcterms:W3CDTF">2020-11-09T12:18:00Z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0x01010067D045EC6C644C429AF5D1E92DBE6FF0</vt:lpwstr>
  </property>
</Properties>
</file>