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513DAE" w:rsidRDefault="00B145FE" w:rsidP="0074133E">
      <w:pPr>
        <w:jc w:val="right"/>
        <w:rPr>
          <w:rFonts w:ascii="Times New Roman" w:hAnsi="Times New Roman" w:cs="Times New Roman"/>
          <w:i/>
          <w:sz w:val="24"/>
          <w:lang w:val="lv-LV"/>
        </w:rPr>
      </w:pPr>
      <w:r w:rsidRPr="00513DAE">
        <w:rPr>
          <w:rFonts w:ascii="Times New Roman" w:hAnsi="Times New Roman" w:cs="Times New Roman"/>
          <w:i/>
          <w:sz w:val="24"/>
          <w:lang w:val="lv-LV"/>
        </w:rPr>
        <w:t>APSTIPRINĀTS</w:t>
      </w:r>
    </w:p>
    <w:p w14:paraId="5ACC0821" w14:textId="7009D36F" w:rsidR="0021032F" w:rsidRPr="00513DAE" w:rsidRDefault="0021032F">
      <w:pPr>
        <w:jc w:val="right"/>
        <w:rPr>
          <w:rFonts w:ascii="Times New Roman" w:hAnsi="Times New Roman" w:cs="Times New Roman"/>
          <w:i/>
          <w:sz w:val="24"/>
          <w:szCs w:val="24"/>
          <w:lang w:val="lv-LV"/>
        </w:rPr>
      </w:pPr>
      <w:r w:rsidRPr="00513DAE">
        <w:rPr>
          <w:rFonts w:ascii="Times New Roman" w:hAnsi="Times New Roman" w:cs="Times New Roman"/>
          <w:i/>
          <w:sz w:val="24"/>
          <w:szCs w:val="24"/>
          <w:lang w:val="lv-LV"/>
        </w:rPr>
        <w:t>ar</w:t>
      </w:r>
      <w:r w:rsidR="00B145FE" w:rsidRPr="00513DAE">
        <w:rPr>
          <w:rFonts w:ascii="Times New Roman" w:hAnsi="Times New Roman" w:cs="Times New Roman"/>
          <w:i/>
          <w:sz w:val="24"/>
          <w:lang w:val="lv-LV"/>
        </w:rPr>
        <w:t xml:space="preserve"> Nacionālās elektronisko plašsaziņas līdzekļu</w:t>
      </w:r>
    </w:p>
    <w:p w14:paraId="6CA8D393" w14:textId="18CCC170" w:rsidR="00B145FE" w:rsidRDefault="00B145FE">
      <w:pPr>
        <w:jc w:val="right"/>
        <w:rPr>
          <w:rFonts w:ascii="Times New Roman" w:hAnsi="Times New Roman" w:cs="Times New Roman"/>
          <w:i/>
          <w:iCs/>
          <w:sz w:val="24"/>
          <w:szCs w:val="24"/>
          <w:lang w:val="lv-LV"/>
        </w:rPr>
      </w:pPr>
      <w:r w:rsidRPr="00513DAE">
        <w:rPr>
          <w:rFonts w:ascii="Times New Roman" w:hAnsi="Times New Roman" w:cs="Times New Roman"/>
          <w:i/>
          <w:sz w:val="24"/>
          <w:szCs w:val="24"/>
          <w:lang w:val="lv-LV"/>
        </w:rPr>
        <w:t xml:space="preserve"> padomes</w:t>
      </w:r>
      <w:r w:rsidR="0021032F" w:rsidRPr="00513DAE">
        <w:rPr>
          <w:rFonts w:ascii="Times New Roman" w:hAnsi="Times New Roman" w:cs="Times New Roman"/>
          <w:i/>
          <w:sz w:val="24"/>
          <w:szCs w:val="24"/>
          <w:lang w:val="lv-LV"/>
        </w:rPr>
        <w:t xml:space="preserve"> </w:t>
      </w:r>
      <w:r w:rsidR="0088362A" w:rsidRPr="00513DAE">
        <w:rPr>
          <w:rFonts w:ascii="Times New Roman" w:hAnsi="Times New Roman" w:cs="Times New Roman"/>
          <w:i/>
          <w:sz w:val="24"/>
          <w:szCs w:val="24"/>
          <w:lang w:val="lv-LV"/>
        </w:rPr>
        <w:t>202</w:t>
      </w:r>
      <w:r w:rsidR="005F6E0E" w:rsidRPr="00513DAE">
        <w:rPr>
          <w:rFonts w:ascii="Times New Roman" w:hAnsi="Times New Roman" w:cs="Times New Roman"/>
          <w:i/>
          <w:sz w:val="24"/>
          <w:szCs w:val="24"/>
          <w:lang w:val="lv-LV"/>
        </w:rPr>
        <w:t>1</w:t>
      </w:r>
      <w:r w:rsidRPr="00513DAE">
        <w:rPr>
          <w:rFonts w:ascii="Times New Roman" w:hAnsi="Times New Roman" w:cs="Times New Roman"/>
          <w:i/>
          <w:sz w:val="24"/>
          <w:szCs w:val="24"/>
          <w:lang w:val="lv-LV"/>
        </w:rPr>
        <w:t>.</w:t>
      </w:r>
      <w:r w:rsidR="005F6E0E" w:rsidRPr="00513DAE">
        <w:rPr>
          <w:rFonts w:ascii="Times New Roman" w:hAnsi="Times New Roman" w:cs="Times New Roman"/>
          <w:i/>
          <w:sz w:val="24"/>
          <w:szCs w:val="24"/>
          <w:lang w:val="lv-LV"/>
        </w:rPr>
        <w:t> </w:t>
      </w:r>
      <w:r w:rsidRPr="00513DAE">
        <w:rPr>
          <w:rFonts w:ascii="Times New Roman" w:hAnsi="Times New Roman" w:cs="Times New Roman"/>
          <w:i/>
          <w:sz w:val="24"/>
          <w:szCs w:val="24"/>
          <w:lang w:val="lv-LV"/>
        </w:rPr>
        <w:t>gada</w:t>
      </w:r>
      <w:r w:rsidR="0088362A" w:rsidRPr="00513DAE">
        <w:rPr>
          <w:rFonts w:ascii="Times New Roman" w:hAnsi="Times New Roman" w:cs="Times New Roman"/>
          <w:i/>
          <w:sz w:val="24"/>
          <w:szCs w:val="24"/>
          <w:lang w:val="lv-LV"/>
        </w:rPr>
        <w:t xml:space="preserve"> </w:t>
      </w:r>
      <w:r w:rsidR="00FA20B4" w:rsidRPr="00513DAE">
        <w:rPr>
          <w:rFonts w:ascii="Times New Roman" w:hAnsi="Times New Roman" w:cs="Times New Roman"/>
          <w:i/>
          <w:iCs/>
          <w:sz w:val="24"/>
          <w:szCs w:val="24"/>
          <w:lang w:val="lv-LV"/>
        </w:rPr>
        <w:t>25</w:t>
      </w:r>
      <w:r w:rsidR="005F6E0E" w:rsidRPr="00513DAE">
        <w:rPr>
          <w:rFonts w:ascii="Times New Roman" w:hAnsi="Times New Roman" w:cs="Times New Roman"/>
          <w:i/>
          <w:iCs/>
          <w:sz w:val="24"/>
          <w:szCs w:val="24"/>
          <w:lang w:val="lv-LV"/>
        </w:rPr>
        <w:t>. </w:t>
      </w:r>
      <w:r w:rsidR="00A24B4F" w:rsidRPr="00513DAE">
        <w:rPr>
          <w:rFonts w:ascii="Times New Roman" w:hAnsi="Times New Roman" w:cs="Times New Roman"/>
          <w:i/>
          <w:iCs/>
          <w:sz w:val="24"/>
          <w:szCs w:val="24"/>
          <w:lang w:val="lv-LV"/>
        </w:rPr>
        <w:t>februāra</w:t>
      </w:r>
      <w:r w:rsidRPr="00513DAE">
        <w:rPr>
          <w:rFonts w:ascii="Times New Roman" w:hAnsi="Times New Roman" w:cs="Times New Roman"/>
          <w:i/>
          <w:sz w:val="24"/>
          <w:szCs w:val="24"/>
          <w:lang w:val="lv-LV"/>
        </w:rPr>
        <w:t xml:space="preserve"> lēmumu Nr</w:t>
      </w:r>
      <w:r w:rsidR="00531DAA" w:rsidRPr="00513DAE">
        <w:rPr>
          <w:rFonts w:ascii="Times New Roman" w:hAnsi="Times New Roman" w:cs="Times New Roman"/>
          <w:i/>
          <w:iCs/>
          <w:sz w:val="24"/>
          <w:szCs w:val="24"/>
          <w:lang w:val="lv-LV"/>
        </w:rPr>
        <w:t>.</w:t>
      </w:r>
      <w:r w:rsidR="00BB66DC" w:rsidRPr="00513DAE">
        <w:rPr>
          <w:rFonts w:ascii="Times New Roman" w:hAnsi="Times New Roman" w:cs="Times New Roman"/>
          <w:i/>
          <w:iCs/>
          <w:sz w:val="24"/>
          <w:szCs w:val="24"/>
          <w:lang w:val="lv-LV"/>
        </w:rPr>
        <w:t> 104</w:t>
      </w:r>
      <w:r w:rsidR="00DF4ACD" w:rsidRPr="00513DAE">
        <w:rPr>
          <w:rFonts w:ascii="Times New Roman" w:hAnsi="Times New Roman" w:cs="Times New Roman"/>
          <w:i/>
          <w:iCs/>
          <w:sz w:val="24"/>
          <w:szCs w:val="24"/>
          <w:lang w:val="lv-LV"/>
        </w:rPr>
        <w:t>/1-2</w:t>
      </w:r>
    </w:p>
    <w:p w14:paraId="2B38B04F" w14:textId="05DBD8BD" w:rsidR="00134633" w:rsidRPr="00513DAE" w:rsidRDefault="00134633" w:rsidP="00134633">
      <w:pPr>
        <w:jc w:val="right"/>
        <w:rPr>
          <w:rFonts w:ascii="Times New Roman" w:hAnsi="Times New Roman" w:cs="Times New Roman"/>
          <w:i/>
          <w:sz w:val="24"/>
          <w:lang w:val="lv-LV"/>
        </w:rPr>
      </w:pPr>
      <w:r>
        <w:rPr>
          <w:rFonts w:ascii="Times New Roman" w:hAnsi="Times New Roman" w:cs="Times New Roman"/>
          <w:i/>
          <w:sz w:val="24"/>
          <w:lang w:val="lv-LV"/>
        </w:rPr>
        <w:t>GROZĪTS</w:t>
      </w:r>
    </w:p>
    <w:p w14:paraId="38D083C4" w14:textId="77777777" w:rsidR="00134633" w:rsidRPr="00513DAE" w:rsidRDefault="00134633" w:rsidP="00134633">
      <w:pPr>
        <w:jc w:val="right"/>
        <w:rPr>
          <w:rFonts w:ascii="Times New Roman" w:hAnsi="Times New Roman" w:cs="Times New Roman"/>
          <w:i/>
          <w:sz w:val="24"/>
          <w:szCs w:val="24"/>
          <w:lang w:val="lv-LV"/>
        </w:rPr>
      </w:pPr>
      <w:r w:rsidRPr="00513DAE">
        <w:rPr>
          <w:rFonts w:ascii="Times New Roman" w:hAnsi="Times New Roman" w:cs="Times New Roman"/>
          <w:i/>
          <w:sz w:val="24"/>
          <w:szCs w:val="24"/>
          <w:lang w:val="lv-LV"/>
        </w:rPr>
        <w:t>ar</w:t>
      </w:r>
      <w:r w:rsidRPr="00513DAE">
        <w:rPr>
          <w:rFonts w:ascii="Times New Roman" w:hAnsi="Times New Roman" w:cs="Times New Roman"/>
          <w:i/>
          <w:sz w:val="24"/>
          <w:lang w:val="lv-LV"/>
        </w:rPr>
        <w:t xml:space="preserve"> Nacionālās elektronisko plašsaziņas līdzekļu</w:t>
      </w:r>
    </w:p>
    <w:p w14:paraId="325BD178" w14:textId="751C1772" w:rsidR="00134633" w:rsidRDefault="00134633" w:rsidP="00134633">
      <w:pPr>
        <w:jc w:val="right"/>
        <w:rPr>
          <w:rFonts w:ascii="Times New Roman" w:hAnsi="Times New Roman" w:cs="Times New Roman"/>
          <w:i/>
          <w:iCs/>
          <w:sz w:val="24"/>
          <w:szCs w:val="24"/>
          <w:lang w:val="lv-LV"/>
        </w:rPr>
      </w:pPr>
      <w:r w:rsidRPr="00513DAE">
        <w:rPr>
          <w:rFonts w:ascii="Times New Roman" w:hAnsi="Times New Roman" w:cs="Times New Roman"/>
          <w:i/>
          <w:sz w:val="24"/>
          <w:szCs w:val="24"/>
          <w:lang w:val="lv-LV"/>
        </w:rPr>
        <w:t xml:space="preserve"> padomes 2021. gada </w:t>
      </w:r>
      <w:r w:rsidRPr="00513DAE">
        <w:rPr>
          <w:rFonts w:ascii="Times New Roman" w:hAnsi="Times New Roman" w:cs="Times New Roman"/>
          <w:i/>
          <w:iCs/>
          <w:sz w:val="24"/>
          <w:szCs w:val="24"/>
          <w:lang w:val="lv-LV"/>
        </w:rPr>
        <w:t>2</w:t>
      </w:r>
      <w:r>
        <w:rPr>
          <w:rFonts w:ascii="Times New Roman" w:hAnsi="Times New Roman" w:cs="Times New Roman"/>
          <w:i/>
          <w:iCs/>
          <w:sz w:val="24"/>
          <w:szCs w:val="24"/>
          <w:lang w:val="lv-LV"/>
        </w:rPr>
        <w:t>3</w:t>
      </w:r>
      <w:r w:rsidRPr="00513DAE">
        <w:rPr>
          <w:rFonts w:ascii="Times New Roman" w:hAnsi="Times New Roman" w:cs="Times New Roman"/>
          <w:i/>
          <w:iCs/>
          <w:sz w:val="24"/>
          <w:szCs w:val="24"/>
          <w:lang w:val="lv-LV"/>
        </w:rPr>
        <w:t>. </w:t>
      </w:r>
      <w:r w:rsidR="00CE229F">
        <w:rPr>
          <w:rFonts w:ascii="Times New Roman" w:hAnsi="Times New Roman" w:cs="Times New Roman"/>
          <w:i/>
          <w:iCs/>
          <w:sz w:val="24"/>
          <w:szCs w:val="24"/>
          <w:lang w:val="lv-LV"/>
        </w:rPr>
        <w:t>marta</w:t>
      </w:r>
      <w:r w:rsidRPr="00513DAE">
        <w:rPr>
          <w:rFonts w:ascii="Times New Roman" w:hAnsi="Times New Roman" w:cs="Times New Roman"/>
          <w:i/>
          <w:sz w:val="24"/>
          <w:szCs w:val="24"/>
          <w:lang w:val="lv-LV"/>
        </w:rPr>
        <w:t xml:space="preserve"> lēmumu Nr</w:t>
      </w:r>
      <w:r w:rsidRPr="00513DAE">
        <w:rPr>
          <w:rFonts w:ascii="Times New Roman" w:hAnsi="Times New Roman" w:cs="Times New Roman"/>
          <w:i/>
          <w:iCs/>
          <w:sz w:val="24"/>
          <w:szCs w:val="24"/>
          <w:lang w:val="lv-LV"/>
        </w:rPr>
        <w:t>. 1</w:t>
      </w:r>
      <w:r>
        <w:rPr>
          <w:rFonts w:ascii="Times New Roman" w:hAnsi="Times New Roman" w:cs="Times New Roman"/>
          <w:i/>
          <w:iCs/>
          <w:sz w:val="24"/>
          <w:szCs w:val="24"/>
          <w:lang w:val="lv-LV"/>
        </w:rPr>
        <w:t>40</w:t>
      </w:r>
      <w:r w:rsidRPr="00513DAE">
        <w:rPr>
          <w:rFonts w:ascii="Times New Roman" w:hAnsi="Times New Roman" w:cs="Times New Roman"/>
          <w:i/>
          <w:iCs/>
          <w:sz w:val="24"/>
          <w:szCs w:val="24"/>
          <w:lang w:val="lv-LV"/>
        </w:rPr>
        <w:t>/1-2</w:t>
      </w:r>
    </w:p>
    <w:p w14:paraId="02259C04" w14:textId="77777777" w:rsidR="00134633" w:rsidRPr="00513DAE" w:rsidRDefault="00134633">
      <w:pPr>
        <w:jc w:val="right"/>
        <w:rPr>
          <w:rFonts w:ascii="Times New Roman" w:hAnsi="Times New Roman" w:cs="Times New Roman"/>
          <w:i/>
          <w:sz w:val="24"/>
          <w:szCs w:val="24"/>
          <w:lang w:val="lv-LV"/>
        </w:rPr>
      </w:pPr>
    </w:p>
    <w:p w14:paraId="095677FD" w14:textId="77777777" w:rsidR="00B145FE" w:rsidRPr="00513DAE" w:rsidRDefault="00B145FE">
      <w:pPr>
        <w:jc w:val="right"/>
        <w:rPr>
          <w:rFonts w:ascii="Times New Roman" w:hAnsi="Times New Roman" w:cs="Times New Roman"/>
          <w:sz w:val="24"/>
          <w:szCs w:val="24"/>
          <w:lang w:val="lv-LV"/>
        </w:rPr>
      </w:pPr>
    </w:p>
    <w:p w14:paraId="5545EBCB" w14:textId="77777777" w:rsidR="00B145FE" w:rsidRPr="00513DAE" w:rsidRDefault="00B145FE" w:rsidP="1F359E6E">
      <w:pPr>
        <w:jc w:val="center"/>
        <w:rPr>
          <w:rFonts w:ascii="Times New Roman Bold" w:eastAsia="Times New Roman Bold" w:hAnsi="Times New Roman Bold" w:cs="Times New Roman Bold"/>
          <w:sz w:val="24"/>
          <w:szCs w:val="24"/>
          <w:lang w:val="lv-LV"/>
        </w:rPr>
      </w:pPr>
      <w:r w:rsidRPr="00513DAE">
        <w:rPr>
          <w:rFonts w:ascii="Times New Roman Bold" w:eastAsia="Times New Roman Bold" w:hAnsi="Times New Roman Bold" w:cs="Times New Roman Bold"/>
          <w:sz w:val="24"/>
          <w:szCs w:val="24"/>
          <w:lang w:val="lv-LV"/>
        </w:rPr>
        <w:t>Nacionālās elektronisko plašsaziņas līdzekļu padomes</w:t>
      </w:r>
    </w:p>
    <w:p w14:paraId="76739E23" w14:textId="2BB33ABD" w:rsidR="00B145FE" w:rsidRPr="00513DAE" w:rsidRDefault="61B5CAB2" w:rsidP="1F359E6E">
      <w:pPr>
        <w:jc w:val="center"/>
        <w:rPr>
          <w:rFonts w:ascii="Times New Roman Bold" w:eastAsia="Times New Roman Bold" w:hAnsi="Times New Roman Bold" w:cs="Times New Roman Bold"/>
          <w:b/>
          <w:bCs/>
          <w:sz w:val="24"/>
          <w:szCs w:val="24"/>
          <w:lang w:val="lv-LV"/>
        </w:rPr>
      </w:pPr>
      <w:bookmarkStart w:id="0" w:name="_Hlk536111493"/>
      <w:r w:rsidRPr="00513DAE">
        <w:rPr>
          <w:rFonts w:ascii="Times New Roman Bold" w:eastAsia="Times New Roman Bold" w:hAnsi="Times New Roman Bold" w:cs="Times New Roman Bold"/>
          <w:sz w:val="24"/>
          <w:szCs w:val="24"/>
          <w:lang w:val="lv-LV"/>
        </w:rPr>
        <w:t>k</w:t>
      </w:r>
      <w:r w:rsidR="07F5BEA9" w:rsidRPr="00513DAE">
        <w:rPr>
          <w:rFonts w:ascii="Times New Roman Bold" w:eastAsia="Times New Roman Bold" w:hAnsi="Times New Roman Bold" w:cs="Times New Roman Bold"/>
          <w:sz w:val="24"/>
          <w:szCs w:val="24"/>
          <w:lang w:val="lv-LV"/>
        </w:rPr>
        <w:t>onkursa</w:t>
      </w:r>
      <w:r w:rsidR="31924DDD" w:rsidRPr="00513DAE">
        <w:rPr>
          <w:rFonts w:ascii="Times New Roman Bold" w:eastAsia="Times New Roman Bold" w:hAnsi="Times New Roman Bold" w:cs="Times New Roman Bold"/>
          <w:sz w:val="24"/>
          <w:szCs w:val="24"/>
          <w:lang w:val="lv-LV"/>
        </w:rPr>
        <w:t xml:space="preserve"> </w:t>
      </w:r>
      <w:bookmarkStart w:id="1" w:name="_Hlk29994277"/>
      <w:r w:rsidR="0042204E" w:rsidRPr="00513DAE">
        <w:rPr>
          <w:rFonts w:ascii="Times New Roman Bold" w:eastAsia="Times New Roman Bold" w:hAnsi="Times New Roman Bold" w:cs="Times New Roman Bold"/>
          <w:b/>
          <w:bCs/>
          <w:sz w:val="24"/>
          <w:szCs w:val="24"/>
          <w:lang w:val="lv-LV"/>
        </w:rPr>
        <w:t>"</w:t>
      </w:r>
      <w:bookmarkEnd w:id="0"/>
      <w:bookmarkEnd w:id="1"/>
      <w:r w:rsidR="00495F9E" w:rsidRPr="00513DAE">
        <w:rPr>
          <w:rFonts w:ascii="Times New Roman Bold" w:eastAsia="Times New Roman Bold" w:hAnsi="Times New Roman Bold" w:cs="Times New Roman Bold"/>
          <w:b/>
          <w:bCs/>
          <w:sz w:val="24"/>
          <w:szCs w:val="24"/>
          <w:lang w:val="lv-LV"/>
        </w:rPr>
        <w:t xml:space="preserve">Sabiedriski nozīmīga satura, kas stiprina Latvijas </w:t>
      </w:r>
      <w:proofErr w:type="spellStart"/>
      <w:r w:rsidR="00495F9E" w:rsidRPr="00513DAE">
        <w:rPr>
          <w:rFonts w:ascii="Times New Roman Bold" w:eastAsia="Times New Roman Bold" w:hAnsi="Times New Roman Bold" w:cs="Times New Roman Bold"/>
          <w:b/>
          <w:bCs/>
          <w:sz w:val="24"/>
          <w:szCs w:val="24"/>
          <w:lang w:val="lv-LV"/>
        </w:rPr>
        <w:t>kultūrtelpu</w:t>
      </w:r>
      <w:proofErr w:type="spellEnd"/>
      <w:r w:rsidR="00495F9E" w:rsidRPr="00513DAE">
        <w:rPr>
          <w:rFonts w:ascii="Times New Roman Bold" w:eastAsia="Times New Roman Bold" w:hAnsi="Times New Roman Bold" w:cs="Times New Roman Bold"/>
          <w:b/>
          <w:bCs/>
          <w:sz w:val="24"/>
          <w:szCs w:val="24"/>
          <w:lang w:val="lv-LV"/>
        </w:rPr>
        <w:t>, veidošana elektroniskajos plašsaziņas līdzekļos, kas raida televīzijas un radio programmas</w:t>
      </w:r>
      <w:r w:rsidR="0042204E" w:rsidRPr="00513DAE">
        <w:rPr>
          <w:rFonts w:ascii="Times New Roman Bold" w:eastAsia="Times New Roman Bold" w:hAnsi="Times New Roman Bold" w:cs="Times New Roman Bold"/>
          <w:b/>
          <w:bCs/>
          <w:sz w:val="24"/>
          <w:szCs w:val="24"/>
          <w:lang w:val="lv-LV"/>
        </w:rPr>
        <w:t>"</w:t>
      </w:r>
      <w:r w:rsidR="31924DDD" w:rsidRPr="00513DAE">
        <w:rPr>
          <w:rFonts w:ascii="Times New Roman Bold" w:eastAsia="Times New Roman Bold" w:hAnsi="Times New Roman Bold" w:cs="Times New Roman Bold"/>
          <w:sz w:val="24"/>
          <w:szCs w:val="24"/>
          <w:lang w:val="lv-LV"/>
        </w:rPr>
        <w:t xml:space="preserve"> nolikums</w:t>
      </w:r>
    </w:p>
    <w:p w14:paraId="0B168CEB" w14:textId="1D2613C1" w:rsidR="00B145FE" w:rsidRPr="00513DAE" w:rsidRDefault="00B145FE" w:rsidP="1F359E6E">
      <w:pPr>
        <w:jc w:val="center"/>
        <w:rPr>
          <w:rFonts w:ascii="Times New Roman" w:hAnsi="Times New Roman" w:cs="Times New Roman"/>
          <w:sz w:val="24"/>
          <w:szCs w:val="24"/>
          <w:lang w:val="lv-LV"/>
        </w:rPr>
      </w:pPr>
    </w:p>
    <w:p w14:paraId="4C86AB49" w14:textId="10965A7F" w:rsidR="00B145FE" w:rsidRPr="00513DAE" w:rsidRDefault="00B145FE" w:rsidP="1F359E6E">
      <w:pPr>
        <w:jc w:val="center"/>
        <w:rPr>
          <w:rFonts w:ascii="Times New Roman Bold" w:eastAsia="Times New Roman Bold" w:hAnsi="Times New Roman Bold" w:cs="Times New Roman Bold"/>
          <w:color w:val="4472C4" w:themeColor="accent1"/>
          <w:sz w:val="24"/>
          <w:szCs w:val="24"/>
          <w:lang w:val="lv-LV"/>
        </w:rPr>
      </w:pPr>
    </w:p>
    <w:p w14:paraId="6565F20C" w14:textId="77777777" w:rsidR="00B145FE" w:rsidRPr="00513DAE" w:rsidRDefault="00B145FE" w:rsidP="006637CD">
      <w:pPr>
        <w:tabs>
          <w:tab w:val="left" w:pos="426"/>
        </w:tabs>
        <w:jc w:val="center"/>
        <w:rPr>
          <w:rFonts w:ascii="Times New Roman" w:hAnsi="Times New Roman" w:cs="Times New Roman"/>
          <w:sz w:val="24"/>
          <w:lang w:val="lv-LV"/>
        </w:rPr>
      </w:pPr>
      <w:r w:rsidRPr="00513DAE">
        <w:rPr>
          <w:rFonts w:ascii="Times New Roman" w:hAnsi="Times New Roman" w:cs="Times New Roman"/>
          <w:b/>
          <w:sz w:val="24"/>
          <w:lang w:val="lv-LV"/>
        </w:rPr>
        <w:t>I. Pamatnoteikumi</w:t>
      </w:r>
    </w:p>
    <w:p w14:paraId="1303B118" w14:textId="77777777" w:rsidR="00B145FE" w:rsidRPr="00513DAE" w:rsidRDefault="00B145FE" w:rsidP="006637CD">
      <w:pPr>
        <w:jc w:val="center"/>
        <w:rPr>
          <w:rFonts w:ascii="Times New Roman" w:hAnsi="Times New Roman" w:cs="Times New Roman"/>
          <w:sz w:val="24"/>
          <w:lang w:val="lv-LV"/>
        </w:rPr>
      </w:pPr>
    </w:p>
    <w:p w14:paraId="716BB05B" w14:textId="4A48B62E" w:rsidR="006637CD" w:rsidRPr="00513DAE"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Konkursu </w:t>
      </w:r>
      <w:r w:rsidR="0042204E" w:rsidRPr="00513DAE">
        <w:rPr>
          <w:rFonts w:ascii="Times New Roman" w:hAnsi="Times New Roman" w:cs="Times New Roman"/>
          <w:sz w:val="24"/>
          <w:szCs w:val="24"/>
          <w:lang w:val="lv-LV"/>
        </w:rPr>
        <w:t>"</w:t>
      </w:r>
      <w:r w:rsidR="00495F9E" w:rsidRPr="00513DAE">
        <w:rPr>
          <w:rFonts w:ascii="Times New Roman" w:hAnsi="Times New Roman" w:cs="Times New Roman"/>
          <w:sz w:val="24"/>
          <w:szCs w:val="24"/>
          <w:lang w:val="lv-LV"/>
        </w:rPr>
        <w:t xml:space="preserve">Sabiedriski nozīmīga satura, kas stiprina Latvijas </w:t>
      </w:r>
      <w:proofErr w:type="spellStart"/>
      <w:r w:rsidR="00495F9E" w:rsidRPr="00513DAE">
        <w:rPr>
          <w:rFonts w:ascii="Times New Roman" w:hAnsi="Times New Roman" w:cs="Times New Roman"/>
          <w:sz w:val="24"/>
          <w:szCs w:val="24"/>
          <w:lang w:val="lv-LV"/>
        </w:rPr>
        <w:t>kultūrtelpu</w:t>
      </w:r>
      <w:proofErr w:type="spellEnd"/>
      <w:r w:rsidR="00495F9E" w:rsidRPr="00513DAE">
        <w:rPr>
          <w:rFonts w:ascii="Times New Roman" w:hAnsi="Times New Roman" w:cs="Times New Roman"/>
          <w:sz w:val="24"/>
          <w:szCs w:val="24"/>
          <w:lang w:val="lv-LV"/>
        </w:rPr>
        <w:t>, veidošana elektroniskajos plašsaziņas līdzekļos, kas raida televīzijas un radio programmas</w:t>
      </w:r>
      <w:r w:rsidR="0042204E" w:rsidRPr="00513DAE">
        <w:rPr>
          <w:rFonts w:ascii="Times New Roman" w:hAnsi="Times New Roman" w:cs="Times New Roman"/>
          <w:sz w:val="24"/>
          <w:szCs w:val="24"/>
          <w:lang w:val="lv-LV"/>
        </w:rPr>
        <w:t>"</w:t>
      </w:r>
      <w:r w:rsidR="07F5BEA9"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turpmāk </w:t>
      </w:r>
      <w:r w:rsidR="66981177" w:rsidRPr="00513DAE">
        <w:rPr>
          <w:rFonts w:ascii="Times New Roman" w:hAnsi="Times New Roman" w:cs="Times New Roman"/>
          <w:sz w:val="24"/>
          <w:szCs w:val="24"/>
          <w:lang w:val="lv-LV"/>
        </w:rPr>
        <w:t xml:space="preserve">arī </w:t>
      </w:r>
      <w:r w:rsidRPr="00513DAE">
        <w:rPr>
          <w:rFonts w:ascii="Times New Roman" w:hAnsi="Times New Roman" w:cs="Times New Roman"/>
          <w:sz w:val="24"/>
          <w:szCs w:val="24"/>
          <w:lang w:val="lv-LV"/>
        </w:rPr>
        <w:t>– Konkurss</w:t>
      </w:r>
      <w:r w:rsidR="07F5BEA9" w:rsidRPr="00513DAE">
        <w:rPr>
          <w:rFonts w:ascii="Times New Roman" w:hAnsi="Times New Roman" w:cs="Times New Roman"/>
          <w:sz w:val="24"/>
          <w:szCs w:val="24"/>
          <w:lang w:val="lv-LV"/>
        </w:rPr>
        <w:t>,</w:t>
      </w:r>
      <w:r w:rsidRPr="00513DAE">
        <w:rPr>
          <w:rFonts w:ascii="Times New Roman" w:hAnsi="Times New Roman" w:cs="Times New Roman"/>
          <w:sz w:val="24"/>
          <w:szCs w:val="24"/>
          <w:lang w:val="lv-LV"/>
        </w:rPr>
        <w:t xml:space="preserve"> organizē Nacionālā elektronisko plašsaziņas līdzekļu padome</w:t>
      </w:r>
      <w:r w:rsidR="07F5BEA9"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turpmāk </w:t>
      </w:r>
      <w:r w:rsidR="07F5BEA9" w:rsidRPr="00513DAE">
        <w:rPr>
          <w:rFonts w:ascii="Times New Roman" w:hAnsi="Times New Roman" w:cs="Times New Roman"/>
          <w:sz w:val="24"/>
          <w:szCs w:val="24"/>
          <w:lang w:val="lv-LV"/>
        </w:rPr>
        <w:t xml:space="preserve">arī </w:t>
      </w:r>
      <w:r w:rsidRPr="00513DAE">
        <w:rPr>
          <w:rFonts w:ascii="Times New Roman" w:hAnsi="Times New Roman" w:cs="Times New Roman"/>
          <w:sz w:val="24"/>
          <w:szCs w:val="24"/>
          <w:lang w:val="lv-LV"/>
        </w:rPr>
        <w:t>– Padome</w:t>
      </w:r>
      <w:r w:rsidR="07F5BEA9" w:rsidRPr="00513DAE">
        <w:rPr>
          <w:rFonts w:ascii="Times New Roman" w:hAnsi="Times New Roman" w:cs="Times New Roman"/>
          <w:sz w:val="24"/>
          <w:szCs w:val="24"/>
          <w:lang w:val="lv-LV"/>
        </w:rPr>
        <w:t>,</w:t>
      </w:r>
      <w:r w:rsidRPr="00513DAE">
        <w:rPr>
          <w:rFonts w:ascii="Times New Roman" w:hAnsi="Times New Roman" w:cs="Times New Roman"/>
          <w:sz w:val="24"/>
          <w:szCs w:val="24"/>
          <w:lang w:val="lv-LV"/>
        </w:rPr>
        <w:t xml:space="preserve"> adrese Rīgā, Doma laukumā 8A, LV</w:t>
      </w:r>
      <w:r w:rsidR="07F5BEA9" w:rsidRPr="00513DAE">
        <w:rPr>
          <w:rFonts w:ascii="Times New Roman" w:hAnsi="Times New Roman" w:cs="Times New Roman"/>
          <w:sz w:val="24"/>
          <w:szCs w:val="24"/>
          <w:lang w:val="lv-LV"/>
        </w:rPr>
        <w:t>–</w:t>
      </w:r>
      <w:r w:rsidRPr="00513DAE">
        <w:rPr>
          <w:rFonts w:ascii="Times New Roman" w:hAnsi="Times New Roman" w:cs="Times New Roman"/>
          <w:sz w:val="24"/>
          <w:szCs w:val="24"/>
          <w:lang w:val="lv-LV"/>
        </w:rPr>
        <w:t>1939.</w:t>
      </w:r>
    </w:p>
    <w:p w14:paraId="10D5877D" w14:textId="77777777" w:rsidR="006637CD" w:rsidRPr="00513DAE"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513DAE"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Šis nolikums nosaka Konkursa organizēšanas un izvērtēšanas kārtību</w:t>
      </w:r>
      <w:r w:rsidR="0021032F" w:rsidRPr="00513DAE">
        <w:rPr>
          <w:rFonts w:ascii="Times New Roman" w:hAnsi="Times New Roman" w:cs="Times New Roman"/>
          <w:sz w:val="24"/>
          <w:szCs w:val="24"/>
          <w:lang w:val="lv-LV"/>
        </w:rPr>
        <w:t>, turpmāk – Nolikums</w:t>
      </w:r>
      <w:r w:rsidRPr="00513DAE">
        <w:rPr>
          <w:rFonts w:ascii="Times New Roman" w:hAnsi="Times New Roman" w:cs="Times New Roman"/>
          <w:sz w:val="24"/>
          <w:szCs w:val="24"/>
          <w:lang w:val="lv-LV"/>
        </w:rPr>
        <w:t>.</w:t>
      </w:r>
    </w:p>
    <w:p w14:paraId="63AA2499" w14:textId="77777777" w:rsidR="006637CD" w:rsidRPr="00513DAE" w:rsidRDefault="006637CD" w:rsidP="006637CD">
      <w:pPr>
        <w:pStyle w:val="ListParagraph"/>
        <w:rPr>
          <w:rFonts w:ascii="Times New Roman" w:hAnsi="Times New Roman" w:cs="Times New Roman"/>
          <w:sz w:val="24"/>
          <w:lang w:val="lv-LV"/>
        </w:rPr>
      </w:pPr>
    </w:p>
    <w:p w14:paraId="652C8E36" w14:textId="5BA0E95A" w:rsidR="00B145FE" w:rsidRPr="00513DAE" w:rsidRDefault="00B145FE" w:rsidP="1F359E6E">
      <w:pPr>
        <w:pStyle w:val="paragraph"/>
        <w:numPr>
          <w:ilvl w:val="1"/>
          <w:numId w:val="5"/>
        </w:numPr>
        <w:spacing w:before="0" w:beforeAutospacing="0" w:after="0" w:afterAutospacing="0"/>
        <w:ind w:left="810" w:hanging="450"/>
        <w:jc w:val="both"/>
        <w:rPr>
          <w:rStyle w:val="normaltextrun"/>
          <w:lang w:val="lv-LV"/>
        </w:rPr>
      </w:pPr>
      <w:r w:rsidRPr="00513DAE">
        <w:rPr>
          <w:b/>
          <w:bCs/>
          <w:lang w:val="lv-LV"/>
        </w:rPr>
        <w:t>Konkursa mērķis</w:t>
      </w:r>
      <w:r w:rsidRPr="00513DAE">
        <w:rPr>
          <w:lang w:val="lv-LV"/>
        </w:rPr>
        <w:t xml:space="preserve"> – </w:t>
      </w:r>
      <w:r w:rsidR="00495F9E" w:rsidRPr="00513DAE">
        <w:rPr>
          <w:rStyle w:val="normaltextrun"/>
          <w:lang w:val="lv-LV"/>
        </w:rPr>
        <w:t xml:space="preserve">sabiedriskā pasūtījuma ietvaros sabiedriski nozīmīga satura, kas stiprina Latvijas </w:t>
      </w:r>
      <w:proofErr w:type="spellStart"/>
      <w:r w:rsidR="00495F9E" w:rsidRPr="00513DAE">
        <w:rPr>
          <w:rStyle w:val="normaltextrun"/>
          <w:lang w:val="lv-LV"/>
        </w:rPr>
        <w:t>kultūrtelpu</w:t>
      </w:r>
      <w:proofErr w:type="spellEnd"/>
      <w:r w:rsidR="00495F9E" w:rsidRPr="00513DAE">
        <w:rPr>
          <w:rStyle w:val="normaltextrun"/>
          <w:lang w:val="lv-LV"/>
        </w:rPr>
        <w:t xml:space="preserve">, sekmē nacionālās identitātes apzināšanos un latviešu, t.sk. latgaliešu un lībiešu valodas saglabāšanu, veidošana komerciālajos elektroniskajos plašsaziņas līdzekļos, kas raida televīzijas un radio programmas latviešu valodā. </w:t>
      </w:r>
    </w:p>
    <w:p w14:paraId="1069A8CA" w14:textId="5C02E1D9" w:rsidR="006637CD" w:rsidRPr="00513DAE" w:rsidRDefault="006637CD" w:rsidP="39E50A3F">
      <w:pPr>
        <w:tabs>
          <w:tab w:val="left" w:pos="851"/>
        </w:tabs>
        <w:jc w:val="both"/>
        <w:rPr>
          <w:rFonts w:ascii="Times New Roman" w:hAnsi="Times New Roman" w:cs="Times New Roman"/>
          <w:color w:val="70AD47" w:themeColor="accent6"/>
          <w:sz w:val="24"/>
          <w:szCs w:val="24"/>
          <w:lang w:val="lv-LV"/>
        </w:rPr>
      </w:pPr>
    </w:p>
    <w:p w14:paraId="4D263CC1" w14:textId="78B02F75" w:rsidR="00190EC3" w:rsidRPr="00513DAE" w:rsidRDefault="09D7C902" w:rsidP="00DC7D64">
      <w:pPr>
        <w:numPr>
          <w:ilvl w:val="1"/>
          <w:numId w:val="5"/>
        </w:numPr>
        <w:spacing w:line="259" w:lineRule="auto"/>
        <w:ind w:left="851" w:hanging="491"/>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Konkursa finansējums ir </w:t>
      </w:r>
      <w:r w:rsidRPr="00513DAE">
        <w:rPr>
          <w:rFonts w:ascii="Times New Roman" w:hAnsi="Times New Roman" w:cs="Times New Roman"/>
          <w:b/>
          <w:bCs/>
          <w:sz w:val="24"/>
          <w:szCs w:val="24"/>
          <w:lang w:val="lv-LV"/>
        </w:rPr>
        <w:t xml:space="preserve">EUR </w:t>
      </w:r>
      <w:r w:rsidR="007220DC" w:rsidRPr="00513DAE">
        <w:rPr>
          <w:rFonts w:ascii="Times New Roman" w:hAnsi="Times New Roman" w:cs="Times New Roman"/>
          <w:b/>
          <w:bCs/>
          <w:sz w:val="24"/>
          <w:szCs w:val="24"/>
          <w:lang w:val="lv-LV"/>
        </w:rPr>
        <w:t>150</w:t>
      </w:r>
      <w:r w:rsidR="194577B9" w:rsidRPr="00513DAE">
        <w:rPr>
          <w:rFonts w:ascii="Times New Roman" w:hAnsi="Times New Roman" w:cs="Times New Roman"/>
          <w:b/>
          <w:bCs/>
          <w:sz w:val="24"/>
          <w:szCs w:val="24"/>
          <w:lang w:val="lv-LV"/>
        </w:rPr>
        <w:t xml:space="preserve"> 000</w:t>
      </w:r>
      <w:r w:rsidRPr="00513DAE">
        <w:rPr>
          <w:rFonts w:ascii="Times New Roman" w:hAnsi="Times New Roman" w:cs="Times New Roman"/>
          <w:b/>
          <w:bCs/>
          <w:sz w:val="24"/>
          <w:szCs w:val="24"/>
          <w:lang w:val="lv-LV"/>
        </w:rPr>
        <w:t>,-</w:t>
      </w:r>
      <w:r w:rsidRPr="00513DAE">
        <w:rPr>
          <w:rFonts w:ascii="Times New Roman" w:hAnsi="Times New Roman" w:cs="Times New Roman"/>
          <w:sz w:val="24"/>
          <w:szCs w:val="24"/>
          <w:lang w:val="lv-LV"/>
        </w:rPr>
        <w:t xml:space="preserve"> (</w:t>
      </w:r>
      <w:r w:rsidR="007220DC" w:rsidRPr="00513DAE">
        <w:rPr>
          <w:rFonts w:ascii="Times New Roman" w:hAnsi="Times New Roman" w:cs="Times New Roman"/>
          <w:sz w:val="24"/>
          <w:szCs w:val="24"/>
          <w:lang w:val="lv-LV"/>
        </w:rPr>
        <w:t xml:space="preserve">viens simts </w:t>
      </w:r>
      <w:r w:rsidR="00A24B4F" w:rsidRPr="00513DAE">
        <w:rPr>
          <w:rFonts w:ascii="Times New Roman" w:hAnsi="Times New Roman" w:cs="Times New Roman"/>
          <w:sz w:val="24"/>
          <w:szCs w:val="24"/>
          <w:lang w:val="lv-LV"/>
        </w:rPr>
        <w:t xml:space="preserve">piecdesmit tūkstoši </w:t>
      </w:r>
      <w:proofErr w:type="spellStart"/>
      <w:r w:rsidR="00A24B4F" w:rsidRPr="00513DAE">
        <w:rPr>
          <w:rFonts w:ascii="Times New Roman" w:hAnsi="Times New Roman" w:cs="Times New Roman"/>
          <w:i/>
          <w:iCs/>
          <w:sz w:val="24"/>
          <w:szCs w:val="24"/>
          <w:lang w:val="lv-LV"/>
        </w:rPr>
        <w:t>euro</w:t>
      </w:r>
      <w:proofErr w:type="spellEnd"/>
      <w:r w:rsidR="00A24B4F" w:rsidRPr="00513DAE">
        <w:rPr>
          <w:rFonts w:ascii="Times New Roman" w:hAnsi="Times New Roman" w:cs="Times New Roman"/>
          <w:sz w:val="24"/>
          <w:szCs w:val="24"/>
          <w:lang w:val="lv-LV"/>
        </w:rPr>
        <w:t xml:space="preserve"> un 00 </w:t>
      </w:r>
      <w:proofErr w:type="spellStart"/>
      <w:r w:rsidR="00A24B4F" w:rsidRPr="00513DAE">
        <w:rPr>
          <w:rFonts w:ascii="Times New Roman" w:hAnsi="Times New Roman" w:cs="Times New Roman"/>
          <w:i/>
          <w:iCs/>
          <w:sz w:val="24"/>
          <w:szCs w:val="24"/>
          <w:lang w:val="lv-LV"/>
        </w:rPr>
        <w:t>euro</w:t>
      </w:r>
      <w:proofErr w:type="spellEnd"/>
      <w:r w:rsidR="00A24B4F" w:rsidRPr="00513DAE">
        <w:rPr>
          <w:rFonts w:ascii="Times New Roman" w:hAnsi="Times New Roman" w:cs="Times New Roman"/>
          <w:sz w:val="24"/>
          <w:szCs w:val="24"/>
          <w:lang w:val="lv-LV"/>
        </w:rPr>
        <w:t xml:space="preserve"> centi</w:t>
      </w:r>
      <w:r w:rsidRPr="00513DAE">
        <w:rPr>
          <w:rFonts w:ascii="Times New Roman" w:hAnsi="Times New Roman" w:cs="Times New Roman"/>
          <w:sz w:val="24"/>
          <w:szCs w:val="24"/>
          <w:lang w:val="lv-LV"/>
        </w:rPr>
        <w:t>)</w:t>
      </w:r>
      <w:r w:rsidR="00DC7D64" w:rsidRPr="00513DAE">
        <w:rPr>
          <w:rFonts w:ascii="Times New Roman" w:hAnsi="Times New Roman" w:cs="Times New Roman"/>
          <w:sz w:val="24"/>
          <w:szCs w:val="24"/>
          <w:lang w:val="lv-LV"/>
        </w:rPr>
        <w:t xml:space="preserve"> </w:t>
      </w:r>
      <w:r w:rsidR="00190EC3" w:rsidRPr="00513DAE">
        <w:rPr>
          <w:rFonts w:ascii="Times New Roman" w:hAnsi="Times New Roman" w:cs="Times New Roman"/>
          <w:sz w:val="24"/>
          <w:szCs w:val="24"/>
          <w:lang w:val="lv-LV"/>
        </w:rPr>
        <w:t>no pieejamā finansējuma EUR </w:t>
      </w:r>
      <w:r w:rsidR="007220DC" w:rsidRPr="00513DAE">
        <w:rPr>
          <w:rFonts w:ascii="Times New Roman" w:hAnsi="Times New Roman" w:cs="Times New Roman"/>
          <w:sz w:val="24"/>
          <w:szCs w:val="24"/>
          <w:lang w:val="lv-LV"/>
        </w:rPr>
        <w:t>50</w:t>
      </w:r>
      <w:r w:rsidR="00190EC3" w:rsidRPr="00513DAE">
        <w:rPr>
          <w:rFonts w:ascii="Times New Roman" w:hAnsi="Times New Roman" w:cs="Times New Roman"/>
          <w:sz w:val="24"/>
          <w:szCs w:val="24"/>
          <w:lang w:val="lv-LV"/>
        </w:rPr>
        <w:t>0 000,- apmērā, kas piešķirti Padomei sabiedriskā pasūtījuma īstenošanai komerciālajos elektroniskajos plašsaziņas līdzekļos.</w:t>
      </w:r>
    </w:p>
    <w:p w14:paraId="42D7CEB5" w14:textId="77777777" w:rsidR="004E2EE2" w:rsidRPr="00C34838" w:rsidRDefault="004E2EE2" w:rsidP="004E2EE2">
      <w:pPr>
        <w:pStyle w:val="ListParagraph"/>
        <w:rPr>
          <w:rFonts w:ascii="Times New Roman" w:hAnsi="Times New Roman" w:cs="Times New Roman"/>
          <w:sz w:val="24"/>
          <w:szCs w:val="24"/>
          <w:lang w:val="lv-LV"/>
        </w:rPr>
      </w:pPr>
    </w:p>
    <w:p w14:paraId="5FA11CB9" w14:textId="4E1C08C4" w:rsidR="004E2EE2"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5.panta izpratnē. Finansējuma nodošana tiek plānota līguma ietvaros, kas tiek sagatavots, pamatojoties uz </w:t>
      </w:r>
      <w:bookmarkStart w:id="2" w:name="_Hlk64375957"/>
      <w:r w:rsidRPr="1F359E6E">
        <w:rPr>
          <w:rFonts w:ascii="Times New Roman" w:hAnsi="Times New Roman" w:cs="Times New Roman"/>
          <w:sz w:val="24"/>
          <w:szCs w:val="24"/>
          <w:lang w:val="lv-LV"/>
        </w:rPr>
        <w:t>E</w:t>
      </w:r>
      <w:r w:rsidR="0043557B">
        <w:rPr>
          <w:rFonts w:ascii="Times New Roman" w:hAnsi="Times New Roman" w:cs="Times New Roman"/>
          <w:sz w:val="24"/>
          <w:szCs w:val="24"/>
          <w:lang w:val="lv-LV"/>
        </w:rPr>
        <w:t>lektronisko plašsaziņas līdzekļu likuma (redakcijā, kas bija spēkā līdz 2020. gada 31. decembrim, turpmāk – EPLL)</w:t>
      </w:r>
      <w:r w:rsidRPr="1F359E6E">
        <w:rPr>
          <w:rFonts w:ascii="Times New Roman" w:hAnsi="Times New Roman" w:cs="Times New Roman"/>
          <w:sz w:val="24"/>
          <w:szCs w:val="24"/>
          <w:lang w:val="lv-LV"/>
        </w:rPr>
        <w:t> </w:t>
      </w:r>
      <w:bookmarkEnd w:id="2"/>
      <w:r w:rsidRPr="1F359E6E">
        <w:rPr>
          <w:rFonts w:ascii="Times New Roman" w:hAnsi="Times New Roman" w:cs="Times New Roman"/>
          <w:sz w:val="24"/>
          <w:szCs w:val="24"/>
          <w:lang w:val="lv-LV"/>
        </w:rPr>
        <w:t>71.</w:t>
      </w:r>
      <w:r w:rsidR="0043557B">
        <w:rPr>
          <w:rFonts w:ascii="Times New Roman" w:hAnsi="Times New Roman" w:cs="Times New Roman"/>
          <w:sz w:val="24"/>
          <w:szCs w:val="24"/>
          <w:lang w:val="lv-LV"/>
        </w:rPr>
        <w:t> </w:t>
      </w:r>
      <w:r w:rsidRPr="1F359E6E">
        <w:rPr>
          <w:rFonts w:ascii="Times New Roman" w:hAnsi="Times New Roman" w:cs="Times New Roman"/>
          <w:sz w:val="24"/>
          <w:szCs w:val="24"/>
          <w:lang w:val="lv-LV"/>
        </w:rPr>
        <w:t xml:space="preserve">panta otro daļu. Līguma projekts pievienots Nolikumam kā </w:t>
      </w:r>
      <w:r w:rsidR="00AB1A81" w:rsidRPr="1F359E6E">
        <w:rPr>
          <w:rFonts w:ascii="Times New Roman" w:hAnsi="Times New Roman" w:cs="Times New Roman"/>
          <w:sz w:val="24"/>
          <w:szCs w:val="24"/>
          <w:lang w:val="lv-LV"/>
        </w:rPr>
        <w:t>5</w:t>
      </w:r>
      <w:r w:rsidRPr="1F359E6E">
        <w:rPr>
          <w:rFonts w:ascii="Times New Roman" w:hAnsi="Times New Roman" w:cs="Times New Roman"/>
          <w:sz w:val="24"/>
          <w:szCs w:val="24"/>
          <w:lang w:val="lv-LV"/>
        </w:rPr>
        <w:t>.pielikums.</w:t>
      </w:r>
    </w:p>
    <w:p w14:paraId="654BAA25" w14:textId="77777777" w:rsidR="006637CD" w:rsidRPr="00C34838" w:rsidRDefault="006637CD" w:rsidP="006637CD">
      <w:pPr>
        <w:pStyle w:val="ListParagraph"/>
        <w:rPr>
          <w:rFonts w:ascii="Times New Roman" w:hAnsi="Times New Roman" w:cs="Times New Roman"/>
          <w:sz w:val="24"/>
          <w:szCs w:val="24"/>
          <w:lang w:val="lv-LV"/>
        </w:rPr>
      </w:pPr>
    </w:p>
    <w:p w14:paraId="2D89B5F1" w14:textId="5088828D" w:rsidR="00081655" w:rsidRPr="00A24B4F"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6637CD" w:rsidRPr="00A24B4F">
        <w:rPr>
          <w:rFonts w:ascii="Times New Roman" w:hAnsi="Times New Roman" w:cs="Times New Roman"/>
          <w:sz w:val="24"/>
          <w:szCs w:val="24"/>
          <w:lang w:val="lv-LV"/>
        </w:rPr>
        <w:t>Finansējuma nodošana Konkursa uzvarētājam/uzvarētājiem tiek plānota šādā veidā:</w:t>
      </w:r>
    </w:p>
    <w:p w14:paraId="31F67749" w14:textId="3A2B4F64" w:rsidR="006637CD" w:rsidRPr="00A24B4F" w:rsidRDefault="299C1AD4" w:rsidP="00A26076">
      <w:pPr>
        <w:pStyle w:val="ListParagraph"/>
        <w:numPr>
          <w:ilvl w:val="0"/>
          <w:numId w:val="12"/>
        </w:numPr>
        <w:tabs>
          <w:tab w:val="left" w:pos="426"/>
          <w:tab w:val="left" w:pos="851"/>
        </w:tabs>
        <w:jc w:val="both"/>
        <w:rPr>
          <w:rFonts w:ascii="Times New Roman" w:hAnsi="Times New Roman" w:cs="Times New Roman"/>
          <w:sz w:val="24"/>
          <w:szCs w:val="24"/>
          <w:lang w:val="lv-LV"/>
        </w:rPr>
      </w:pPr>
      <w:r w:rsidRPr="00A24B4F">
        <w:rPr>
          <w:rFonts w:ascii="Times New Roman" w:hAnsi="Times New Roman" w:cs="Times New Roman"/>
          <w:sz w:val="24"/>
          <w:szCs w:val="24"/>
          <w:lang w:val="lv-LV"/>
        </w:rPr>
        <w:t xml:space="preserve">30 </w:t>
      </w:r>
      <w:r w:rsidR="006637CD" w:rsidRPr="00A24B4F">
        <w:rPr>
          <w:rFonts w:ascii="Times New Roman" w:hAnsi="Times New Roman" w:cs="Times New Roman"/>
          <w:sz w:val="24"/>
          <w:szCs w:val="24"/>
          <w:lang w:val="lv-LV"/>
        </w:rPr>
        <w:t>%</w:t>
      </w:r>
      <w:r w:rsidR="1500684C"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 </w:t>
      </w:r>
      <w:r w:rsidR="00DA53B3" w:rsidRPr="00A24B4F">
        <w:rPr>
          <w:rFonts w:ascii="Times New Roman" w:hAnsi="Times New Roman" w:cs="Times New Roman"/>
          <w:sz w:val="24"/>
          <w:szCs w:val="24"/>
          <w:lang w:val="lv-LV"/>
        </w:rPr>
        <w:t>-</w:t>
      </w:r>
      <w:r w:rsidR="00844E2B"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kā </w:t>
      </w:r>
      <w:r w:rsidR="1500684C" w:rsidRPr="00A24B4F">
        <w:rPr>
          <w:rFonts w:ascii="Times New Roman" w:hAnsi="Times New Roman" w:cs="Times New Roman"/>
          <w:sz w:val="24"/>
          <w:szCs w:val="24"/>
          <w:lang w:val="lv-LV"/>
        </w:rPr>
        <w:t>avans</w:t>
      </w:r>
      <w:r w:rsidR="0074133E" w:rsidRPr="00A24B4F">
        <w:rPr>
          <w:rFonts w:ascii="Times New Roman" w:hAnsi="Times New Roman" w:cs="Times New Roman"/>
          <w:sz w:val="24"/>
          <w:szCs w:val="24"/>
          <w:lang w:val="lv-LV"/>
        </w:rPr>
        <w:t>a maksājums;</w:t>
      </w:r>
    </w:p>
    <w:p w14:paraId="123D0683" w14:textId="43BE6CEA" w:rsidR="00F32170" w:rsidRPr="00A24B4F" w:rsidRDefault="77C4CC16" w:rsidP="00A26076">
      <w:pPr>
        <w:pStyle w:val="ListParagraph"/>
        <w:numPr>
          <w:ilvl w:val="0"/>
          <w:numId w:val="12"/>
        </w:numPr>
        <w:tabs>
          <w:tab w:val="left" w:pos="426"/>
          <w:tab w:val="left" w:pos="851"/>
        </w:tabs>
        <w:jc w:val="both"/>
        <w:rPr>
          <w:rFonts w:ascii="Times New Roman" w:hAnsi="Times New Roman" w:cs="Times New Roman"/>
          <w:strike/>
          <w:sz w:val="24"/>
          <w:szCs w:val="24"/>
          <w:lang w:val="lv-LV"/>
        </w:rPr>
      </w:pPr>
      <w:r w:rsidRPr="00A24B4F">
        <w:rPr>
          <w:rFonts w:ascii="Times New Roman" w:hAnsi="Times New Roman" w:cs="Times New Roman"/>
          <w:sz w:val="24"/>
          <w:szCs w:val="24"/>
          <w:lang w:val="lv-LV"/>
        </w:rPr>
        <w:t>70</w:t>
      </w:r>
      <w:r w:rsidR="7DF465C7" w:rsidRPr="00A24B4F">
        <w:rPr>
          <w:rFonts w:ascii="Times New Roman" w:hAnsi="Times New Roman" w:cs="Times New Roman"/>
          <w:sz w:val="24"/>
          <w:szCs w:val="24"/>
          <w:lang w:val="lv-LV"/>
        </w:rPr>
        <w:t xml:space="preserve"> </w:t>
      </w:r>
      <w:r w:rsidRPr="00A24B4F">
        <w:rPr>
          <w:rFonts w:ascii="Times New Roman" w:hAnsi="Times New Roman" w:cs="Times New Roman"/>
          <w:sz w:val="24"/>
          <w:szCs w:val="24"/>
          <w:lang w:val="lv-LV"/>
        </w:rPr>
        <w:t xml:space="preserve">% </w:t>
      </w:r>
      <w:r w:rsidR="06FAE384" w:rsidRPr="00A24B4F">
        <w:rPr>
          <w:rFonts w:ascii="Times New Roman" w:hAnsi="Times New Roman" w:cs="Times New Roman"/>
          <w:sz w:val="24"/>
          <w:szCs w:val="24"/>
          <w:lang w:val="lv-LV"/>
        </w:rPr>
        <w:t xml:space="preserve"> </w:t>
      </w:r>
      <w:r w:rsidR="00844E2B" w:rsidRPr="00A24B4F">
        <w:rPr>
          <w:rFonts w:ascii="Times New Roman" w:hAnsi="Times New Roman" w:cs="Times New Roman"/>
          <w:sz w:val="24"/>
          <w:szCs w:val="24"/>
          <w:lang w:val="lv-LV"/>
        </w:rPr>
        <w:t xml:space="preserve">- </w:t>
      </w:r>
      <w:r w:rsidR="00A24B4F" w:rsidRPr="00A24B4F">
        <w:rPr>
          <w:rFonts w:ascii="Times New Roman" w:hAnsi="Times New Roman" w:cs="Times New Roman"/>
          <w:sz w:val="24"/>
          <w:szCs w:val="24"/>
          <w:lang w:val="lv-LV"/>
        </w:rPr>
        <w:t>projekta</w:t>
      </w:r>
      <w:r w:rsidR="00143C11">
        <w:rPr>
          <w:rFonts w:ascii="Times New Roman" w:hAnsi="Times New Roman" w:cs="Times New Roman"/>
          <w:sz w:val="24"/>
          <w:szCs w:val="24"/>
          <w:lang w:val="lv-LV"/>
        </w:rPr>
        <w:t xml:space="preserve"> īstenošanas</w:t>
      </w:r>
      <w:r w:rsidR="00A24B4F" w:rsidRPr="00A24B4F">
        <w:rPr>
          <w:rFonts w:ascii="Times New Roman" w:hAnsi="Times New Roman" w:cs="Times New Roman"/>
          <w:sz w:val="24"/>
          <w:szCs w:val="24"/>
          <w:lang w:val="lv-LV"/>
        </w:rPr>
        <w:t xml:space="preserve"> laikā pēc </w:t>
      </w:r>
      <w:proofErr w:type="spellStart"/>
      <w:r w:rsidR="00A24B4F" w:rsidRPr="00A24B4F">
        <w:rPr>
          <w:rFonts w:ascii="Times New Roman" w:hAnsi="Times New Roman" w:cs="Times New Roman"/>
          <w:sz w:val="24"/>
          <w:szCs w:val="24"/>
          <w:lang w:val="lv-LV"/>
        </w:rPr>
        <w:t>starpatskaites</w:t>
      </w:r>
      <w:proofErr w:type="spellEnd"/>
      <w:r w:rsidR="00A24B4F" w:rsidRPr="00A24B4F">
        <w:rPr>
          <w:rFonts w:ascii="Times New Roman" w:hAnsi="Times New Roman" w:cs="Times New Roman"/>
          <w:sz w:val="24"/>
          <w:szCs w:val="24"/>
          <w:lang w:val="lv-LV"/>
        </w:rPr>
        <w:t xml:space="preserve"> apstiprināšanas.</w:t>
      </w:r>
    </w:p>
    <w:p w14:paraId="5554631B" w14:textId="3BCA9DA8" w:rsidR="004E2EE2" w:rsidRPr="00C34838" w:rsidRDefault="004E2EE2" w:rsidP="0016153C">
      <w:pPr>
        <w:tabs>
          <w:tab w:val="left" w:pos="851"/>
        </w:tabs>
        <w:jc w:val="both"/>
        <w:rPr>
          <w:rFonts w:ascii="Times New Roman" w:hAnsi="Times New Roman" w:cs="Times New Roman"/>
          <w:sz w:val="24"/>
          <w:szCs w:val="24"/>
          <w:lang w:val="lv-LV"/>
        </w:rPr>
      </w:pPr>
    </w:p>
    <w:p w14:paraId="700E838E" w14:textId="1F8EAA50" w:rsidR="00A63CC4"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Sabiedriskais pasūtījums Konkursa ietvaros tiek īstenots, ievērojot</w:t>
      </w:r>
      <w:r w:rsidR="00AE1E15">
        <w:rPr>
          <w:rFonts w:ascii="Times New Roman" w:hAnsi="Times New Roman" w:cs="Times New Roman"/>
          <w:sz w:val="24"/>
          <w:szCs w:val="24"/>
          <w:lang w:val="lv-LV"/>
        </w:rPr>
        <w:t xml:space="preserve"> </w:t>
      </w:r>
      <w:bookmarkStart w:id="3" w:name="_Hlk64375931"/>
      <w:r w:rsidR="00AE1E15">
        <w:rPr>
          <w:rFonts w:ascii="Times New Roman" w:hAnsi="Times New Roman" w:cs="Times New Roman"/>
          <w:sz w:val="24"/>
          <w:szCs w:val="24"/>
          <w:lang w:val="lv-LV"/>
        </w:rPr>
        <w:t>Sabiedrisko elektronisko plašsaziņas līdzekļu un to pārvaldības likuma pārejas noteikumu 1. punktu,</w:t>
      </w:r>
      <w:r w:rsidRPr="00C34838">
        <w:rPr>
          <w:rFonts w:ascii="Times New Roman" w:hAnsi="Times New Roman" w:cs="Times New Roman"/>
          <w:sz w:val="24"/>
          <w:szCs w:val="24"/>
          <w:lang w:val="lv-LV"/>
        </w:rPr>
        <w:t xml:space="preserve"> </w:t>
      </w:r>
      <w:r w:rsidR="00AE1E15">
        <w:rPr>
          <w:rFonts w:ascii="Times New Roman" w:hAnsi="Times New Roman" w:cs="Times New Roman"/>
          <w:sz w:val="24"/>
          <w:szCs w:val="24"/>
          <w:lang w:val="lv-LV"/>
        </w:rPr>
        <w:t xml:space="preserve">EPLL </w:t>
      </w:r>
      <w:bookmarkEnd w:id="3"/>
      <w:r w:rsidRPr="00C34838">
        <w:rPr>
          <w:rFonts w:ascii="Times New Roman" w:hAnsi="Times New Roman" w:cs="Times New Roman"/>
          <w:sz w:val="24"/>
          <w:szCs w:val="24"/>
          <w:lang w:val="lv-LV"/>
        </w:rPr>
        <w:t>71.</w:t>
      </w:r>
      <w:r w:rsidR="00AE1E15">
        <w:rPr>
          <w:rFonts w:ascii="Times New Roman" w:hAnsi="Times New Roman" w:cs="Times New Roman"/>
          <w:sz w:val="24"/>
          <w:szCs w:val="24"/>
          <w:lang w:val="lv-LV"/>
        </w:rPr>
        <w:t> </w:t>
      </w:r>
      <w:r w:rsidRPr="00C34838">
        <w:rPr>
          <w:rFonts w:ascii="Times New Roman" w:hAnsi="Times New Roman" w:cs="Times New Roman"/>
          <w:sz w:val="24"/>
          <w:szCs w:val="24"/>
          <w:lang w:val="lv-LV"/>
        </w:rPr>
        <w:t>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Par sabiedriskā pasūtījuma daļas, kuru pilda komerciālie elektroniskie </w:t>
      </w:r>
      <w:r w:rsidRPr="00C34838">
        <w:rPr>
          <w:rFonts w:ascii="Times New Roman" w:hAnsi="Times New Roman" w:cs="Times New Roman"/>
          <w:sz w:val="24"/>
          <w:szCs w:val="24"/>
          <w:lang w:val="lv-LV"/>
        </w:rPr>
        <w:lastRenderedPageBreak/>
        <w:t>plašsaziņas līdzekļi, finansējuma izlietojuma principiem</w:t>
      </w:r>
      <w:r w:rsidR="0042204E" w:rsidRPr="00C34838">
        <w:rPr>
          <w:rFonts w:ascii="Times New Roman" w:hAnsi="Times New Roman" w:cs="Times New Roman"/>
          <w:sz w:val="24"/>
          <w:szCs w:val="24"/>
          <w:lang w:val="lv-LV"/>
        </w:rPr>
        <w:t>"</w:t>
      </w:r>
      <w:r w:rsidRPr="00C34838">
        <w:rPr>
          <w:rStyle w:val="FootnoteReferen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Style w:val="FootnoteReferen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C34838">
          <w:rPr>
            <w:rStyle w:val="Hyperlink"/>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C4001A">
        <w:rPr>
          <w:rFonts w:ascii="Times New Roman" w:hAnsi="Times New Roman" w:cs="Times New Roman"/>
          <w:sz w:val="24"/>
          <w:szCs w:val="24"/>
          <w:lang w:val="lv-LV"/>
        </w:rPr>
        <w:t xml:space="preserve"> </w:t>
      </w:r>
      <w:bookmarkStart w:id="4" w:name="_Hlk64376132"/>
      <w:r w:rsidR="00C4001A">
        <w:rPr>
          <w:rFonts w:ascii="Times New Roman" w:hAnsi="Times New Roman" w:cs="Times New Roman"/>
          <w:sz w:val="24"/>
          <w:szCs w:val="24"/>
          <w:lang w:val="lv-LV"/>
        </w:rPr>
        <w:t>un sadaļā "Televīzija, Radio", "Komerciālie radio", "Sabiedriskais pasūtījums"</w:t>
      </w:r>
      <w:r w:rsidRPr="00C34838">
        <w:rPr>
          <w:rFonts w:ascii="Times New Roman" w:hAnsi="Times New Roman" w:cs="Times New Roman"/>
          <w:sz w:val="24"/>
          <w:szCs w:val="24"/>
          <w:lang w:val="lv-LV"/>
        </w:rPr>
        <w:t>.</w:t>
      </w:r>
      <w:bookmarkEnd w:id="4"/>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03FB2312" w14:textId="2F059C92"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Padome nodrošina profesionālu neatkarīga nozares profesionāļa/eksperta recenziju ar mērķi nodrošināt </w:t>
      </w:r>
      <w:r w:rsidR="00C4001A">
        <w:rPr>
          <w:rFonts w:ascii="Times New Roman" w:hAnsi="Times New Roman" w:cs="Times New Roman"/>
          <w:sz w:val="24"/>
          <w:szCs w:val="24"/>
          <w:lang w:val="lv-LV"/>
        </w:rPr>
        <w:t xml:space="preserve">projekta </w:t>
      </w:r>
      <w:r w:rsidRPr="1F359E6E">
        <w:rPr>
          <w:rFonts w:ascii="Times New Roman" w:hAnsi="Times New Roman" w:cs="Times New Roman"/>
          <w:sz w:val="24"/>
          <w:szCs w:val="24"/>
          <w:lang w:val="lv-LV"/>
        </w:rPr>
        <w:t>kvalitātes analīzi un, lai izvērtētu veidot</w:t>
      </w:r>
      <w:r w:rsidR="0088287E">
        <w:rPr>
          <w:rFonts w:ascii="Times New Roman" w:hAnsi="Times New Roman" w:cs="Times New Roman"/>
          <w:sz w:val="24"/>
          <w:szCs w:val="24"/>
          <w:lang w:val="lv-LV"/>
        </w:rPr>
        <w:t xml:space="preserve">ā satura </w:t>
      </w:r>
      <w:r w:rsidRPr="1F359E6E">
        <w:rPr>
          <w:rFonts w:ascii="Times New Roman" w:hAnsi="Times New Roman" w:cs="Times New Roman"/>
          <w:sz w:val="24"/>
          <w:szCs w:val="24"/>
          <w:lang w:val="lv-LV"/>
        </w:rPr>
        <w:t xml:space="preserve">atbilstību Konkursa mērķim, </w:t>
      </w:r>
      <w:r w:rsidR="002A4FA6" w:rsidRPr="1F359E6E">
        <w:rPr>
          <w:rFonts w:ascii="Times New Roman" w:hAnsi="Times New Roman" w:cs="Times New Roman"/>
          <w:sz w:val="24"/>
          <w:szCs w:val="24"/>
          <w:lang w:val="lv-LV"/>
        </w:rPr>
        <w:t xml:space="preserve">projekta satura koncepcijai, </w:t>
      </w:r>
      <w:r w:rsidRPr="1F359E6E">
        <w:rPr>
          <w:rFonts w:ascii="Times New Roman" w:hAnsi="Times New Roman" w:cs="Times New Roman"/>
          <w:sz w:val="24"/>
          <w:szCs w:val="24"/>
          <w:lang w:val="lv-LV"/>
        </w:rPr>
        <w:t>EPLL</w:t>
      </w:r>
      <w:r w:rsidR="00C30F25" w:rsidRPr="1F359E6E">
        <w:rPr>
          <w:rFonts w:ascii="Times New Roman" w:hAnsi="Times New Roman" w:cs="Times New Roman"/>
          <w:sz w:val="24"/>
          <w:szCs w:val="24"/>
          <w:lang w:val="lv-LV"/>
        </w:rPr>
        <w:t xml:space="preserve"> (redakcijā, kas bija spēkā līdz 2020. gada 31. decembrim)</w:t>
      </w:r>
      <w:r w:rsidRPr="1F359E6E">
        <w:rPr>
          <w:rFonts w:ascii="Times New Roman" w:hAnsi="Times New Roman" w:cs="Times New Roman"/>
          <w:sz w:val="24"/>
          <w:szCs w:val="24"/>
          <w:lang w:val="lv-LV"/>
        </w:rPr>
        <w:t xml:space="preserve"> 71.</w:t>
      </w:r>
      <w:r w:rsidR="00C30F25" w:rsidRPr="1F359E6E">
        <w:rPr>
          <w:rFonts w:ascii="Times New Roman" w:hAnsi="Times New Roman" w:cs="Times New Roman"/>
          <w:sz w:val="24"/>
          <w:szCs w:val="24"/>
          <w:lang w:val="lv-LV"/>
        </w:rPr>
        <w:t> </w:t>
      </w:r>
      <w:r w:rsidRPr="1F359E6E">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547D2F26" w14:textId="77777777" w:rsidR="0016153C" w:rsidRPr="00C34838" w:rsidRDefault="0016153C" w:rsidP="0016153C">
      <w:pPr>
        <w:pStyle w:val="ListParagraph"/>
        <w:rPr>
          <w:rFonts w:ascii="Times New Roman" w:hAnsi="Times New Roman" w:cs="Times New Roman"/>
          <w:sz w:val="24"/>
          <w:lang w:val="lv-LV"/>
        </w:rPr>
      </w:pPr>
    </w:p>
    <w:p w14:paraId="1BEEFB5F" w14:textId="4023C22B" w:rsidR="0016153C" w:rsidRPr="00513DAE"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Konkursa uzdevums ir veikt pretendentu iesniegto </w:t>
      </w:r>
      <w:r w:rsidR="00A63CC4" w:rsidRPr="00513DAE">
        <w:rPr>
          <w:rFonts w:ascii="Times New Roman" w:hAnsi="Times New Roman" w:cs="Times New Roman"/>
          <w:sz w:val="24"/>
          <w:szCs w:val="24"/>
          <w:lang w:val="lv-LV"/>
        </w:rPr>
        <w:t>piedāvājumu</w:t>
      </w:r>
      <w:r w:rsidRPr="00513DAE">
        <w:rPr>
          <w:rFonts w:ascii="Times New Roman" w:hAnsi="Times New Roman" w:cs="Times New Roman"/>
          <w:color w:val="FF0000"/>
          <w:sz w:val="24"/>
          <w:szCs w:val="24"/>
          <w:lang w:val="lv-LV"/>
        </w:rPr>
        <w:t xml:space="preserve"> </w:t>
      </w:r>
      <w:r w:rsidRPr="00513DAE">
        <w:rPr>
          <w:rFonts w:ascii="Times New Roman" w:hAnsi="Times New Roman" w:cs="Times New Roman"/>
          <w:sz w:val="24"/>
          <w:szCs w:val="24"/>
          <w:lang w:val="lv-LV"/>
        </w:rPr>
        <w:t xml:space="preserve">izvērtēšanu un </w:t>
      </w:r>
      <w:r w:rsidR="00A63CC4" w:rsidRPr="00513DAE">
        <w:rPr>
          <w:rFonts w:ascii="Times New Roman" w:hAnsi="Times New Roman" w:cs="Times New Roman"/>
          <w:sz w:val="24"/>
          <w:szCs w:val="24"/>
          <w:lang w:val="lv-LV"/>
        </w:rPr>
        <w:t>izvēlēties</w:t>
      </w:r>
      <w:r w:rsidR="007220DC" w:rsidRPr="00513DAE">
        <w:rPr>
          <w:rFonts w:ascii="Times New Roman" w:hAnsi="Times New Roman" w:cs="Times New Roman"/>
          <w:sz w:val="24"/>
          <w:szCs w:val="24"/>
          <w:lang w:val="lv-LV"/>
        </w:rPr>
        <w:t xml:space="preserve"> </w:t>
      </w:r>
      <w:r w:rsidR="00495F9E" w:rsidRPr="00513DAE">
        <w:rPr>
          <w:rFonts w:ascii="Times New Roman" w:hAnsi="Times New Roman" w:cs="Times New Roman"/>
          <w:sz w:val="24"/>
          <w:szCs w:val="24"/>
          <w:lang w:val="lv-LV"/>
        </w:rPr>
        <w:t xml:space="preserve">Latvijas </w:t>
      </w:r>
      <w:proofErr w:type="spellStart"/>
      <w:r w:rsidR="00495F9E" w:rsidRPr="00513DAE">
        <w:rPr>
          <w:rFonts w:ascii="Times New Roman" w:hAnsi="Times New Roman" w:cs="Times New Roman"/>
          <w:sz w:val="24"/>
          <w:szCs w:val="24"/>
          <w:lang w:val="lv-LV"/>
        </w:rPr>
        <w:t>kultūrtelpas</w:t>
      </w:r>
      <w:proofErr w:type="spellEnd"/>
      <w:r w:rsidR="00495F9E" w:rsidRPr="00513DAE">
        <w:rPr>
          <w:rFonts w:ascii="Times New Roman" w:hAnsi="Times New Roman" w:cs="Times New Roman"/>
          <w:sz w:val="24"/>
          <w:szCs w:val="24"/>
          <w:lang w:val="lv-LV"/>
        </w:rPr>
        <w:t xml:space="preserve"> stiprinoša</w:t>
      </w:r>
      <w:r w:rsidR="00A63CC4" w:rsidRPr="00513DAE">
        <w:rPr>
          <w:rFonts w:ascii="Times New Roman" w:hAnsi="Times New Roman" w:cs="Times New Roman"/>
          <w:sz w:val="24"/>
          <w:szCs w:val="24"/>
          <w:lang w:val="lv-LV"/>
        </w:rPr>
        <w:t xml:space="preserve"> </w:t>
      </w:r>
      <w:r w:rsidR="00DA53B3" w:rsidRPr="00513DAE">
        <w:rPr>
          <w:rFonts w:ascii="Times New Roman" w:hAnsi="Times New Roman" w:cs="Times New Roman"/>
          <w:sz w:val="24"/>
          <w:szCs w:val="24"/>
          <w:lang w:val="lv-LV"/>
        </w:rPr>
        <w:t>satura</w:t>
      </w:r>
      <w:r w:rsidR="007220DC" w:rsidRPr="00513DAE">
        <w:rPr>
          <w:rFonts w:ascii="Times New Roman" w:hAnsi="Times New Roman" w:cs="Times New Roman"/>
          <w:sz w:val="24"/>
          <w:szCs w:val="24"/>
          <w:lang w:val="lv-LV"/>
        </w:rPr>
        <w:t xml:space="preserve"> </w:t>
      </w:r>
      <w:r w:rsidR="0088287E" w:rsidRPr="00513DAE">
        <w:rPr>
          <w:rFonts w:ascii="Times New Roman" w:hAnsi="Times New Roman" w:cs="Times New Roman"/>
          <w:sz w:val="24"/>
          <w:szCs w:val="24"/>
          <w:lang w:val="lv-LV"/>
        </w:rPr>
        <w:t>veidošanai</w:t>
      </w:r>
      <w:r w:rsidR="0088287E" w:rsidRPr="00513DAE">
        <w:rPr>
          <w:rFonts w:ascii="Times New Roman" w:hAnsi="Times New Roman" w:cs="Times New Roman"/>
          <w:color w:val="70AD47" w:themeColor="accent6"/>
          <w:sz w:val="24"/>
          <w:szCs w:val="24"/>
          <w:lang w:val="lv-LV"/>
        </w:rPr>
        <w:t xml:space="preserve"> </w:t>
      </w:r>
      <w:r w:rsidR="00A63CC4" w:rsidRPr="00513DAE">
        <w:rPr>
          <w:rFonts w:ascii="Times New Roman" w:hAnsi="Times New Roman" w:cs="Times New Roman"/>
          <w:sz w:val="24"/>
          <w:szCs w:val="24"/>
          <w:lang w:val="lv-LV"/>
        </w:rPr>
        <w:t>piemērotāko/-</w:t>
      </w:r>
      <w:proofErr w:type="spellStart"/>
      <w:r w:rsidR="00A63CC4" w:rsidRPr="00513DAE">
        <w:rPr>
          <w:rFonts w:ascii="Times New Roman" w:hAnsi="Times New Roman" w:cs="Times New Roman"/>
          <w:sz w:val="24"/>
          <w:szCs w:val="24"/>
          <w:lang w:val="lv-LV"/>
        </w:rPr>
        <w:t>os</w:t>
      </w:r>
      <w:proofErr w:type="spellEnd"/>
      <w:r w:rsidR="00A63CC4" w:rsidRPr="00513DAE">
        <w:rPr>
          <w:rFonts w:ascii="Times New Roman" w:hAnsi="Times New Roman" w:cs="Times New Roman"/>
          <w:sz w:val="24"/>
          <w:szCs w:val="24"/>
          <w:lang w:val="lv-LV"/>
        </w:rPr>
        <w:t xml:space="preserve"> kandidātu/</w:t>
      </w:r>
      <w:r w:rsidR="005A0A12" w:rsidRPr="00513DAE">
        <w:rPr>
          <w:rFonts w:ascii="Times New Roman" w:hAnsi="Times New Roman" w:cs="Times New Roman"/>
          <w:sz w:val="24"/>
          <w:szCs w:val="24"/>
          <w:lang w:val="lv-LV"/>
        </w:rPr>
        <w:t>-</w:t>
      </w:r>
      <w:proofErr w:type="spellStart"/>
      <w:r w:rsidR="00A63CC4" w:rsidRPr="00513DAE">
        <w:rPr>
          <w:rFonts w:ascii="Times New Roman" w:hAnsi="Times New Roman" w:cs="Times New Roman"/>
          <w:sz w:val="24"/>
          <w:szCs w:val="24"/>
          <w:lang w:val="lv-LV"/>
        </w:rPr>
        <w:t>us</w:t>
      </w:r>
      <w:proofErr w:type="spellEnd"/>
      <w:r w:rsidR="00A63CC4" w:rsidRPr="00513DAE">
        <w:rPr>
          <w:rFonts w:ascii="Times New Roman" w:hAnsi="Times New Roman" w:cs="Times New Roman"/>
          <w:sz w:val="24"/>
          <w:szCs w:val="24"/>
          <w:lang w:val="lv-LV"/>
        </w:rPr>
        <w:t>. Konkursa komisija var atzīt pretendentu par uzvarētāju daļā no iesniegtā piedāvājuma</w:t>
      </w:r>
      <w:r w:rsidR="006222FD" w:rsidRPr="00513DAE">
        <w:rPr>
          <w:rFonts w:ascii="Times New Roman" w:hAnsi="Times New Roman" w:cs="Times New Roman"/>
          <w:sz w:val="24"/>
          <w:szCs w:val="24"/>
          <w:lang w:val="lv-LV"/>
        </w:rPr>
        <w:t>.</w:t>
      </w:r>
    </w:p>
    <w:p w14:paraId="3A2E2715" w14:textId="77777777" w:rsidR="0016153C" w:rsidRPr="00C34838" w:rsidRDefault="0016153C" w:rsidP="0016153C">
      <w:pPr>
        <w:pStyle w:val="ListParagraph"/>
        <w:rPr>
          <w:rFonts w:ascii="Times New Roman" w:eastAsia="Helvetica" w:hAnsi="Times New Roman" w:cs="Times New Roman"/>
          <w:sz w:val="24"/>
          <w:szCs w:val="24"/>
          <w:highlight w:val="yellow"/>
          <w:lang w:val="lv-LV"/>
        </w:rPr>
      </w:pPr>
    </w:p>
    <w:p w14:paraId="4C79F3E4" w14:textId="01E1886C" w:rsidR="0071464E" w:rsidRPr="00BC0492" w:rsidRDefault="005D395C" w:rsidP="00BC0492">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7B1F66" w:rsidRPr="1F359E6E">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ListParagraph"/>
        <w:rPr>
          <w:rFonts w:ascii="Times New Roman" w:eastAsia="Helvetica" w:hAnsi="Times New Roman" w:cs="Times New Roman"/>
          <w:sz w:val="24"/>
          <w:szCs w:val="24"/>
          <w:lang w:val="lv-LV"/>
        </w:rPr>
      </w:pPr>
    </w:p>
    <w:p w14:paraId="7B4F7277" w14:textId="4FB477CF" w:rsidR="00775B55" w:rsidRPr="00513D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21032F" w:rsidRPr="1F359E6E">
        <w:rPr>
          <w:rFonts w:ascii="Times New Roman" w:eastAsia="Helvetica" w:hAnsi="Times New Roman" w:cs="Times New Roman"/>
          <w:sz w:val="24"/>
          <w:szCs w:val="24"/>
          <w:lang w:val="lv-LV"/>
        </w:rPr>
        <w:t xml:space="preserve">Ja </w:t>
      </w:r>
      <w:r w:rsidR="00CF7A3C" w:rsidRPr="1F359E6E">
        <w:rPr>
          <w:rFonts w:ascii="Times New Roman" w:eastAsia="Helvetica" w:hAnsi="Times New Roman" w:cs="Times New Roman"/>
          <w:sz w:val="24"/>
          <w:szCs w:val="24"/>
          <w:lang w:val="lv-LV"/>
        </w:rPr>
        <w:t>Pretendents</w:t>
      </w:r>
      <w:r w:rsidR="0021032F" w:rsidRPr="1F359E6E">
        <w:rPr>
          <w:rFonts w:ascii="Times New Roman" w:eastAsia="Helvetica" w:hAnsi="Times New Roman" w:cs="Times New Roman"/>
          <w:sz w:val="24"/>
          <w:szCs w:val="24"/>
          <w:lang w:val="lv-LV"/>
        </w:rPr>
        <w:t xml:space="preserve"> Konkursa uzvaras gadījumā nenodrošina </w:t>
      </w:r>
      <w:r w:rsidR="0088287E">
        <w:rPr>
          <w:rFonts w:ascii="Times New Roman" w:eastAsia="Helvetica" w:hAnsi="Times New Roman" w:cs="Times New Roman"/>
          <w:sz w:val="24"/>
          <w:szCs w:val="24"/>
          <w:lang w:val="lv-LV"/>
        </w:rPr>
        <w:t>projekta</w:t>
      </w:r>
      <w:r w:rsidR="0021032F" w:rsidRPr="1F359E6E">
        <w:rPr>
          <w:rFonts w:ascii="Times New Roman" w:eastAsia="Helvetica" w:hAnsi="Times New Roman" w:cs="Times New Roman"/>
          <w:sz w:val="24"/>
          <w:szCs w:val="24"/>
          <w:lang w:val="lv-LV"/>
        </w:rPr>
        <w:t>/</w:t>
      </w:r>
      <w:r w:rsidR="25E04C92"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 xml:space="preserve">u atbilstību EPLL </w:t>
      </w:r>
      <w:r w:rsidR="00CF7A3C" w:rsidRPr="1F359E6E">
        <w:rPr>
          <w:rFonts w:ascii="Times New Roman" w:eastAsia="Helvetica" w:hAnsi="Times New Roman" w:cs="Times New Roman"/>
          <w:sz w:val="24"/>
          <w:szCs w:val="24"/>
          <w:lang w:val="lv-LV"/>
        </w:rPr>
        <w:t>regulējumam</w:t>
      </w:r>
      <w:r w:rsidR="0021032F" w:rsidRPr="1F359E6E">
        <w:rPr>
          <w:rFonts w:ascii="Times New Roman" w:eastAsia="Helvetica" w:hAnsi="Times New Roman" w:cs="Times New Roman"/>
          <w:sz w:val="24"/>
          <w:szCs w:val="24"/>
          <w:lang w:val="lv-LV"/>
        </w:rPr>
        <w:t xml:space="preserve"> (t</w:t>
      </w:r>
      <w:r w:rsidR="6C7F44B8" w:rsidRPr="1F359E6E">
        <w:rPr>
          <w:rFonts w:ascii="Times New Roman" w:eastAsia="Helvetica" w:hAnsi="Times New Roman" w:cs="Times New Roman"/>
          <w:sz w:val="24"/>
          <w:szCs w:val="24"/>
          <w:lang w:val="lv-LV"/>
        </w:rPr>
        <w:t>ajā skaitā</w:t>
      </w:r>
      <w:r w:rsidR="6DE8BD21" w:rsidRPr="1F359E6E">
        <w:rPr>
          <w:rFonts w:ascii="Times New Roman" w:eastAsia="Helvetica" w:hAnsi="Times New Roman" w:cs="Times New Roman"/>
          <w:sz w:val="24"/>
          <w:szCs w:val="24"/>
          <w:lang w:val="lv-LV"/>
        </w:rPr>
        <w:t xml:space="preserve"> kādam no</w:t>
      </w:r>
      <w:r w:rsidR="0021032F" w:rsidRPr="1F359E6E">
        <w:rPr>
          <w:rFonts w:ascii="Times New Roman" w:eastAsia="Helvetica" w:hAnsi="Times New Roman" w:cs="Times New Roman"/>
          <w:sz w:val="24"/>
          <w:szCs w:val="24"/>
          <w:lang w:val="lv-LV"/>
        </w:rPr>
        <w:t xml:space="preserve"> 71.panta pirmajā daļā noteiktiem sabiedriskā pasūtījuma </w:t>
      </w:r>
      <w:r w:rsidR="00CF7A3C" w:rsidRPr="1F359E6E">
        <w:rPr>
          <w:rFonts w:ascii="Times New Roman" w:eastAsia="Helvetica" w:hAnsi="Times New Roman" w:cs="Times New Roman"/>
          <w:sz w:val="24"/>
          <w:szCs w:val="24"/>
          <w:lang w:val="lv-LV"/>
        </w:rPr>
        <w:t>uz</w:t>
      </w:r>
      <w:r w:rsidR="6C7F44B8" w:rsidRPr="1F359E6E">
        <w:rPr>
          <w:rFonts w:ascii="Times New Roman" w:eastAsia="Helvetica" w:hAnsi="Times New Roman" w:cs="Times New Roman"/>
          <w:sz w:val="24"/>
          <w:szCs w:val="24"/>
          <w:lang w:val="lv-LV"/>
        </w:rPr>
        <w:t>dev</w:t>
      </w:r>
      <w:r w:rsidR="00CF7A3C" w:rsidRPr="1F359E6E">
        <w:rPr>
          <w:rFonts w:ascii="Times New Roman" w:eastAsia="Helvetica" w:hAnsi="Times New Roman" w:cs="Times New Roman"/>
          <w:sz w:val="24"/>
          <w:szCs w:val="24"/>
          <w:lang w:val="lv-LV"/>
        </w:rPr>
        <w:t>umiem</w:t>
      </w:r>
      <w:r w:rsidR="0021032F" w:rsidRPr="1F359E6E">
        <w:rPr>
          <w:rFonts w:ascii="Times New Roman" w:eastAsia="Helvetica" w:hAnsi="Times New Roman" w:cs="Times New Roman"/>
          <w:sz w:val="24"/>
          <w:szCs w:val="24"/>
          <w:lang w:val="lv-LV"/>
        </w:rPr>
        <w:t xml:space="preserve">), </w:t>
      </w:r>
      <w:r w:rsidR="5EF14D5E" w:rsidRPr="1F359E6E">
        <w:rPr>
          <w:rFonts w:ascii="Times New Roman" w:eastAsia="Helvetica" w:hAnsi="Times New Roman" w:cs="Times New Roman"/>
          <w:sz w:val="24"/>
          <w:szCs w:val="24"/>
          <w:lang w:val="lv-LV"/>
        </w:rPr>
        <w:t xml:space="preserve">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 xml:space="preserve"> un 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w:t>
      </w:r>
      <w:r w:rsidR="2ABC0028" w:rsidRPr="1F359E6E">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1F359E6E">
        <w:rPr>
          <w:rFonts w:ascii="Times New Roman" w:eastAsia="Helvetica" w:hAnsi="Times New Roman" w:cs="Times New Roman"/>
          <w:sz w:val="24"/>
          <w:szCs w:val="24"/>
          <w:lang w:val="lv-LV"/>
        </w:rPr>
        <w:t xml:space="preserve"> Padome var neizmaksāt pilnu Konkursa ietvaros </w:t>
      </w:r>
      <w:r w:rsidR="00C4001A">
        <w:rPr>
          <w:rFonts w:ascii="Times New Roman" w:eastAsia="Helvetica" w:hAnsi="Times New Roman" w:cs="Times New Roman"/>
          <w:sz w:val="24"/>
          <w:szCs w:val="24"/>
          <w:lang w:val="lv-LV"/>
        </w:rPr>
        <w:t>satura vienību</w:t>
      </w:r>
      <w:r w:rsidR="0021032F" w:rsidRPr="1F359E6E">
        <w:rPr>
          <w:rFonts w:ascii="Times New Roman" w:eastAsia="Helvetica" w:hAnsi="Times New Roman" w:cs="Times New Roman"/>
          <w:sz w:val="24"/>
          <w:szCs w:val="24"/>
          <w:lang w:val="lv-LV"/>
        </w:rPr>
        <w:t xml:space="preserve"> veidošanai paredzēto finansējuma </w:t>
      </w:r>
      <w:r w:rsidR="0021032F" w:rsidRPr="00513DAE">
        <w:rPr>
          <w:rFonts w:ascii="Times New Roman" w:eastAsia="Helvetica" w:hAnsi="Times New Roman" w:cs="Times New Roman"/>
          <w:sz w:val="24"/>
          <w:szCs w:val="24"/>
          <w:lang w:val="lv-LV"/>
        </w:rPr>
        <w:t>summu</w:t>
      </w:r>
      <w:r w:rsidR="2ABC0028" w:rsidRPr="00513DAE">
        <w:rPr>
          <w:rFonts w:ascii="Times New Roman" w:eastAsia="Helvetica" w:hAnsi="Times New Roman" w:cs="Times New Roman"/>
          <w:sz w:val="24"/>
          <w:szCs w:val="24"/>
          <w:lang w:val="lv-LV"/>
        </w:rPr>
        <w:t xml:space="preserve"> vai pie</w:t>
      </w:r>
      <w:r w:rsidR="00BC0492" w:rsidRPr="00513DAE">
        <w:rPr>
          <w:rFonts w:ascii="Times New Roman" w:eastAsia="Helvetica" w:hAnsi="Times New Roman" w:cs="Times New Roman"/>
          <w:sz w:val="24"/>
          <w:szCs w:val="24"/>
          <w:lang w:val="lv-LV"/>
        </w:rPr>
        <w:t>prasīt</w:t>
      </w:r>
      <w:r w:rsidR="2ABC0028" w:rsidRPr="00513DAE">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513DAE" w:rsidRDefault="00775B55" w:rsidP="00775B55">
      <w:pPr>
        <w:pStyle w:val="ListParagraph"/>
        <w:rPr>
          <w:rFonts w:ascii="Times New Roman" w:hAnsi="Times New Roman" w:cs="Times New Roman"/>
          <w:sz w:val="24"/>
          <w:lang w:val="lv-LV"/>
        </w:rPr>
      </w:pPr>
    </w:p>
    <w:p w14:paraId="42242AC4" w14:textId="779F1DC5" w:rsidR="0021759C" w:rsidRPr="00513D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00B145FE" w:rsidRPr="00513DAE">
        <w:rPr>
          <w:rFonts w:ascii="Times New Roman" w:hAnsi="Times New Roman" w:cs="Times New Roman"/>
          <w:sz w:val="24"/>
          <w:szCs w:val="24"/>
          <w:lang w:val="lv-LV"/>
        </w:rPr>
        <w:t xml:space="preserve">Konkurss tiek izsludināts un ar tā Nolikumu var iepazīties no </w:t>
      </w:r>
      <w:r w:rsidR="00E94D41" w:rsidRPr="00513DAE">
        <w:rPr>
          <w:rFonts w:ascii="Times New Roman" w:hAnsi="Times New Roman" w:cs="Times New Roman"/>
          <w:sz w:val="24"/>
          <w:szCs w:val="24"/>
          <w:lang w:val="lv-LV"/>
        </w:rPr>
        <w:t>202</w:t>
      </w:r>
      <w:r w:rsidR="00A41C4C" w:rsidRPr="00513DAE">
        <w:rPr>
          <w:rFonts w:ascii="Times New Roman" w:hAnsi="Times New Roman" w:cs="Times New Roman"/>
          <w:sz w:val="24"/>
          <w:szCs w:val="24"/>
          <w:lang w:val="lv-LV"/>
        </w:rPr>
        <w:t>1</w:t>
      </w:r>
      <w:r w:rsidR="00B145FE" w:rsidRPr="00513DAE">
        <w:rPr>
          <w:rFonts w:ascii="Times New Roman" w:hAnsi="Times New Roman" w:cs="Times New Roman"/>
          <w:sz w:val="24"/>
          <w:szCs w:val="24"/>
          <w:lang w:val="lv-LV"/>
        </w:rPr>
        <w:t>.</w:t>
      </w:r>
      <w:r w:rsidR="00A41C4C" w:rsidRPr="00513DAE">
        <w:rPr>
          <w:rFonts w:ascii="Times New Roman" w:hAnsi="Times New Roman" w:cs="Times New Roman"/>
          <w:sz w:val="24"/>
          <w:szCs w:val="24"/>
          <w:lang w:val="lv-LV"/>
        </w:rPr>
        <w:t> </w:t>
      </w:r>
      <w:r w:rsidR="00B145FE" w:rsidRPr="00513DAE">
        <w:rPr>
          <w:rFonts w:ascii="Times New Roman" w:hAnsi="Times New Roman" w:cs="Times New Roman"/>
          <w:sz w:val="24"/>
          <w:szCs w:val="24"/>
          <w:lang w:val="lv-LV"/>
        </w:rPr>
        <w:t xml:space="preserve">gada </w:t>
      </w:r>
      <w:r w:rsidR="007220DC" w:rsidRPr="00513DAE">
        <w:rPr>
          <w:rFonts w:ascii="Times New Roman" w:hAnsi="Times New Roman" w:cs="Times New Roman"/>
          <w:sz w:val="24"/>
          <w:szCs w:val="24"/>
          <w:lang w:val="lv-LV"/>
        </w:rPr>
        <w:t>2</w:t>
      </w:r>
      <w:r w:rsidR="003607AA" w:rsidRPr="00513DAE">
        <w:rPr>
          <w:rFonts w:ascii="Times New Roman" w:hAnsi="Times New Roman" w:cs="Times New Roman"/>
          <w:sz w:val="24"/>
          <w:szCs w:val="24"/>
          <w:lang w:val="lv-LV"/>
        </w:rPr>
        <w:t>6</w:t>
      </w:r>
      <w:r w:rsidR="006E1947" w:rsidRPr="00513DAE">
        <w:rPr>
          <w:rFonts w:ascii="Times New Roman" w:hAnsi="Times New Roman" w:cs="Times New Roman"/>
          <w:sz w:val="24"/>
          <w:szCs w:val="24"/>
          <w:lang w:val="lv-LV"/>
        </w:rPr>
        <w:t>. </w:t>
      </w:r>
      <w:r w:rsidR="00FD064C" w:rsidRPr="00513DAE">
        <w:rPr>
          <w:rFonts w:ascii="Times New Roman" w:hAnsi="Times New Roman" w:cs="Times New Roman"/>
          <w:sz w:val="24"/>
          <w:szCs w:val="24"/>
          <w:lang w:val="lv-LV"/>
        </w:rPr>
        <w:t xml:space="preserve">februāra </w:t>
      </w:r>
      <w:r w:rsidR="00B145FE" w:rsidRPr="00513DAE">
        <w:rPr>
          <w:rFonts w:ascii="Times New Roman" w:hAnsi="Times New Roman" w:cs="Times New Roman"/>
          <w:sz w:val="24"/>
          <w:szCs w:val="24"/>
          <w:lang w:val="lv-LV"/>
        </w:rPr>
        <w:t xml:space="preserve">Padomes </w:t>
      </w:r>
      <w:r w:rsidR="00775B55" w:rsidRPr="00513DAE">
        <w:rPr>
          <w:rFonts w:ascii="Times New Roman" w:hAnsi="Times New Roman" w:cs="Times New Roman"/>
          <w:sz w:val="24"/>
          <w:szCs w:val="24"/>
          <w:lang w:val="lv-LV"/>
        </w:rPr>
        <w:t>interneta vietnē</w:t>
      </w:r>
      <w:r w:rsidR="00B145FE" w:rsidRPr="00513DAE">
        <w:rPr>
          <w:rFonts w:ascii="Times New Roman" w:hAnsi="Times New Roman" w:cs="Times New Roman"/>
          <w:sz w:val="24"/>
          <w:szCs w:val="24"/>
          <w:lang w:val="lv-LV"/>
        </w:rPr>
        <w:t xml:space="preserve"> </w:t>
      </w:r>
      <w:hyperlink r:id="rId13">
        <w:r w:rsidR="51707EAA" w:rsidRPr="00513DAE">
          <w:rPr>
            <w:rStyle w:val="Hyperlink"/>
            <w:rFonts w:ascii="Times New Roman" w:hAnsi="Times New Roman"/>
            <w:color w:val="auto"/>
            <w:sz w:val="24"/>
            <w:szCs w:val="24"/>
            <w:lang w:val="lv-LV"/>
          </w:rPr>
          <w:t>http://www.neplpadome.lv</w:t>
        </w:r>
      </w:hyperlink>
      <w:r w:rsidR="001E6D88" w:rsidRPr="00513DAE">
        <w:rPr>
          <w:rFonts w:ascii="Times New Roman" w:hAnsi="Times New Roman" w:cs="Times New Roman"/>
          <w:sz w:val="24"/>
          <w:szCs w:val="24"/>
          <w:lang w:val="lv-LV"/>
        </w:rPr>
        <w:t xml:space="preserve">, sadaļā </w:t>
      </w:r>
      <w:r w:rsidR="0042204E" w:rsidRPr="00513DAE">
        <w:rPr>
          <w:rFonts w:ascii="Times New Roman" w:hAnsi="Times New Roman" w:cs="Times New Roman"/>
          <w:sz w:val="24"/>
          <w:szCs w:val="24"/>
          <w:lang w:val="lv-LV"/>
        </w:rPr>
        <w:t>"</w:t>
      </w:r>
      <w:r w:rsidR="001E6D88" w:rsidRPr="00513DAE">
        <w:rPr>
          <w:rFonts w:ascii="Times New Roman" w:hAnsi="Times New Roman" w:cs="Times New Roman"/>
          <w:sz w:val="24"/>
          <w:szCs w:val="24"/>
          <w:lang w:val="lv-LV"/>
        </w:rPr>
        <w:t>Televīzija, radio</w:t>
      </w:r>
      <w:r w:rsidR="0042204E" w:rsidRPr="00513DAE">
        <w:rPr>
          <w:rFonts w:ascii="Times New Roman" w:hAnsi="Times New Roman" w:cs="Times New Roman"/>
          <w:sz w:val="24"/>
          <w:szCs w:val="24"/>
          <w:lang w:val="lv-LV"/>
        </w:rPr>
        <w:t>"</w:t>
      </w:r>
      <w:r w:rsidR="001E6D88" w:rsidRPr="00513DAE">
        <w:rPr>
          <w:rFonts w:ascii="Times New Roman" w:hAnsi="Times New Roman" w:cs="Times New Roman"/>
          <w:sz w:val="24"/>
          <w:szCs w:val="24"/>
          <w:lang w:val="lv-LV"/>
        </w:rPr>
        <w:t xml:space="preserve">, </w:t>
      </w:r>
      <w:r w:rsidR="0042204E" w:rsidRPr="00513DAE">
        <w:rPr>
          <w:rFonts w:ascii="Times New Roman" w:hAnsi="Times New Roman" w:cs="Times New Roman"/>
          <w:sz w:val="24"/>
          <w:szCs w:val="24"/>
          <w:lang w:val="lv-LV"/>
        </w:rPr>
        <w:t>"</w:t>
      </w:r>
      <w:r w:rsidR="00B145FE" w:rsidRPr="00513DAE">
        <w:rPr>
          <w:rFonts w:ascii="Times New Roman" w:hAnsi="Times New Roman" w:cs="Times New Roman"/>
          <w:sz w:val="24"/>
          <w:szCs w:val="24"/>
          <w:lang w:val="lv-LV"/>
        </w:rPr>
        <w:t>Komerciāl</w:t>
      </w:r>
      <w:r w:rsidR="00361CBA" w:rsidRPr="00513DAE">
        <w:rPr>
          <w:rFonts w:ascii="Times New Roman" w:hAnsi="Times New Roman" w:cs="Times New Roman"/>
          <w:sz w:val="24"/>
          <w:szCs w:val="24"/>
          <w:lang w:val="lv-LV"/>
        </w:rPr>
        <w:t>ās</w:t>
      </w:r>
      <w:r w:rsidR="00B145FE" w:rsidRPr="00513DAE">
        <w:rPr>
          <w:rFonts w:ascii="Times New Roman" w:hAnsi="Times New Roman" w:cs="Times New Roman"/>
          <w:sz w:val="24"/>
          <w:szCs w:val="24"/>
          <w:lang w:val="lv-LV"/>
        </w:rPr>
        <w:t xml:space="preserve"> </w:t>
      </w:r>
      <w:r w:rsidR="00361CBA" w:rsidRPr="00513DAE">
        <w:rPr>
          <w:rFonts w:ascii="Times New Roman" w:hAnsi="Times New Roman" w:cs="Times New Roman"/>
          <w:sz w:val="24"/>
          <w:szCs w:val="24"/>
          <w:lang w:val="lv-LV"/>
        </w:rPr>
        <w:t>televīzijas</w:t>
      </w:r>
      <w:r w:rsidR="00682890" w:rsidRPr="00513DAE">
        <w:rPr>
          <w:rFonts w:ascii="Times New Roman" w:hAnsi="Times New Roman" w:cs="Times New Roman"/>
          <w:sz w:val="24"/>
          <w:szCs w:val="24"/>
          <w:lang w:val="lv-LV"/>
        </w:rPr>
        <w:t>/komerciālie radio</w:t>
      </w:r>
      <w:r w:rsidR="0042204E" w:rsidRPr="00513DAE">
        <w:rPr>
          <w:rFonts w:ascii="Times New Roman" w:hAnsi="Times New Roman" w:cs="Times New Roman"/>
          <w:sz w:val="24"/>
          <w:szCs w:val="24"/>
          <w:lang w:val="lv-LV"/>
        </w:rPr>
        <w:t>"</w:t>
      </w:r>
      <w:r w:rsidR="00B145FE" w:rsidRPr="00513DAE">
        <w:rPr>
          <w:rFonts w:ascii="Times New Roman" w:hAnsi="Times New Roman" w:cs="Times New Roman"/>
          <w:sz w:val="24"/>
          <w:szCs w:val="24"/>
          <w:lang w:val="lv-LV"/>
        </w:rPr>
        <w:t xml:space="preserve">, </w:t>
      </w:r>
      <w:r w:rsidR="0042204E" w:rsidRPr="00513DAE">
        <w:rPr>
          <w:rFonts w:ascii="Times New Roman" w:hAnsi="Times New Roman" w:cs="Times New Roman"/>
          <w:sz w:val="24"/>
          <w:szCs w:val="24"/>
          <w:lang w:val="lv-LV"/>
        </w:rPr>
        <w:t>"</w:t>
      </w:r>
      <w:r w:rsidR="00B145FE" w:rsidRPr="00513DAE">
        <w:rPr>
          <w:rFonts w:ascii="Times New Roman" w:hAnsi="Times New Roman" w:cs="Times New Roman"/>
          <w:sz w:val="24"/>
          <w:szCs w:val="24"/>
          <w:lang w:val="lv-LV"/>
        </w:rPr>
        <w:t>Konkursi</w:t>
      </w:r>
      <w:r w:rsidR="0042204E" w:rsidRPr="00513DAE">
        <w:rPr>
          <w:rFonts w:ascii="Times New Roman" w:hAnsi="Times New Roman" w:cs="Times New Roman"/>
          <w:sz w:val="24"/>
          <w:szCs w:val="24"/>
          <w:lang w:val="lv-LV"/>
        </w:rPr>
        <w:t>"</w:t>
      </w:r>
      <w:r w:rsidR="00F32170" w:rsidRPr="00513DAE">
        <w:rPr>
          <w:rFonts w:ascii="Times New Roman" w:hAnsi="Times New Roman" w:cs="Times New Roman"/>
          <w:sz w:val="24"/>
          <w:szCs w:val="24"/>
          <w:lang w:val="lv-LV"/>
        </w:rPr>
        <w:t>.</w:t>
      </w:r>
    </w:p>
    <w:p w14:paraId="237600A0" w14:textId="77777777" w:rsidR="00144A5A" w:rsidRPr="00513DAE" w:rsidRDefault="00144A5A" w:rsidP="00144A5A">
      <w:pPr>
        <w:pStyle w:val="ListParagraph"/>
        <w:rPr>
          <w:rFonts w:ascii="Times New Roman" w:hAnsi="Times New Roman" w:cs="Times New Roman"/>
          <w:sz w:val="24"/>
          <w:szCs w:val="24"/>
          <w:lang w:val="lv-LV"/>
        </w:rPr>
      </w:pPr>
    </w:p>
    <w:p w14:paraId="7FFCE1F9" w14:textId="2250A9AD" w:rsidR="00144A5A" w:rsidRPr="00513D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5B6865C2" w:rsidRPr="00513DAE">
        <w:rPr>
          <w:rFonts w:ascii="Times New Roman" w:hAnsi="Times New Roman" w:cs="Times New Roman"/>
          <w:sz w:val="24"/>
          <w:szCs w:val="24"/>
          <w:lang w:val="lv-LV"/>
        </w:rPr>
        <w:t>Ārkārtējās situācijas gadījumā Latvijas Republikā Padome ir tiesīga mainīt Konkursa nolikumu</w:t>
      </w:r>
      <w:r w:rsidR="5094AD89" w:rsidRPr="00513DAE">
        <w:rPr>
          <w:rFonts w:ascii="Times New Roman" w:hAnsi="Times New Roman" w:cs="Times New Roman"/>
          <w:sz w:val="24"/>
          <w:szCs w:val="24"/>
          <w:lang w:val="lv-LV"/>
        </w:rPr>
        <w:t xml:space="preserve">, </w:t>
      </w:r>
      <w:r w:rsidR="5B6865C2" w:rsidRPr="00513DAE">
        <w:rPr>
          <w:rFonts w:ascii="Times New Roman" w:hAnsi="Times New Roman" w:cs="Times New Roman"/>
          <w:sz w:val="24"/>
          <w:szCs w:val="24"/>
          <w:lang w:val="lv-LV"/>
        </w:rPr>
        <w:t>Konkursa izpildes nosacījumus un pārskatīt termiņus</w:t>
      </w:r>
      <w:r w:rsidR="5094AD89" w:rsidRPr="00513DAE">
        <w:rPr>
          <w:rFonts w:ascii="Times New Roman" w:hAnsi="Times New Roman" w:cs="Times New Roman"/>
          <w:sz w:val="24"/>
          <w:szCs w:val="24"/>
          <w:lang w:val="lv-LV"/>
        </w:rPr>
        <w:t>, un atcelt Konkursu.</w:t>
      </w:r>
    </w:p>
    <w:p w14:paraId="00898550" w14:textId="77777777" w:rsidR="0021759C" w:rsidRPr="00513DAE" w:rsidRDefault="0021759C" w:rsidP="0021759C">
      <w:pPr>
        <w:pStyle w:val="ListParagraph"/>
        <w:rPr>
          <w:rFonts w:ascii="Times New Roman" w:hAnsi="Times New Roman" w:cs="Times New Roman"/>
          <w:iCs/>
          <w:sz w:val="24"/>
          <w:szCs w:val="24"/>
          <w:lang w:val="lv-LV"/>
        </w:rPr>
      </w:pPr>
    </w:p>
    <w:p w14:paraId="08CAE128" w14:textId="7FCE334C" w:rsidR="0018746B" w:rsidRPr="0045640E" w:rsidRDefault="005D395C" w:rsidP="5F81CD54">
      <w:pPr>
        <w:numPr>
          <w:ilvl w:val="1"/>
          <w:numId w:val="5"/>
        </w:numPr>
        <w:tabs>
          <w:tab w:val="num" w:pos="851"/>
          <w:tab w:val="left" w:pos="900"/>
        </w:tabs>
        <w:ind w:left="900" w:hanging="540"/>
        <w:jc w:val="both"/>
        <w:rPr>
          <w:rFonts w:ascii="Times New Roman" w:hAnsi="Times New Roman" w:cs="Times New Roman"/>
          <w:color w:val="70AD47" w:themeColor="accent6"/>
          <w:sz w:val="24"/>
          <w:szCs w:val="24"/>
          <w:lang w:val="lv-LV"/>
        </w:rPr>
      </w:pPr>
      <w:r w:rsidRPr="00513DAE">
        <w:rPr>
          <w:rFonts w:ascii="Times New Roman" w:hAnsi="Times New Roman" w:cs="Times New Roman"/>
          <w:sz w:val="24"/>
          <w:szCs w:val="24"/>
          <w:lang w:val="lv-LV"/>
        </w:rPr>
        <w:t xml:space="preserve"> </w:t>
      </w:r>
      <w:r w:rsidR="0F344CDE" w:rsidRPr="00513DAE">
        <w:rPr>
          <w:rFonts w:ascii="Times New Roman" w:hAnsi="Times New Roman" w:cs="Times New Roman"/>
          <w:sz w:val="24"/>
          <w:szCs w:val="24"/>
          <w:lang w:val="lv-LV"/>
        </w:rPr>
        <w:t xml:space="preserve">Piesakoties konkursam un apzinoties savu personas datu apstrādes leģitīmo mērķi – nepieciešamību pieteikties konkursā </w:t>
      </w:r>
      <w:r w:rsidR="0042204E" w:rsidRPr="00513DAE">
        <w:rPr>
          <w:rFonts w:ascii="Times New Roman" w:hAnsi="Times New Roman" w:cs="Times New Roman"/>
          <w:sz w:val="24"/>
          <w:szCs w:val="24"/>
          <w:lang w:val="lv-LV"/>
        </w:rPr>
        <w:t>"</w:t>
      </w:r>
      <w:r w:rsidR="00495F9E" w:rsidRPr="00513DAE">
        <w:rPr>
          <w:rFonts w:ascii="Times New Roman" w:hAnsi="Times New Roman" w:cs="Times New Roman"/>
          <w:sz w:val="24"/>
          <w:szCs w:val="24"/>
          <w:lang w:val="lv-LV"/>
        </w:rPr>
        <w:t xml:space="preserve">Sabiedriski nozīmīga satura, kas stiprina Latvijas </w:t>
      </w:r>
      <w:proofErr w:type="spellStart"/>
      <w:r w:rsidR="00495F9E" w:rsidRPr="00513DAE">
        <w:rPr>
          <w:rFonts w:ascii="Times New Roman" w:hAnsi="Times New Roman" w:cs="Times New Roman"/>
          <w:sz w:val="24"/>
          <w:szCs w:val="24"/>
          <w:lang w:val="lv-LV"/>
        </w:rPr>
        <w:t>kultūrtelpu</w:t>
      </w:r>
      <w:proofErr w:type="spellEnd"/>
      <w:r w:rsidR="00495F9E" w:rsidRPr="00513DAE">
        <w:rPr>
          <w:rFonts w:ascii="Times New Roman" w:hAnsi="Times New Roman" w:cs="Times New Roman"/>
          <w:sz w:val="24"/>
          <w:szCs w:val="24"/>
          <w:lang w:val="lv-LV"/>
        </w:rPr>
        <w:t>, veidošana elektroniskajos plašsaziņas līdzekļos, kas raida televīzijas un radio programmas</w:t>
      </w:r>
      <w:r w:rsidR="0042204E" w:rsidRPr="00513DAE">
        <w:rPr>
          <w:rFonts w:ascii="Times New Roman" w:hAnsi="Times New Roman" w:cs="Times New Roman"/>
          <w:sz w:val="24"/>
          <w:szCs w:val="24"/>
          <w:lang w:val="lv-LV"/>
        </w:rPr>
        <w:t>"</w:t>
      </w:r>
      <w:r w:rsidR="0F344CDE" w:rsidRPr="00513DAE">
        <w:rPr>
          <w:rFonts w:ascii="Times New Roman" w:hAnsi="Times New Roman" w:cs="Times New Roman"/>
          <w:sz w:val="24"/>
          <w:szCs w:val="24"/>
          <w:lang w:val="lv-LV"/>
        </w:rPr>
        <w:t xml:space="preserve">, pretendents piekrīt konkursa pieteikumā norādīto personas datu nonākšanai Nacionālās elektronisko plašsaziņas līdzekļu padomes </w:t>
      </w:r>
      <w:r w:rsidR="0F344CDE" w:rsidRPr="00513DAE">
        <w:rPr>
          <w:rFonts w:ascii="Times New Roman" w:hAnsi="Times New Roman" w:cs="Times New Roman"/>
          <w:sz w:val="24"/>
          <w:szCs w:val="24"/>
          <w:lang w:val="lv-LV"/>
        </w:rPr>
        <w:lastRenderedPageBreak/>
        <w:t>rīcībā. Pretendentu iesniegtie piedāvājumi</w:t>
      </w:r>
      <w:r w:rsidR="0F344CDE" w:rsidRPr="1F359E6E">
        <w:rPr>
          <w:rFonts w:ascii="Times New Roman" w:hAnsi="Times New Roman" w:cs="Times New Roman"/>
          <w:sz w:val="24"/>
          <w:szCs w:val="24"/>
          <w:lang w:val="lv-LV"/>
        </w:rPr>
        <w:t xml:space="preserve"> (tostarp personas dati) tiks uzglabāti Nacionālās elektroniskās plašsaziņas līdzekļu padomes lietvedībā desmit gadus pēc konkursa beigām,</w:t>
      </w:r>
      <w:r w:rsidR="0F344CDE" w:rsidRPr="1F359E6E">
        <w:rPr>
          <w:rFonts w:ascii="Times New Roman" w:hAnsi="Times New Roman" w:cs="Times New Roman"/>
          <w:i/>
          <w:iCs/>
          <w:sz w:val="24"/>
          <w:szCs w:val="24"/>
          <w:lang w:val="lv-LV"/>
        </w:rPr>
        <w:t xml:space="preserve"> </w:t>
      </w:r>
      <w:r w:rsidR="0F344CDE" w:rsidRPr="1F359E6E">
        <w:rPr>
          <w:rFonts w:ascii="Times New Roman" w:hAnsi="Times New Roman" w:cs="Times New Roman"/>
          <w:sz w:val="24"/>
          <w:szCs w:val="24"/>
          <w:lang w:val="lv-LV"/>
        </w:rPr>
        <w:t>ievērojot personas datu aizsardzību regulējošo normatīvo aktu prasības.</w:t>
      </w:r>
    </w:p>
    <w:p w14:paraId="6F5E8242" w14:textId="77777777" w:rsidR="0074133E" w:rsidRPr="00C34838" w:rsidRDefault="0074133E" w:rsidP="0074133E">
      <w:pPr>
        <w:pStyle w:val="ListParagraph"/>
        <w:rPr>
          <w:rFonts w:ascii="Times New Roman" w:hAnsi="Times New Roman" w:cs="Times New Roman"/>
          <w:sz w:val="24"/>
          <w:szCs w:val="24"/>
          <w:lang w:val="lv-LV"/>
        </w:rPr>
      </w:pPr>
    </w:p>
    <w:p w14:paraId="0D0C91C2" w14:textId="58B6F1DE" w:rsidR="0074133E" w:rsidRPr="001E1328" w:rsidRDefault="0074133E" w:rsidP="00A26076">
      <w:pPr>
        <w:widowControl/>
        <w:numPr>
          <w:ilvl w:val="1"/>
          <w:numId w:val="5"/>
        </w:numPr>
        <w:tabs>
          <w:tab w:val="num" w:pos="993"/>
        </w:tabs>
        <w:ind w:left="993" w:hanging="567"/>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Padome ir tiesīga</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lemt par konkursā piešķirtā finansējuma daļēju vai pilnīgu anulēšanu, ja pretendents sabiedriskā pasūtījuma </w:t>
      </w:r>
      <w:r w:rsidR="0088287E">
        <w:rPr>
          <w:rFonts w:ascii="Times New Roman" w:hAnsi="Times New Roman" w:cs="Times New Roman"/>
          <w:sz w:val="24"/>
          <w:szCs w:val="24"/>
          <w:lang w:val="lv-LV"/>
        </w:rPr>
        <w:t>satura vienībās</w:t>
      </w:r>
      <w:r w:rsidRPr="1F359E6E">
        <w:rPr>
          <w:rFonts w:ascii="Times New Roman" w:hAnsi="Times New Roman" w:cs="Times New Roman"/>
          <w:sz w:val="24"/>
          <w:szCs w:val="24"/>
          <w:lang w:val="lv-LV"/>
        </w:rPr>
        <w:t xml:space="preserve"> pieļauj </w:t>
      </w:r>
      <w:r w:rsidR="2656459A" w:rsidRPr="1F359E6E">
        <w:rPr>
          <w:rFonts w:ascii="Times New Roman" w:hAnsi="Times New Roman" w:cs="Times New Roman"/>
          <w:sz w:val="24"/>
          <w:szCs w:val="24"/>
          <w:lang w:val="lv-LV"/>
        </w:rPr>
        <w:t>būtiskus</w:t>
      </w:r>
      <w:r w:rsidRPr="1F359E6E">
        <w:rPr>
          <w:rFonts w:ascii="Times New Roman" w:hAnsi="Times New Roman" w:cs="Times New Roman"/>
          <w:sz w:val="24"/>
          <w:szCs w:val="24"/>
          <w:lang w:val="lv-LV"/>
        </w:rPr>
        <w:t xml:space="preserve"> žurnālistikas ētikas pārkāpumus</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vai </w:t>
      </w:r>
      <w:r w:rsidR="004E2D16" w:rsidRPr="1F359E6E">
        <w:rPr>
          <w:rFonts w:ascii="Times New Roman" w:hAnsi="Times New Roman" w:cs="Times New Roman"/>
          <w:sz w:val="24"/>
          <w:szCs w:val="24"/>
          <w:lang w:val="lv-LV"/>
        </w:rPr>
        <w:t xml:space="preserve">būtiskus </w:t>
      </w:r>
      <w:r w:rsidRPr="1F359E6E">
        <w:rPr>
          <w:rFonts w:ascii="Times New Roman" w:hAnsi="Times New Roman" w:cs="Times New Roman"/>
          <w:sz w:val="24"/>
          <w:szCs w:val="24"/>
          <w:lang w:val="lv-LV"/>
        </w:rPr>
        <w:t>Elektronisko plašsaziņas līdzekļu likuma</w:t>
      </w:r>
      <w:r w:rsidR="00B2429D" w:rsidRPr="1F359E6E">
        <w:rPr>
          <w:rFonts w:ascii="Times New Roman" w:hAnsi="Times New Roman" w:cs="Times New Roman"/>
          <w:sz w:val="24"/>
          <w:szCs w:val="24"/>
          <w:lang w:val="lv-LV"/>
        </w:rPr>
        <w:t xml:space="preserve"> vai</w:t>
      </w:r>
      <w:r w:rsidR="00263145" w:rsidRPr="1F359E6E">
        <w:rPr>
          <w:rFonts w:ascii="Times New Roman" w:hAnsi="Times New Roman" w:cs="Times New Roman"/>
          <w:sz w:val="24"/>
          <w:szCs w:val="24"/>
          <w:lang w:val="lv-LV"/>
        </w:rPr>
        <w:t xml:space="preserve"> Priekšvēlēšanu aģitācijas likuma </w:t>
      </w:r>
      <w:r w:rsidRPr="1F359E6E">
        <w:rPr>
          <w:rFonts w:ascii="Times New Roman" w:hAnsi="Times New Roman" w:cs="Times New Roman"/>
          <w:sz w:val="24"/>
          <w:szCs w:val="24"/>
          <w:lang w:val="lv-LV"/>
        </w:rPr>
        <w:t>pārkāpumus</w:t>
      </w:r>
      <w:r w:rsidR="00B2429D"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1F359E6E">
        <w:rPr>
          <w:rFonts w:ascii="Times New Roman" w:hAnsi="Times New Roman" w:cs="Times New Roman"/>
          <w:sz w:val="24"/>
          <w:szCs w:val="24"/>
          <w:lang w:val="lv-LV"/>
        </w:rPr>
        <w:t>isko spēku vai deputāta amata kandidātu</w:t>
      </w:r>
      <w:r w:rsidR="00BC0492" w:rsidRPr="1F359E6E">
        <w:rPr>
          <w:rFonts w:ascii="Times New Roman" w:hAnsi="Times New Roman" w:cs="Times New Roman"/>
          <w:sz w:val="24"/>
          <w:szCs w:val="24"/>
          <w:lang w:val="lv-LV"/>
        </w:rPr>
        <w:t>.</w:t>
      </w:r>
    </w:p>
    <w:p w14:paraId="1A922BD0" w14:textId="77777777" w:rsidR="00AC4406" w:rsidRPr="00C34838" w:rsidRDefault="00AC4406" w:rsidP="00AC4406">
      <w:pPr>
        <w:pStyle w:val="ListParagraph"/>
        <w:rPr>
          <w:rFonts w:ascii="Times New Roman" w:hAnsi="Times New Roman" w:cs="Times New Roman"/>
          <w:sz w:val="24"/>
          <w:szCs w:val="24"/>
          <w:lang w:val="lv-LV"/>
        </w:rPr>
      </w:pPr>
    </w:p>
    <w:p w14:paraId="3B24ED24" w14:textId="12E7EC1E" w:rsidR="001A5008" w:rsidRPr="00513DAE" w:rsidRDefault="0017400D" w:rsidP="1F359E6E">
      <w:pPr>
        <w:pStyle w:val="SubTitle2"/>
        <w:numPr>
          <w:ilvl w:val="1"/>
          <w:numId w:val="5"/>
        </w:numPr>
        <w:tabs>
          <w:tab w:val="clear" w:pos="1080"/>
          <w:tab w:val="num" w:pos="990"/>
        </w:tabs>
        <w:spacing w:after="0"/>
        <w:ind w:left="990" w:hanging="630"/>
        <w:jc w:val="both"/>
        <w:rPr>
          <w:b w:val="0"/>
          <w:sz w:val="24"/>
          <w:szCs w:val="24"/>
          <w:lang w:val="lv-LV"/>
        </w:rPr>
      </w:pPr>
      <w:r w:rsidRPr="00513DAE">
        <w:rPr>
          <w:b w:val="0"/>
          <w:sz w:val="24"/>
          <w:szCs w:val="24"/>
          <w:lang w:val="lv-LV"/>
        </w:rPr>
        <w:t xml:space="preserve">Viens elektroniskais plašsaziņas līdzeklis Konkursā var piedalīties ar ne vairāk kā </w:t>
      </w:r>
      <w:r w:rsidR="007220DC" w:rsidRPr="00513DAE">
        <w:rPr>
          <w:b w:val="0"/>
          <w:sz w:val="24"/>
          <w:szCs w:val="24"/>
          <w:lang w:val="lv-LV"/>
        </w:rPr>
        <w:t>diviem projektiem</w:t>
      </w:r>
      <w:r w:rsidRPr="00513DAE">
        <w:rPr>
          <w:b w:val="0"/>
          <w:sz w:val="24"/>
          <w:szCs w:val="24"/>
          <w:lang w:val="lv-LV"/>
        </w:rPr>
        <w:t xml:space="preserve">. Viens piedāvājums satur ne vairāk kā vienu projektu. </w:t>
      </w:r>
    </w:p>
    <w:p w14:paraId="12AA3F92" w14:textId="77777777" w:rsidR="001A5008" w:rsidRPr="00513DAE" w:rsidRDefault="001A5008" w:rsidP="001A5008">
      <w:pPr>
        <w:pStyle w:val="ListParagraph"/>
        <w:rPr>
          <w:b/>
          <w:bCs/>
          <w:color w:val="70AD47" w:themeColor="accent6"/>
          <w:sz w:val="24"/>
          <w:szCs w:val="24"/>
          <w:lang w:val="lv-LV"/>
        </w:rPr>
      </w:pPr>
    </w:p>
    <w:p w14:paraId="247A71CE" w14:textId="55D0FE00" w:rsidR="0088287E" w:rsidRPr="00513DAE" w:rsidRDefault="0088287E" w:rsidP="0088287E">
      <w:pPr>
        <w:pStyle w:val="SubTitle2"/>
        <w:numPr>
          <w:ilvl w:val="1"/>
          <w:numId w:val="5"/>
        </w:numPr>
        <w:tabs>
          <w:tab w:val="clear" w:pos="1080"/>
          <w:tab w:val="num" w:pos="990"/>
        </w:tabs>
        <w:spacing w:after="0"/>
        <w:ind w:left="990" w:hanging="630"/>
        <w:jc w:val="both"/>
        <w:rPr>
          <w:b w:val="0"/>
          <w:sz w:val="24"/>
          <w:szCs w:val="24"/>
          <w:lang w:val="lv-LV"/>
        </w:rPr>
      </w:pPr>
      <w:r w:rsidRPr="00513DAE">
        <w:rPr>
          <w:b w:val="0"/>
          <w:sz w:val="24"/>
          <w:szCs w:val="24"/>
          <w:lang w:val="lv-LV"/>
        </w:rPr>
        <w:t xml:space="preserve">Konkursa ietvaros vienam projektam piešķirtais finansējums nedrīkst pārsniegt </w:t>
      </w:r>
      <w:r w:rsidR="009B5235" w:rsidRPr="00513DAE">
        <w:rPr>
          <w:bCs/>
          <w:sz w:val="24"/>
          <w:szCs w:val="24"/>
          <w:lang w:val="lv-LV"/>
        </w:rPr>
        <w:t>EUR</w:t>
      </w:r>
      <w:r w:rsidR="009B5235" w:rsidRPr="00513DAE">
        <w:rPr>
          <w:b w:val="0"/>
          <w:sz w:val="24"/>
          <w:szCs w:val="24"/>
          <w:lang w:val="lv-LV"/>
        </w:rPr>
        <w:t> </w:t>
      </w:r>
      <w:r w:rsidR="009B5235" w:rsidRPr="00513DAE">
        <w:rPr>
          <w:sz w:val="24"/>
          <w:szCs w:val="24"/>
          <w:lang w:val="lv-LV"/>
        </w:rPr>
        <w:t xml:space="preserve">50 000,- </w:t>
      </w:r>
      <w:r w:rsidR="009B5235" w:rsidRPr="00513DAE">
        <w:rPr>
          <w:b w:val="0"/>
          <w:bCs/>
          <w:sz w:val="24"/>
          <w:szCs w:val="24"/>
          <w:lang w:val="lv-LV"/>
        </w:rPr>
        <w:t xml:space="preserve">(piecdesmit tūkstoši </w:t>
      </w:r>
      <w:proofErr w:type="spellStart"/>
      <w:r w:rsidR="009B5235" w:rsidRPr="00513DAE">
        <w:rPr>
          <w:b w:val="0"/>
          <w:bCs/>
          <w:i/>
          <w:iCs/>
          <w:sz w:val="24"/>
          <w:szCs w:val="24"/>
          <w:lang w:val="lv-LV"/>
        </w:rPr>
        <w:t>euro</w:t>
      </w:r>
      <w:proofErr w:type="spellEnd"/>
      <w:r w:rsidR="009B5235" w:rsidRPr="00513DAE">
        <w:rPr>
          <w:b w:val="0"/>
          <w:bCs/>
          <w:i/>
          <w:iCs/>
          <w:sz w:val="24"/>
          <w:szCs w:val="24"/>
          <w:lang w:val="lv-LV"/>
        </w:rPr>
        <w:t xml:space="preserve"> </w:t>
      </w:r>
      <w:r w:rsidR="009B5235" w:rsidRPr="00513DAE">
        <w:rPr>
          <w:b w:val="0"/>
          <w:bCs/>
          <w:sz w:val="24"/>
          <w:szCs w:val="24"/>
          <w:lang w:val="lv-LV"/>
        </w:rPr>
        <w:t xml:space="preserve">un 00 </w:t>
      </w:r>
      <w:proofErr w:type="spellStart"/>
      <w:r w:rsidR="009B5235" w:rsidRPr="00513DAE">
        <w:rPr>
          <w:b w:val="0"/>
          <w:bCs/>
          <w:i/>
          <w:iCs/>
          <w:sz w:val="24"/>
          <w:szCs w:val="24"/>
          <w:lang w:val="lv-LV"/>
        </w:rPr>
        <w:t>euro</w:t>
      </w:r>
      <w:proofErr w:type="spellEnd"/>
      <w:r w:rsidR="009B5235" w:rsidRPr="00513DAE">
        <w:rPr>
          <w:b w:val="0"/>
          <w:bCs/>
          <w:sz w:val="24"/>
          <w:szCs w:val="24"/>
          <w:lang w:val="lv-LV"/>
        </w:rPr>
        <w:t xml:space="preserve"> centi).</w:t>
      </w:r>
    </w:p>
    <w:p w14:paraId="086CABD4" w14:textId="77777777" w:rsidR="0088287E" w:rsidRPr="00513DAE" w:rsidRDefault="0088287E" w:rsidP="0088287E">
      <w:pPr>
        <w:pStyle w:val="ListParagraph"/>
        <w:rPr>
          <w:b/>
          <w:sz w:val="24"/>
          <w:szCs w:val="24"/>
          <w:lang w:val="lv-LV"/>
        </w:rPr>
      </w:pPr>
    </w:p>
    <w:p w14:paraId="48A209CB" w14:textId="02301227" w:rsidR="006320D0" w:rsidRDefault="00CC2887" w:rsidP="1F359E6E">
      <w:pPr>
        <w:pStyle w:val="SubTitle2"/>
        <w:numPr>
          <w:ilvl w:val="1"/>
          <w:numId w:val="5"/>
        </w:numPr>
        <w:tabs>
          <w:tab w:val="clear" w:pos="1080"/>
          <w:tab w:val="num" w:pos="990"/>
        </w:tabs>
        <w:spacing w:after="0"/>
        <w:ind w:left="990" w:hanging="630"/>
        <w:jc w:val="both"/>
        <w:rPr>
          <w:b w:val="0"/>
          <w:sz w:val="24"/>
          <w:szCs w:val="24"/>
          <w:lang w:val="lv-LV"/>
        </w:rPr>
      </w:pPr>
      <w:r w:rsidRPr="00513DAE">
        <w:rPr>
          <w:b w:val="0"/>
          <w:sz w:val="24"/>
          <w:szCs w:val="24"/>
          <w:lang w:val="lv-LV"/>
        </w:rPr>
        <w:t>Konkursa ietvaros p</w:t>
      </w:r>
      <w:r w:rsidR="00BF0AC0" w:rsidRPr="00513DAE">
        <w:rPr>
          <w:b w:val="0"/>
          <w:sz w:val="24"/>
          <w:szCs w:val="24"/>
          <w:lang w:val="lv-LV"/>
        </w:rPr>
        <w:t xml:space="preserve">rojekta iesniedzējam </w:t>
      </w:r>
      <w:r w:rsidRPr="00513DAE">
        <w:rPr>
          <w:b w:val="0"/>
          <w:sz w:val="24"/>
          <w:szCs w:val="24"/>
          <w:lang w:val="lv-LV"/>
        </w:rPr>
        <w:t xml:space="preserve">piešķirtais </w:t>
      </w:r>
      <w:r w:rsidR="00BF0AC0" w:rsidRPr="00513DAE">
        <w:rPr>
          <w:b w:val="0"/>
          <w:sz w:val="24"/>
          <w:szCs w:val="24"/>
          <w:lang w:val="lv-LV"/>
        </w:rPr>
        <w:t xml:space="preserve">finansējums nedrīkst pārsniegt </w:t>
      </w:r>
      <w:r w:rsidR="009B5235" w:rsidRPr="00513DAE">
        <w:rPr>
          <w:bCs/>
          <w:sz w:val="24"/>
          <w:szCs w:val="24"/>
          <w:lang w:val="lv-LV"/>
        </w:rPr>
        <w:t>EUR </w:t>
      </w:r>
      <w:r w:rsidR="009B5235" w:rsidRPr="00513DAE">
        <w:rPr>
          <w:sz w:val="24"/>
          <w:szCs w:val="24"/>
          <w:lang w:val="lv-LV"/>
        </w:rPr>
        <w:t xml:space="preserve">75 000,- </w:t>
      </w:r>
      <w:r w:rsidR="009B5235" w:rsidRPr="00513DAE">
        <w:rPr>
          <w:b w:val="0"/>
          <w:bCs/>
          <w:sz w:val="24"/>
          <w:szCs w:val="24"/>
          <w:lang w:val="lv-LV"/>
        </w:rPr>
        <w:t>(septiņdesmit</w:t>
      </w:r>
      <w:r w:rsidR="009B5235">
        <w:rPr>
          <w:b w:val="0"/>
          <w:bCs/>
          <w:sz w:val="24"/>
          <w:szCs w:val="24"/>
          <w:lang w:val="lv-LV"/>
        </w:rPr>
        <w:t xml:space="preserve"> pieci</w:t>
      </w:r>
      <w:r w:rsidR="009B5235" w:rsidRPr="0088287E">
        <w:rPr>
          <w:b w:val="0"/>
          <w:bCs/>
          <w:sz w:val="24"/>
          <w:szCs w:val="24"/>
          <w:lang w:val="lv-LV"/>
        </w:rPr>
        <w:t xml:space="preserve"> tūkstoši </w:t>
      </w:r>
      <w:proofErr w:type="spellStart"/>
      <w:r w:rsidR="009B5235" w:rsidRPr="0088287E">
        <w:rPr>
          <w:b w:val="0"/>
          <w:bCs/>
          <w:i/>
          <w:iCs/>
          <w:sz w:val="24"/>
          <w:szCs w:val="24"/>
          <w:lang w:val="lv-LV"/>
        </w:rPr>
        <w:t>euro</w:t>
      </w:r>
      <w:proofErr w:type="spellEnd"/>
      <w:r w:rsidR="009B5235" w:rsidRPr="0088287E">
        <w:rPr>
          <w:b w:val="0"/>
          <w:bCs/>
          <w:i/>
          <w:iCs/>
          <w:sz w:val="24"/>
          <w:szCs w:val="24"/>
          <w:lang w:val="lv-LV"/>
        </w:rPr>
        <w:t xml:space="preserve"> </w:t>
      </w:r>
      <w:r w:rsidR="009B5235" w:rsidRPr="0088287E">
        <w:rPr>
          <w:b w:val="0"/>
          <w:bCs/>
          <w:sz w:val="24"/>
          <w:szCs w:val="24"/>
          <w:lang w:val="lv-LV"/>
        </w:rPr>
        <w:t xml:space="preserve">un 00 </w:t>
      </w:r>
      <w:proofErr w:type="spellStart"/>
      <w:r w:rsidR="009B5235" w:rsidRPr="0088287E">
        <w:rPr>
          <w:b w:val="0"/>
          <w:bCs/>
          <w:i/>
          <w:iCs/>
          <w:sz w:val="24"/>
          <w:szCs w:val="24"/>
          <w:lang w:val="lv-LV"/>
        </w:rPr>
        <w:t>euro</w:t>
      </w:r>
      <w:proofErr w:type="spellEnd"/>
      <w:r w:rsidR="009B5235" w:rsidRPr="0088287E">
        <w:rPr>
          <w:b w:val="0"/>
          <w:bCs/>
          <w:sz w:val="24"/>
          <w:szCs w:val="24"/>
          <w:lang w:val="lv-LV"/>
        </w:rPr>
        <w:t xml:space="preserve"> centi).</w:t>
      </w:r>
    </w:p>
    <w:p w14:paraId="6D46BAC0" w14:textId="77777777" w:rsidR="004F26FE" w:rsidRDefault="004F26FE" w:rsidP="004F26FE">
      <w:pPr>
        <w:pStyle w:val="ListParagraph"/>
        <w:rPr>
          <w:b/>
          <w:sz w:val="24"/>
          <w:szCs w:val="24"/>
          <w:lang w:val="lv-LV"/>
        </w:rPr>
      </w:pPr>
    </w:p>
    <w:p w14:paraId="349EE5FC" w14:textId="68866D3B" w:rsidR="008F5E36" w:rsidRPr="004F26FE" w:rsidRDefault="008F5E36" w:rsidP="1F359E6E">
      <w:pPr>
        <w:pStyle w:val="SubTitle2"/>
        <w:numPr>
          <w:ilvl w:val="1"/>
          <w:numId w:val="5"/>
        </w:numPr>
        <w:tabs>
          <w:tab w:val="clear" w:pos="1080"/>
          <w:tab w:val="num" w:pos="990"/>
        </w:tabs>
        <w:spacing w:after="0"/>
        <w:ind w:left="990" w:hanging="630"/>
        <w:jc w:val="both"/>
        <w:rPr>
          <w:b w:val="0"/>
          <w:color w:val="70AD47" w:themeColor="accent6"/>
          <w:sz w:val="24"/>
          <w:szCs w:val="24"/>
          <w:lang w:val="lv-LV"/>
        </w:rPr>
      </w:pPr>
      <w:r w:rsidRPr="1F359E6E">
        <w:rPr>
          <w:b w:val="0"/>
          <w:sz w:val="24"/>
          <w:szCs w:val="24"/>
          <w:lang w:val="lv-LV"/>
        </w:rPr>
        <w:t>Konkursā netiks atbalstīti uz konkrēta</w:t>
      </w:r>
      <w:r w:rsidR="001A5008" w:rsidRPr="1F359E6E">
        <w:rPr>
          <w:b w:val="0"/>
          <w:sz w:val="24"/>
          <w:szCs w:val="24"/>
          <w:lang w:val="lv-LV"/>
        </w:rPr>
        <w:t xml:space="preserve"> </w:t>
      </w:r>
      <w:r w:rsidRPr="1F359E6E">
        <w:rPr>
          <w:b w:val="0"/>
          <w:sz w:val="24"/>
          <w:szCs w:val="24"/>
          <w:lang w:val="lv-LV"/>
        </w:rPr>
        <w:t>politiska spēka tēla veidošanu vērsti pasākumi.</w:t>
      </w:r>
    </w:p>
    <w:p w14:paraId="21887D92" w14:textId="77777777" w:rsidR="004F26FE" w:rsidRPr="00C34838" w:rsidRDefault="004F26FE" w:rsidP="004F26FE">
      <w:pPr>
        <w:pStyle w:val="SubTitle2"/>
        <w:spacing w:after="0"/>
        <w:jc w:val="both"/>
        <w:rPr>
          <w:b w:val="0"/>
          <w:color w:val="70AD47" w:themeColor="accent6"/>
          <w:sz w:val="24"/>
          <w:szCs w:val="24"/>
          <w:lang w:val="lv-LV"/>
        </w:rPr>
      </w:pPr>
    </w:p>
    <w:p w14:paraId="6F9C9332" w14:textId="23B0DA3A" w:rsidR="00A23BCD" w:rsidRPr="001A5008" w:rsidRDefault="00A23BCD"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finansējums v</w:t>
      </w:r>
      <w:r w:rsidR="005C6506" w:rsidRPr="1F359E6E">
        <w:rPr>
          <w:b w:val="0"/>
          <w:sz w:val="24"/>
          <w:szCs w:val="24"/>
          <w:lang w:val="lv-LV"/>
        </w:rPr>
        <w:t>ar veidot</w:t>
      </w:r>
      <w:r w:rsidRPr="1F359E6E">
        <w:rPr>
          <w:b w:val="0"/>
          <w:sz w:val="24"/>
          <w:szCs w:val="24"/>
          <w:lang w:val="lv-LV"/>
        </w:rPr>
        <w:t xml:space="preserve"> līdz 100</w:t>
      </w:r>
      <w:r w:rsidR="001A5008" w:rsidRPr="1F359E6E">
        <w:rPr>
          <w:b w:val="0"/>
          <w:sz w:val="24"/>
          <w:szCs w:val="24"/>
          <w:lang w:val="lv-LV"/>
        </w:rPr>
        <w:t> </w:t>
      </w:r>
      <w:r w:rsidRPr="1F359E6E">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0402803" w:rsidR="00D775ED" w:rsidRPr="00C34838" w:rsidRDefault="001B578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5305EB5A" w:rsidR="00B145FE" w:rsidRPr="00C34838" w:rsidRDefault="00B145F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075212">
        <w:rPr>
          <w:rFonts w:ascii="Times New Roman" w:hAnsi="Times New Roman" w:cs="Times New Roman"/>
          <w:sz w:val="24"/>
          <w:lang w:val="lv-LV"/>
        </w:rPr>
        <w:t>4 </w:t>
      </w:r>
      <w:r w:rsidRPr="00C34838">
        <w:rPr>
          <w:rFonts w:ascii="Times New Roman" w:hAnsi="Times New Roman" w:cs="Times New Roman"/>
          <w:sz w:val="24"/>
          <w:lang w:val="lv-LV"/>
        </w:rPr>
        <w:t>(</w:t>
      </w:r>
      <w:r w:rsidR="00075212">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A26076">
      <w:pPr>
        <w:numPr>
          <w:ilvl w:val="1"/>
          <w:numId w:val="8"/>
        </w:numPr>
        <w:tabs>
          <w:tab w:val="num" w:pos="72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C34838" w:rsidRDefault="00D775ED" w:rsidP="00D775ED">
      <w:pPr>
        <w:tabs>
          <w:tab w:val="left" w:pos="900"/>
        </w:tabs>
        <w:ind w:left="360"/>
        <w:jc w:val="both"/>
        <w:rPr>
          <w:rFonts w:ascii="Times New Roman" w:hAnsi="Times New Roman" w:cs="Times New Roman"/>
          <w:color w:val="FF0000"/>
          <w:sz w:val="24"/>
          <w:highlight w:val="yellow"/>
          <w:lang w:val="lv-LV"/>
        </w:rPr>
      </w:pPr>
    </w:p>
    <w:p w14:paraId="5B384CEE" w14:textId="165FFD6D" w:rsidR="00A507EA" w:rsidRPr="00C34838" w:rsidRDefault="00B145FE"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Visiem pretendentiem tiek radītas </w:t>
      </w:r>
      <w:r w:rsidRPr="00513DAE">
        <w:rPr>
          <w:rFonts w:ascii="Times New Roman" w:hAnsi="Times New Roman" w:cs="Times New Roman"/>
          <w:sz w:val="24"/>
          <w:szCs w:val="24"/>
          <w:lang w:val="lv-LV"/>
        </w:rPr>
        <w:t>vienādas iespējas sacensties par</w:t>
      </w:r>
      <w:r w:rsidR="00CA0444" w:rsidRPr="00513DAE">
        <w:rPr>
          <w:rFonts w:ascii="Times New Roman" w:hAnsi="Times New Roman" w:cs="Times New Roman"/>
          <w:sz w:val="24"/>
          <w:szCs w:val="24"/>
          <w:lang w:val="lv-LV"/>
        </w:rPr>
        <w:t xml:space="preserve"> </w:t>
      </w:r>
      <w:r w:rsidR="004F3769" w:rsidRPr="00513DAE">
        <w:rPr>
          <w:rFonts w:ascii="Times New Roman" w:hAnsi="Times New Roman" w:cs="Times New Roman"/>
          <w:sz w:val="24"/>
          <w:szCs w:val="24"/>
          <w:lang w:val="lv-LV"/>
        </w:rPr>
        <w:t xml:space="preserve">sabiedriski nozīmīga satura, kas stiprina </w:t>
      </w:r>
      <w:r w:rsidR="00495F9E" w:rsidRPr="00513DAE">
        <w:rPr>
          <w:rFonts w:ascii="Times New Roman" w:hAnsi="Times New Roman" w:cs="Times New Roman"/>
          <w:sz w:val="24"/>
          <w:szCs w:val="24"/>
          <w:lang w:val="lv-LV"/>
        </w:rPr>
        <w:t xml:space="preserve">Latvijas </w:t>
      </w:r>
      <w:proofErr w:type="spellStart"/>
      <w:r w:rsidR="004F3769" w:rsidRPr="00513DAE">
        <w:rPr>
          <w:rFonts w:ascii="Times New Roman" w:hAnsi="Times New Roman" w:cs="Times New Roman"/>
          <w:sz w:val="24"/>
          <w:szCs w:val="24"/>
          <w:lang w:val="lv-LV"/>
        </w:rPr>
        <w:t>kultūrtelpu</w:t>
      </w:r>
      <w:proofErr w:type="spellEnd"/>
      <w:r w:rsidR="004F3769" w:rsidRPr="00513DAE">
        <w:rPr>
          <w:rFonts w:ascii="Times New Roman" w:hAnsi="Times New Roman" w:cs="Times New Roman"/>
          <w:sz w:val="24"/>
          <w:szCs w:val="24"/>
          <w:lang w:val="lv-LV"/>
        </w:rPr>
        <w:t>,</w:t>
      </w:r>
      <w:r w:rsidR="007220DC" w:rsidRPr="00513DAE">
        <w:rPr>
          <w:rFonts w:ascii="Times New Roman" w:hAnsi="Times New Roman" w:cs="Times New Roman"/>
          <w:sz w:val="24"/>
          <w:szCs w:val="24"/>
          <w:lang w:val="lv-LV"/>
        </w:rPr>
        <w:t xml:space="preserve"> veidošanu un izplatīšanu </w:t>
      </w:r>
      <w:r w:rsidR="00410428" w:rsidRPr="00513DAE">
        <w:rPr>
          <w:rFonts w:ascii="Times New Roman" w:hAnsi="Times New Roman" w:cs="Times New Roman"/>
          <w:sz w:val="24"/>
          <w:szCs w:val="24"/>
          <w:lang w:val="lv-LV"/>
        </w:rPr>
        <w:t xml:space="preserve">elektroniskajos plašsaziņas līdzekļos </w:t>
      </w:r>
      <w:r w:rsidR="00075212" w:rsidRPr="00513DAE">
        <w:rPr>
          <w:rFonts w:ascii="Times New Roman" w:hAnsi="Times New Roman" w:cs="Times New Roman"/>
          <w:sz w:val="24"/>
          <w:szCs w:val="24"/>
          <w:lang w:val="lv-LV"/>
        </w:rPr>
        <w:t>2021. gadā.</w:t>
      </w:r>
    </w:p>
    <w:p w14:paraId="37985BC5" w14:textId="260DFB64" w:rsidR="7E1C46D5" w:rsidRPr="00C34838" w:rsidRDefault="7E1C46D5" w:rsidP="00360420">
      <w:pPr>
        <w:rPr>
          <w:rFonts w:ascii="Times New Roman" w:hAnsi="Times New Roman" w:cs="Times New Roman"/>
          <w:sz w:val="24"/>
          <w:szCs w:val="24"/>
          <w:lang w:val="lv-LV"/>
        </w:rPr>
      </w:pPr>
    </w:p>
    <w:p w14:paraId="68483655" w14:textId="1D01451C" w:rsidR="00A507EA" w:rsidRPr="00C34838" w:rsidRDefault="00A507EA" w:rsidP="00A41C4C">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262DEDD6" w14:textId="4B693CA9" w:rsidR="00A41C4C" w:rsidRPr="00075212" w:rsidRDefault="00A41C4C"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075212">
        <w:rPr>
          <w:rFonts w:ascii="Times New Roman" w:hAnsi="Times New Roman" w:cs="Times New Roman"/>
          <w:color w:val="000000" w:themeColor="text1"/>
          <w:sz w:val="24"/>
          <w:szCs w:val="24"/>
          <w:lang w:val="lv-LV"/>
        </w:rPr>
        <w:t xml:space="preserve">Konkursā </w:t>
      </w:r>
      <w:r w:rsidR="00BA3A03" w:rsidRPr="00075212">
        <w:rPr>
          <w:rFonts w:ascii="Times New Roman" w:hAnsi="Times New Roman" w:cs="Times New Roman"/>
          <w:color w:val="000000" w:themeColor="text1"/>
          <w:sz w:val="24"/>
          <w:szCs w:val="24"/>
          <w:lang w:val="lv-LV"/>
        </w:rPr>
        <w:t xml:space="preserve">var </w:t>
      </w:r>
      <w:r w:rsidRPr="00075212">
        <w:rPr>
          <w:rFonts w:ascii="Times New Roman" w:hAnsi="Times New Roman" w:cs="Times New Roman"/>
          <w:color w:val="000000" w:themeColor="text1"/>
          <w:sz w:val="24"/>
          <w:szCs w:val="24"/>
          <w:lang w:val="lv-LV"/>
        </w:rPr>
        <w:t>piedalīties komerciālie nacionālie, reģionālie un vietējie elektroniskie plašsaziņas līdzekļi, kas raida televīzijas</w:t>
      </w:r>
      <w:r w:rsidR="00075212" w:rsidRPr="00075212">
        <w:rPr>
          <w:rFonts w:ascii="Times New Roman" w:hAnsi="Times New Roman" w:cs="Times New Roman"/>
          <w:color w:val="000000" w:themeColor="text1"/>
          <w:sz w:val="24"/>
          <w:szCs w:val="24"/>
          <w:lang w:val="lv-LV"/>
        </w:rPr>
        <w:t xml:space="preserve"> un radio</w:t>
      </w:r>
      <w:r w:rsidRPr="00075212">
        <w:rPr>
          <w:rFonts w:ascii="Times New Roman" w:hAnsi="Times New Roman" w:cs="Times New Roman"/>
          <w:color w:val="000000" w:themeColor="text1"/>
          <w:sz w:val="24"/>
          <w:szCs w:val="24"/>
          <w:lang w:val="lv-LV"/>
        </w:rPr>
        <w:t xml:space="preserve"> programmas</w:t>
      </w:r>
      <w:r w:rsidR="00DA53B3" w:rsidRPr="00075212">
        <w:rPr>
          <w:rFonts w:ascii="Times New Roman" w:hAnsi="Times New Roman" w:cs="Times New Roman"/>
          <w:color w:val="000000" w:themeColor="text1"/>
          <w:sz w:val="24"/>
          <w:szCs w:val="24"/>
          <w:lang w:val="lv-LV"/>
        </w:rPr>
        <w:t xml:space="preserve"> </w:t>
      </w:r>
      <w:r w:rsidRPr="00075212">
        <w:rPr>
          <w:rFonts w:ascii="Times New Roman" w:hAnsi="Times New Roman" w:cs="Times New Roman"/>
          <w:color w:val="000000" w:themeColor="text1"/>
          <w:sz w:val="24"/>
          <w:szCs w:val="24"/>
          <w:lang w:val="lv-LV"/>
        </w:rPr>
        <w:t>kas atbilst EPLL 71.panta otrās daļas noteikumiem. Pieteikto projektu veidošana netiek finansēta sabiedriskā pasūtījuma ietvaros vai no citu institūciju piešķirtajiem valsts budžeta līdzekļiem.</w:t>
      </w:r>
    </w:p>
    <w:p w14:paraId="05300316" w14:textId="0180ED41" w:rsidR="00652D67" w:rsidRPr="00075212" w:rsidRDefault="00652D67" w:rsidP="5F81CD54">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 xml:space="preserve">Konkursā kā sadarbības partneri satura veidošanā kopprojektos var būt citi mediju uzņēmumi (interneta portāli, prese, elektroniskie plašsaziņas līdzekļi u.c.), neatkarīgie producenti vai producentu grupas, biedrības un </w:t>
      </w:r>
      <w:r w:rsidRPr="00075212">
        <w:rPr>
          <w:rFonts w:ascii="Times New Roman" w:hAnsi="Times New Roman" w:cs="Times New Roman"/>
          <w:sz w:val="24"/>
          <w:szCs w:val="24"/>
          <w:lang w:val="lv-LV"/>
        </w:rPr>
        <w:lastRenderedPageBreak/>
        <w:t>nodibinājumi</w:t>
      </w:r>
      <w:r w:rsidR="004A5502" w:rsidRPr="00075212">
        <w:rPr>
          <w:rFonts w:ascii="Times New Roman" w:hAnsi="Times New Roman" w:cs="Times New Roman"/>
          <w:sz w:val="24"/>
          <w:szCs w:val="24"/>
          <w:lang w:val="lv-LV"/>
        </w:rPr>
        <w:t>.</w:t>
      </w:r>
    </w:p>
    <w:p w14:paraId="6294C36A" w14:textId="17315A7F" w:rsidR="00652D67" w:rsidRPr="001A5008" w:rsidRDefault="00652D67" w:rsidP="001A5008">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Pretendents un tā sadarbības partneri kopā ar projekta pieteikumu iesniedz organizācijas atbildīgās amatpersonas parakstītu apliecinājumu par atbilstību 3.3.1. vai 3.3.2.punktā norādītajām</w:t>
      </w:r>
      <w:r w:rsidRPr="001A5008">
        <w:rPr>
          <w:rFonts w:ascii="Times New Roman" w:hAnsi="Times New Roman" w:cs="Times New Roman"/>
          <w:sz w:val="24"/>
          <w:szCs w:val="24"/>
          <w:lang w:val="lv-LV"/>
        </w:rPr>
        <w:t xml:space="preserve"> prasībām. Konkursa komisijai ir tiesības pieprasīt papildu dokumentus un materiālus, kas apliecina atbilstību minētajām prasībām.</w:t>
      </w:r>
    </w:p>
    <w:p w14:paraId="25A74282" w14:textId="54C50A6E" w:rsidR="6407FB20" w:rsidRPr="00C34838"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Konkursā netiek pieņemti piedāvājumi no</w:t>
      </w:r>
      <w:r w:rsidR="00FC0E97" w:rsidRPr="00C34838">
        <w:rPr>
          <w:rFonts w:ascii="Times New Roman" w:hAnsi="Times New Roman" w:cs="Times New Roman"/>
          <w:sz w:val="24"/>
          <w:szCs w:val="24"/>
          <w:lang w:val="lv-LV"/>
        </w:rPr>
        <w:t>:</w:t>
      </w:r>
    </w:p>
    <w:p w14:paraId="51FDA515" w14:textId="70AF0CEE" w:rsidR="00FC0E97" w:rsidRPr="00C34838" w:rsidRDefault="00FC0E97" w:rsidP="000B1161">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kas atrodas publisko personu (arī publisko personu kapitālsabiedrību) kontrolē (piemēram, pieder &gt;50% kapitāla daļu)</w:t>
      </w:r>
      <w:r w:rsidR="00360420" w:rsidRPr="00C34838">
        <w:rPr>
          <w:rFonts w:ascii="Times New Roman" w:hAnsi="Times New Roman" w:cs="Times New Roman"/>
          <w:sz w:val="24"/>
          <w:szCs w:val="24"/>
          <w:lang w:val="lv-LV"/>
        </w:rPr>
        <w:t>;</w:t>
      </w:r>
    </w:p>
    <w:p w14:paraId="6BC4D3B6" w14:textId="557FDBC1" w:rsidR="00A91469" w:rsidRPr="00C34838" w:rsidRDefault="00FC0E97" w:rsidP="007B44BD">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kuriem pasludināta maksātnespēja, kuri atrodas likvidācijas procesā, tiem ir tikusi apturēta saimnieciskā darbība, pret tiem ir uzsākta tiesvedība par darbības izbeigšanu, maksātnespēju vai bankrotu;</w:t>
      </w:r>
    </w:p>
    <w:p w14:paraId="3093FB2E" w14:textId="7C15B788" w:rsidR="00FC0E97" w:rsidRPr="00C34838" w:rsidRDefault="00FC0E97" w:rsidP="000B1161">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xml:space="preserve">, kuri ir snieguši </w:t>
      </w:r>
      <w:r w:rsidR="00DA53B3" w:rsidRPr="00C34838">
        <w:rPr>
          <w:rFonts w:ascii="Times New Roman" w:hAnsi="Times New Roman" w:cs="Times New Roman"/>
          <w:sz w:val="24"/>
          <w:szCs w:val="24"/>
          <w:lang w:val="lv-LV"/>
        </w:rPr>
        <w:t>Padomei</w:t>
      </w:r>
      <w:r w:rsidR="00AA7D86"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nepatiesu informāciju nolūkā saņemt finansējumu;</w:t>
      </w:r>
    </w:p>
    <w:p w14:paraId="3817EE00" w14:textId="06953F0E" w:rsidR="00FC0E97" w:rsidRPr="00C34838" w:rsidRDefault="00FC0E97" w:rsidP="000B1161">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 ir centušies ietekmēt projektu pieteikumu vērtēšanas procesā iesaistītās personas;</w:t>
      </w:r>
    </w:p>
    <w:p w14:paraId="09124B1F" w14:textId="508FA601" w:rsidR="00FC0E97" w:rsidRDefault="00FC0E97" w:rsidP="000B1161">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p>
    <w:p w14:paraId="78AFE08E" w14:textId="53042705" w:rsidR="00C530B8" w:rsidRDefault="003A30CF" w:rsidP="001A5008">
      <w:pPr>
        <w:pStyle w:val="ListParagraph"/>
        <w:widowControl/>
        <w:numPr>
          <w:ilvl w:val="2"/>
          <w:numId w:val="8"/>
        </w:numPr>
        <w:tabs>
          <w:tab w:val="clear" w:pos="1440"/>
          <w:tab w:val="num" w:pos="1890"/>
        </w:tabs>
        <w:suppressAutoHyphens w:val="0"/>
        <w:autoSpaceDE w:val="0"/>
        <w:autoSpaceDN w:val="0"/>
        <w:adjustRightInd w:val="0"/>
        <w:ind w:left="1710"/>
        <w:jc w:val="both"/>
        <w:rPr>
          <w:rFonts w:ascii="Times New Roman" w:hAnsi="Times New Roman" w:cs="Times New Roman"/>
          <w:sz w:val="24"/>
          <w:szCs w:val="24"/>
          <w:lang w:val="lv-LV"/>
        </w:rPr>
      </w:pPr>
      <w:r w:rsidRPr="001A5008">
        <w:rPr>
          <w:rFonts w:ascii="Times New Roman" w:hAnsi="Times New Roman" w:cs="Times New Roman"/>
          <w:sz w:val="24"/>
          <w:szCs w:val="24"/>
          <w:lang w:val="lv-LV"/>
        </w:rPr>
        <w:t xml:space="preserve">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proofErr w:type="spellStart"/>
      <w:r w:rsidRPr="001A5008">
        <w:rPr>
          <w:rFonts w:ascii="Times New Roman" w:hAnsi="Times New Roman" w:cs="Times New Roman"/>
          <w:i/>
          <w:sz w:val="24"/>
          <w:szCs w:val="24"/>
          <w:lang w:val="lv-LV"/>
        </w:rPr>
        <w:t>euro</w:t>
      </w:r>
      <w:proofErr w:type="spellEnd"/>
      <w:r w:rsidRPr="001A5008">
        <w:rPr>
          <w:rStyle w:val="FootnoteReference"/>
          <w:rFonts w:ascii="Times New Roman" w:hAnsi="Times New Roman" w:cs="Times New Roman"/>
          <w:szCs w:val="24"/>
          <w:lang w:val="lv-LV"/>
        </w:rPr>
        <w:footnoteReference w:id="4"/>
      </w:r>
      <w:r w:rsidRPr="001A5008">
        <w:rPr>
          <w:rFonts w:ascii="Times New Roman" w:hAnsi="Times New Roman" w:cs="Times New Roman"/>
          <w:szCs w:val="24"/>
          <w:lang w:val="lv-LV"/>
        </w:rPr>
        <w:t xml:space="preserve"> </w:t>
      </w:r>
      <w:r w:rsidRPr="001A5008">
        <w:rPr>
          <w:rFonts w:ascii="Times New Roman" w:hAnsi="Times New Roman" w:cs="Times New Roman"/>
          <w:sz w:val="24"/>
          <w:szCs w:val="24"/>
          <w:lang w:val="lv-LV"/>
        </w:rPr>
        <w:t>un nav iesniegts atbilstošs pierādījums par parāda dzēšanu uz pieteikuma iesniegšanas brīdi</w:t>
      </w:r>
      <w:r w:rsidR="001A5008" w:rsidRPr="001A5008">
        <w:rPr>
          <w:rFonts w:ascii="Times New Roman" w:hAnsi="Times New Roman" w:cs="Times New Roman"/>
          <w:sz w:val="24"/>
          <w:szCs w:val="24"/>
          <w:lang w:val="lv-LV"/>
        </w:rPr>
        <w:t>.</w:t>
      </w:r>
    </w:p>
    <w:p w14:paraId="6159D7E9" w14:textId="77777777" w:rsidR="001A5008" w:rsidRPr="001A5008" w:rsidRDefault="001A5008" w:rsidP="001A5008">
      <w:pPr>
        <w:widowControl/>
        <w:suppressAutoHyphens w:val="0"/>
        <w:autoSpaceDE w:val="0"/>
        <w:autoSpaceDN w:val="0"/>
        <w:adjustRightInd w:val="0"/>
        <w:ind w:left="990"/>
        <w:jc w:val="both"/>
        <w:rPr>
          <w:rFonts w:ascii="Times New Roman" w:hAnsi="Times New Roman" w:cs="Times New Roman"/>
          <w:sz w:val="24"/>
          <w:szCs w:val="24"/>
          <w:lang w:val="lv-LV"/>
        </w:rPr>
      </w:pPr>
    </w:p>
    <w:p w14:paraId="4DD11F3C" w14:textId="1DA81B6A" w:rsidR="00C0136E" w:rsidRPr="00513DAE" w:rsidRDefault="00C0136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Konkursa finansējuma sadalījums un </w:t>
      </w:r>
      <w:r w:rsidR="00465BD7" w:rsidRPr="00513DAE">
        <w:rPr>
          <w:rFonts w:ascii="Times New Roman" w:hAnsi="Times New Roman" w:cs="Times New Roman"/>
          <w:sz w:val="24"/>
          <w:szCs w:val="24"/>
          <w:lang w:val="lv-LV"/>
        </w:rPr>
        <w:t>noteiktie rādītāji:</w:t>
      </w:r>
    </w:p>
    <w:p w14:paraId="55307B89" w14:textId="77777777" w:rsidR="00465BD7" w:rsidRPr="00C34838" w:rsidRDefault="00465BD7" w:rsidP="00465BD7">
      <w:pPr>
        <w:tabs>
          <w:tab w:val="left" w:pos="900"/>
          <w:tab w:val="num" w:pos="927"/>
        </w:tabs>
        <w:ind w:left="900"/>
        <w:jc w:val="both"/>
        <w:rPr>
          <w:rFonts w:ascii="Times New Roman" w:hAnsi="Times New Roman" w:cs="Times New Roman"/>
          <w:sz w:val="24"/>
          <w:szCs w:val="24"/>
          <w:lang w:val="lv-LV"/>
        </w:rPr>
      </w:pPr>
    </w:p>
    <w:tbl>
      <w:tblPr>
        <w:tblStyle w:val="TableGrid"/>
        <w:tblW w:w="8200" w:type="dxa"/>
        <w:tblInd w:w="846" w:type="dxa"/>
        <w:tblLayout w:type="fixed"/>
        <w:tblLook w:val="06A0" w:firstRow="1" w:lastRow="0" w:firstColumn="1" w:lastColumn="0" w:noHBand="1" w:noVBand="1"/>
      </w:tblPr>
      <w:tblGrid>
        <w:gridCol w:w="1896"/>
        <w:gridCol w:w="2178"/>
        <w:gridCol w:w="2166"/>
        <w:gridCol w:w="1960"/>
      </w:tblGrid>
      <w:tr w:rsidR="008953B2" w:rsidRPr="00C34838" w14:paraId="7F2C33F7" w14:textId="77777777" w:rsidTr="008953B2">
        <w:trPr>
          <w:trHeight w:val="2283"/>
        </w:trPr>
        <w:tc>
          <w:tcPr>
            <w:tcW w:w="1896" w:type="dxa"/>
          </w:tcPr>
          <w:p w14:paraId="3046362D" w14:textId="77777777" w:rsidR="008953B2" w:rsidRPr="00C34838" w:rsidRDefault="008953B2" w:rsidP="00DF5BF3">
            <w:pPr>
              <w:tabs>
                <w:tab w:val="left" w:pos="342"/>
                <w:tab w:val="left" w:pos="540"/>
                <w:tab w:val="left" w:pos="630"/>
              </w:tabs>
              <w:ind w:left="72"/>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Konkursa finansējums (EUR)</w:t>
            </w:r>
          </w:p>
        </w:tc>
        <w:tc>
          <w:tcPr>
            <w:tcW w:w="2178" w:type="dxa"/>
          </w:tcPr>
          <w:p w14:paraId="5CC42F05" w14:textId="77777777" w:rsidR="008953B2" w:rsidRPr="00C34838" w:rsidRDefault="008953B2" w:rsidP="00DF5BF3">
            <w:pPr>
              <w:tabs>
                <w:tab w:val="left" w:pos="0"/>
                <w:tab w:val="left" w:pos="540"/>
                <w:tab w:val="left" w:pos="630"/>
              </w:tabs>
              <w:ind w:left="-6"/>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projekta īstenošanai maksimāli piešķiramais finansējuma apjoms (EUR) konkursa ietvaros</w:t>
            </w:r>
          </w:p>
        </w:tc>
        <w:tc>
          <w:tcPr>
            <w:tcW w:w="2166" w:type="dxa"/>
          </w:tcPr>
          <w:p w14:paraId="6D4CB160" w14:textId="67CB7402" w:rsidR="008953B2" w:rsidRPr="00C34838" w:rsidRDefault="008953B2" w:rsidP="00DF5BF3">
            <w:pPr>
              <w:tabs>
                <w:tab w:val="left" w:pos="540"/>
                <w:tab w:val="left" w:pos="594"/>
                <w:tab w:val="left" w:pos="630"/>
              </w:tabs>
              <w:jc w:val="both"/>
              <w:rPr>
                <w:rFonts w:ascii="Times New Roman" w:hAnsi="Times New Roman" w:cs="Times New Roman"/>
                <w:color w:val="BFBFBF" w:themeColor="background1" w:themeShade="BF"/>
                <w:sz w:val="24"/>
                <w:szCs w:val="24"/>
                <w:lang w:val="lv-LV"/>
              </w:rPr>
            </w:pPr>
            <w:r w:rsidRPr="5F81CD54">
              <w:rPr>
                <w:rFonts w:ascii="Times New Roman" w:hAnsi="Times New Roman" w:cs="Times New Roman"/>
                <w:sz w:val="24"/>
                <w:szCs w:val="24"/>
                <w:lang w:val="lv-LV"/>
              </w:rPr>
              <w:t>Vienam elektroniskajam plašsaziņas līdzeklim</w:t>
            </w:r>
            <w:r w:rsidRPr="5F81CD54">
              <w:rPr>
                <w:rFonts w:ascii="Times New Roman" w:hAnsi="Times New Roman" w:cs="Times New Roman"/>
                <w:color w:val="00B050"/>
                <w:sz w:val="24"/>
                <w:szCs w:val="24"/>
                <w:lang w:val="lv-LV"/>
              </w:rPr>
              <w:t xml:space="preserve"> </w:t>
            </w:r>
            <w:r w:rsidRPr="5F81CD54">
              <w:rPr>
                <w:rFonts w:ascii="Times New Roman" w:hAnsi="Times New Roman" w:cs="Times New Roman"/>
                <w:sz w:val="24"/>
                <w:szCs w:val="24"/>
                <w:lang w:val="lv-LV"/>
              </w:rPr>
              <w:t>maksimāli piešķiramais finansējuma apjoms (EUR) konkursa ietvaros</w:t>
            </w:r>
          </w:p>
        </w:tc>
        <w:tc>
          <w:tcPr>
            <w:tcW w:w="1960" w:type="dxa"/>
          </w:tcPr>
          <w:p w14:paraId="323D928F" w14:textId="77777777" w:rsidR="008953B2" w:rsidRPr="00C34838" w:rsidRDefault="008953B2" w:rsidP="00DF5BF3">
            <w:pPr>
              <w:tabs>
                <w:tab w:val="left" w:pos="0"/>
                <w:tab w:val="left" w:pos="612"/>
              </w:tabs>
              <w:ind w:left="-18"/>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elektroniskā plašsaziņas līdzekļa maksimāli atbalstāmo projektu skaits konkursa ietvaros</w:t>
            </w:r>
          </w:p>
        </w:tc>
      </w:tr>
      <w:tr w:rsidR="008953B2" w:rsidRPr="00C34838" w14:paraId="5FADBE39" w14:textId="77777777" w:rsidTr="00275339">
        <w:trPr>
          <w:trHeight w:val="1943"/>
        </w:trPr>
        <w:tc>
          <w:tcPr>
            <w:tcW w:w="1896" w:type="dxa"/>
          </w:tcPr>
          <w:p w14:paraId="5EF6A267"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DB40725"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F5756B1"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5DD27786" w14:textId="5677B397" w:rsidR="008953B2" w:rsidRPr="00075212" w:rsidRDefault="007220DC" w:rsidP="0031056B">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8953B2" w:rsidRPr="00075212">
              <w:rPr>
                <w:rFonts w:ascii="Times New Roman" w:hAnsi="Times New Roman" w:cs="Times New Roman"/>
                <w:sz w:val="24"/>
                <w:szCs w:val="24"/>
                <w:lang w:val="lv-LV"/>
              </w:rPr>
              <w:t>50 000</w:t>
            </w:r>
          </w:p>
        </w:tc>
        <w:tc>
          <w:tcPr>
            <w:tcW w:w="2178" w:type="dxa"/>
          </w:tcPr>
          <w:p w14:paraId="20C79BB8"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3303F3ED"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639A72C1" w14:textId="77777777" w:rsidR="008953B2" w:rsidRPr="00075212" w:rsidRDefault="008953B2" w:rsidP="007231BF">
            <w:pPr>
              <w:tabs>
                <w:tab w:val="left" w:pos="450"/>
                <w:tab w:val="left" w:pos="540"/>
                <w:tab w:val="left" w:pos="630"/>
              </w:tabs>
              <w:rPr>
                <w:rFonts w:ascii="Times New Roman" w:hAnsi="Times New Roman" w:cs="Times New Roman"/>
                <w:sz w:val="24"/>
                <w:szCs w:val="24"/>
                <w:lang w:val="lv-LV"/>
              </w:rPr>
            </w:pPr>
          </w:p>
          <w:p w14:paraId="32C9F3D8" w14:textId="15ED1B68" w:rsidR="008953B2" w:rsidRPr="00075212" w:rsidRDefault="00495F9E" w:rsidP="007231BF">
            <w:pPr>
              <w:tabs>
                <w:tab w:val="left" w:pos="450"/>
                <w:tab w:val="left" w:pos="540"/>
                <w:tab w:val="left" w:pos="630"/>
              </w:tabs>
              <w:ind w:left="450" w:hanging="450"/>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50</w:t>
            </w:r>
            <w:r w:rsidR="008953B2" w:rsidRPr="00075212">
              <w:rPr>
                <w:rFonts w:ascii="Times New Roman" w:hAnsi="Times New Roman" w:cs="Times New Roman"/>
                <w:sz w:val="24"/>
                <w:szCs w:val="24"/>
                <w:lang w:val="lv-LV"/>
              </w:rPr>
              <w:t xml:space="preserve"> 000</w:t>
            </w:r>
          </w:p>
          <w:p w14:paraId="44701751" w14:textId="77777777" w:rsidR="008953B2" w:rsidRPr="00075212" w:rsidRDefault="008953B2" w:rsidP="0031056B">
            <w:pPr>
              <w:tabs>
                <w:tab w:val="left" w:pos="450"/>
                <w:tab w:val="left" w:pos="540"/>
                <w:tab w:val="left" w:pos="630"/>
              </w:tabs>
              <w:ind w:left="450" w:hanging="450"/>
              <w:rPr>
                <w:rFonts w:ascii="Times New Roman" w:hAnsi="Times New Roman" w:cs="Times New Roman"/>
                <w:color w:val="00B050"/>
                <w:sz w:val="24"/>
                <w:szCs w:val="24"/>
                <w:lang w:val="lv-LV"/>
              </w:rPr>
            </w:pPr>
          </w:p>
          <w:p w14:paraId="77C9BFFD" w14:textId="719D8E7C" w:rsidR="008953B2" w:rsidRPr="00075212" w:rsidRDefault="008953B2" w:rsidP="0031056B">
            <w:pPr>
              <w:tabs>
                <w:tab w:val="left" w:pos="450"/>
                <w:tab w:val="left" w:pos="540"/>
                <w:tab w:val="left" w:pos="630"/>
              </w:tabs>
              <w:ind w:left="450" w:hanging="450"/>
              <w:rPr>
                <w:rFonts w:ascii="Times New Roman" w:hAnsi="Times New Roman" w:cs="Times New Roman"/>
                <w:color w:val="BFBFBF" w:themeColor="background1" w:themeShade="BF"/>
                <w:sz w:val="24"/>
                <w:szCs w:val="24"/>
                <w:lang w:val="lv-LV"/>
              </w:rPr>
            </w:pPr>
            <w:r w:rsidRPr="00075212">
              <w:rPr>
                <w:rFonts w:ascii="Times New Roman" w:hAnsi="Times New Roman" w:cs="Times New Roman"/>
                <w:color w:val="BFBFBF" w:themeColor="background1" w:themeShade="BF"/>
                <w:sz w:val="24"/>
                <w:szCs w:val="24"/>
                <w:lang w:val="lv-LV"/>
              </w:rPr>
              <w:t xml:space="preserve"> </w:t>
            </w:r>
          </w:p>
        </w:tc>
        <w:tc>
          <w:tcPr>
            <w:tcW w:w="2166" w:type="dxa"/>
          </w:tcPr>
          <w:p w14:paraId="45D0A9D2"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0092B9F4"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6DD5C56"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1D73B48" w14:textId="59E9386B" w:rsidR="008953B2" w:rsidRPr="00075212" w:rsidRDefault="00495F9E" w:rsidP="0031056B">
            <w:pPr>
              <w:tabs>
                <w:tab w:val="left" w:pos="450"/>
                <w:tab w:val="left" w:pos="540"/>
                <w:tab w:val="left" w:pos="630"/>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75</w:t>
            </w:r>
            <w:r w:rsidR="008953B2" w:rsidRPr="00075212">
              <w:rPr>
                <w:rFonts w:ascii="Times New Roman" w:hAnsi="Times New Roman" w:cs="Times New Roman"/>
                <w:sz w:val="24"/>
                <w:szCs w:val="24"/>
                <w:lang w:val="lv-LV"/>
              </w:rPr>
              <w:t xml:space="preserve"> 000</w:t>
            </w:r>
          </w:p>
          <w:p w14:paraId="090A0211" w14:textId="77777777"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p w14:paraId="61F83525" w14:textId="26395350" w:rsidR="008953B2" w:rsidRPr="00075212" w:rsidRDefault="008953B2" w:rsidP="1F359E6E">
            <w:pPr>
              <w:tabs>
                <w:tab w:val="left" w:pos="450"/>
                <w:tab w:val="left" w:pos="540"/>
                <w:tab w:val="left" w:pos="630"/>
              </w:tabs>
              <w:ind w:hanging="450"/>
              <w:rPr>
                <w:rFonts w:ascii="Times New Roman" w:hAnsi="Times New Roman" w:cs="Times New Roman"/>
                <w:color w:val="00B050"/>
                <w:sz w:val="24"/>
                <w:szCs w:val="24"/>
                <w:lang w:val="lv-LV"/>
              </w:rPr>
            </w:pPr>
          </w:p>
          <w:p w14:paraId="05FE08FB" w14:textId="7777777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p>
          <w:p w14:paraId="4257FDA8" w14:textId="5512BA3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r w:rsidRPr="00075212">
              <w:rPr>
                <w:rFonts w:ascii="Times New Roman" w:hAnsi="Times New Roman" w:cs="Times New Roman"/>
                <w:color w:val="00B050"/>
                <w:sz w:val="24"/>
                <w:szCs w:val="24"/>
                <w:lang w:val="lv-LV"/>
              </w:rPr>
              <w:t xml:space="preserve"> </w:t>
            </w:r>
          </w:p>
          <w:p w14:paraId="5FFDEF89" w14:textId="03B7EEFC"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tc>
        <w:tc>
          <w:tcPr>
            <w:tcW w:w="1960" w:type="dxa"/>
            <w:shd w:val="clear" w:color="auto" w:fill="auto"/>
          </w:tcPr>
          <w:p w14:paraId="458F21A6" w14:textId="77777777" w:rsidR="008953B2" w:rsidRPr="00075212" w:rsidRDefault="008953B2" w:rsidP="0031056B">
            <w:pPr>
              <w:tabs>
                <w:tab w:val="left" w:pos="0"/>
                <w:tab w:val="left" w:pos="540"/>
                <w:tab w:val="left" w:pos="612"/>
              </w:tabs>
              <w:ind w:left="-18"/>
              <w:rPr>
                <w:rFonts w:ascii="Times New Roman" w:hAnsi="Times New Roman" w:cs="Times New Roman"/>
                <w:sz w:val="24"/>
                <w:szCs w:val="24"/>
                <w:lang w:val="lv-LV"/>
              </w:rPr>
            </w:pPr>
          </w:p>
          <w:p w14:paraId="4465D024"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36032DD8"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2BDB3ECD" w14:textId="709BB4A3" w:rsidR="008953B2" w:rsidRPr="00075212" w:rsidRDefault="007220DC" w:rsidP="00334660">
            <w:pPr>
              <w:tabs>
                <w:tab w:val="left" w:pos="0"/>
                <w:tab w:val="left" w:pos="540"/>
                <w:tab w:val="left" w:pos="612"/>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2</w:t>
            </w:r>
            <w:r w:rsidR="008953B2">
              <w:rPr>
                <w:rFonts w:ascii="Times New Roman" w:hAnsi="Times New Roman" w:cs="Times New Roman"/>
                <w:sz w:val="24"/>
                <w:szCs w:val="24"/>
                <w:lang w:val="lv-LV"/>
              </w:rPr>
              <w:t xml:space="preserve"> </w:t>
            </w:r>
            <w:r w:rsidR="008953B2" w:rsidRPr="00075212">
              <w:rPr>
                <w:rFonts w:ascii="Times New Roman" w:hAnsi="Times New Roman" w:cs="Times New Roman"/>
                <w:sz w:val="24"/>
                <w:szCs w:val="24"/>
                <w:lang w:val="lv-LV"/>
              </w:rPr>
              <w:t>projekt</w:t>
            </w:r>
            <w:r>
              <w:rPr>
                <w:rFonts w:ascii="Times New Roman" w:hAnsi="Times New Roman" w:cs="Times New Roman"/>
                <w:sz w:val="24"/>
                <w:szCs w:val="24"/>
                <w:lang w:val="lv-LV"/>
              </w:rPr>
              <w:t>i</w:t>
            </w:r>
          </w:p>
          <w:p w14:paraId="7C94487C" w14:textId="21715E23" w:rsidR="008953B2" w:rsidRPr="00075212" w:rsidRDefault="008953B2" w:rsidP="007220DC">
            <w:pPr>
              <w:tabs>
                <w:tab w:val="left" w:pos="540"/>
                <w:tab w:val="left" w:pos="612"/>
              </w:tabs>
              <w:rPr>
                <w:rFonts w:ascii="Times New Roman" w:hAnsi="Times New Roman" w:cs="Times New Roman"/>
                <w:color w:val="4472C4" w:themeColor="accent1"/>
                <w:sz w:val="24"/>
                <w:szCs w:val="24"/>
                <w:lang w:val="lv-LV"/>
              </w:rPr>
            </w:pPr>
          </w:p>
        </w:tc>
      </w:tr>
    </w:tbl>
    <w:p w14:paraId="61943470" w14:textId="1F950401" w:rsidR="0075624C" w:rsidRPr="00C34838" w:rsidRDefault="0075624C" w:rsidP="004B3F40">
      <w:pPr>
        <w:tabs>
          <w:tab w:val="left" w:pos="900"/>
          <w:tab w:val="num" w:pos="927"/>
        </w:tabs>
        <w:jc w:val="both"/>
        <w:rPr>
          <w:rFonts w:ascii="Times New Roman" w:hAnsi="Times New Roman" w:cs="Times New Roman"/>
          <w:sz w:val="24"/>
          <w:szCs w:val="24"/>
          <w:lang w:val="lv-LV"/>
        </w:rPr>
      </w:pP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1363D1B3" w:rsidR="007E198E" w:rsidRPr="00513DAE" w:rsidRDefault="00B145F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Pēc </w:t>
      </w:r>
      <w:r w:rsidR="008C4F53" w:rsidRPr="00513DAE">
        <w:rPr>
          <w:rFonts w:ascii="Times New Roman" w:hAnsi="Times New Roman" w:cs="Times New Roman"/>
          <w:sz w:val="24"/>
          <w:szCs w:val="24"/>
          <w:lang w:val="lv-LV"/>
        </w:rPr>
        <w:t>K</w:t>
      </w:r>
      <w:r w:rsidR="0021032F" w:rsidRPr="00513DAE">
        <w:rPr>
          <w:rFonts w:ascii="Times New Roman" w:hAnsi="Times New Roman" w:cs="Times New Roman"/>
          <w:sz w:val="24"/>
          <w:szCs w:val="24"/>
          <w:lang w:val="lv-LV"/>
        </w:rPr>
        <w:t>onkursa</w:t>
      </w:r>
      <w:r w:rsidRPr="00513DAE">
        <w:rPr>
          <w:rFonts w:ascii="Times New Roman" w:hAnsi="Times New Roman" w:cs="Times New Roman"/>
          <w:sz w:val="24"/>
          <w:szCs w:val="24"/>
          <w:lang w:val="lv-LV"/>
        </w:rPr>
        <w:t xml:space="preserve"> izsludināšanas notiek pretendentu </w:t>
      </w:r>
      <w:r w:rsidR="00964A69" w:rsidRPr="00513DAE">
        <w:rPr>
          <w:rFonts w:ascii="Times New Roman" w:hAnsi="Times New Roman" w:cs="Times New Roman"/>
          <w:sz w:val="24"/>
          <w:szCs w:val="24"/>
          <w:lang w:val="lv-LV"/>
        </w:rPr>
        <w:t>piedāvājumu</w:t>
      </w:r>
      <w:r w:rsidRPr="00513DAE">
        <w:rPr>
          <w:rFonts w:ascii="Times New Roman" w:hAnsi="Times New Roman" w:cs="Times New Roman"/>
          <w:sz w:val="24"/>
          <w:szCs w:val="24"/>
          <w:lang w:val="lv-LV"/>
        </w:rPr>
        <w:t xml:space="preserve"> pieņemšana līdz </w:t>
      </w:r>
      <w:r w:rsidR="00277AF5" w:rsidRPr="00513DAE">
        <w:rPr>
          <w:rFonts w:ascii="Times New Roman" w:hAnsi="Times New Roman" w:cs="Times New Roman"/>
          <w:b/>
          <w:sz w:val="24"/>
          <w:szCs w:val="24"/>
          <w:lang w:val="lv-LV"/>
        </w:rPr>
        <w:t>202</w:t>
      </w:r>
      <w:r w:rsidR="00A41C4C" w:rsidRPr="00513DAE">
        <w:rPr>
          <w:rFonts w:ascii="Times New Roman" w:hAnsi="Times New Roman" w:cs="Times New Roman"/>
          <w:b/>
          <w:sz w:val="24"/>
          <w:szCs w:val="24"/>
          <w:lang w:val="lv-LV"/>
        </w:rPr>
        <w:t>1</w:t>
      </w:r>
      <w:r w:rsidR="00277AF5" w:rsidRPr="00513DAE">
        <w:rPr>
          <w:rFonts w:ascii="Times New Roman" w:hAnsi="Times New Roman" w:cs="Times New Roman"/>
          <w:b/>
          <w:sz w:val="24"/>
          <w:szCs w:val="24"/>
          <w:lang w:val="lv-LV"/>
        </w:rPr>
        <w:t>.</w:t>
      </w:r>
      <w:r w:rsidR="00A41C4C" w:rsidRPr="00513DAE">
        <w:rPr>
          <w:rFonts w:ascii="Times New Roman" w:hAnsi="Times New Roman" w:cs="Times New Roman"/>
          <w:b/>
          <w:sz w:val="24"/>
          <w:szCs w:val="24"/>
          <w:lang w:val="lv-LV"/>
        </w:rPr>
        <w:t> </w:t>
      </w:r>
      <w:r w:rsidR="00277AF5" w:rsidRPr="00513DAE">
        <w:rPr>
          <w:rFonts w:ascii="Times New Roman" w:hAnsi="Times New Roman" w:cs="Times New Roman"/>
          <w:b/>
          <w:sz w:val="24"/>
          <w:szCs w:val="24"/>
          <w:lang w:val="lv-LV"/>
        </w:rPr>
        <w:t xml:space="preserve">gada </w:t>
      </w:r>
      <w:r w:rsidR="007220DC" w:rsidRPr="00513DAE">
        <w:rPr>
          <w:rFonts w:ascii="Times New Roman" w:hAnsi="Times New Roman" w:cs="Times New Roman"/>
          <w:b/>
          <w:sz w:val="24"/>
          <w:szCs w:val="24"/>
          <w:lang w:val="lv-LV"/>
        </w:rPr>
        <w:t>11</w:t>
      </w:r>
      <w:r w:rsidR="56879DFF" w:rsidRPr="00513DAE">
        <w:rPr>
          <w:rFonts w:ascii="Times New Roman" w:hAnsi="Times New Roman" w:cs="Times New Roman"/>
          <w:b/>
          <w:sz w:val="24"/>
          <w:szCs w:val="24"/>
          <w:lang w:val="lv-LV"/>
        </w:rPr>
        <w:t>.</w:t>
      </w:r>
      <w:r w:rsidR="00A41C4C" w:rsidRPr="00513DAE">
        <w:rPr>
          <w:rFonts w:ascii="Times New Roman" w:hAnsi="Times New Roman" w:cs="Times New Roman"/>
          <w:b/>
          <w:sz w:val="24"/>
          <w:szCs w:val="24"/>
          <w:lang w:val="lv-LV"/>
        </w:rPr>
        <w:t> </w:t>
      </w:r>
      <w:r w:rsidR="00075212" w:rsidRPr="00513DAE">
        <w:rPr>
          <w:rFonts w:ascii="Times New Roman" w:hAnsi="Times New Roman" w:cs="Times New Roman"/>
          <w:b/>
          <w:sz w:val="24"/>
          <w:szCs w:val="24"/>
          <w:lang w:val="lv-LV"/>
        </w:rPr>
        <w:t>martam</w:t>
      </w:r>
      <w:r w:rsidR="56879DFF" w:rsidRPr="00513DAE">
        <w:rPr>
          <w:rFonts w:ascii="Times New Roman" w:hAnsi="Times New Roman" w:cs="Times New Roman"/>
          <w:b/>
          <w:sz w:val="24"/>
          <w:szCs w:val="24"/>
          <w:lang w:val="lv-LV"/>
        </w:rPr>
        <w:t>,</w:t>
      </w:r>
      <w:r w:rsidR="00277AF5" w:rsidRPr="00513DAE">
        <w:rPr>
          <w:rFonts w:ascii="Times New Roman" w:hAnsi="Times New Roman" w:cs="Times New Roman"/>
          <w:sz w:val="24"/>
          <w:szCs w:val="24"/>
          <w:lang w:val="lv-LV"/>
        </w:rPr>
        <w:t xml:space="preserve"> </w:t>
      </w:r>
      <w:r w:rsidR="00277AF5" w:rsidRPr="00513DAE">
        <w:rPr>
          <w:rFonts w:ascii="Times New Roman" w:hAnsi="Times New Roman" w:cs="Times New Roman"/>
          <w:b/>
          <w:sz w:val="24"/>
          <w:szCs w:val="24"/>
          <w:lang w:val="lv-LV"/>
        </w:rPr>
        <w:t xml:space="preserve">plkst. </w:t>
      </w:r>
      <w:r w:rsidR="00075212" w:rsidRPr="00513DAE">
        <w:rPr>
          <w:rFonts w:ascii="Times New Roman" w:hAnsi="Times New Roman" w:cs="Times New Roman"/>
          <w:b/>
          <w:sz w:val="24"/>
          <w:szCs w:val="24"/>
          <w:lang w:val="lv-LV"/>
        </w:rPr>
        <w:t>16.00</w:t>
      </w:r>
      <w:r w:rsidR="009C0970" w:rsidRPr="00513DAE">
        <w:rPr>
          <w:rFonts w:ascii="Times New Roman" w:hAnsi="Times New Roman" w:cs="Times New Roman"/>
          <w:b/>
          <w:sz w:val="24"/>
          <w:szCs w:val="24"/>
          <w:lang w:val="lv-LV"/>
        </w:rPr>
        <w:t xml:space="preserve">. </w:t>
      </w:r>
    </w:p>
    <w:p w14:paraId="1F9E244C" w14:textId="77777777" w:rsidR="007E198E" w:rsidRPr="00C34838" w:rsidRDefault="007E198E" w:rsidP="0082274D">
      <w:pPr>
        <w:tabs>
          <w:tab w:val="left" w:pos="900"/>
        </w:tabs>
        <w:ind w:left="360"/>
        <w:jc w:val="both"/>
        <w:rPr>
          <w:rFonts w:ascii="Times New Roman" w:hAnsi="Times New Roman" w:cs="Times New Roman"/>
          <w:color w:val="FF0000"/>
          <w:sz w:val="24"/>
          <w:highlight w:val="yellow"/>
          <w:lang w:val="lv-LV"/>
        </w:rPr>
      </w:pPr>
    </w:p>
    <w:p w14:paraId="7AA766BB" w14:textId="6803DEC3" w:rsidR="007E198E" w:rsidRPr="00513DAE"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t xml:space="preserve">Pretendenti piedāvājumus iesniedz elektroniski, nosūtot tos uz Nacionālās elektronisko </w:t>
      </w:r>
      <w:r w:rsidR="0088711E" w:rsidRPr="00513DAE">
        <w:rPr>
          <w:rFonts w:ascii="Times New Roman" w:hAnsi="Times New Roman" w:cs="Times New Roman"/>
          <w:sz w:val="24"/>
          <w:szCs w:val="24"/>
          <w:lang w:val="lv-LV"/>
        </w:rPr>
        <w:t xml:space="preserve">plašsaziņas līdzekļu padomes elektroniskā pasta adresi </w:t>
      </w:r>
      <w:hyperlink r:id="rId14">
        <w:r w:rsidR="0088711E" w:rsidRPr="00513DAE">
          <w:rPr>
            <w:rStyle w:val="Hyperlink"/>
            <w:rFonts w:ascii="Times New Roman" w:hAnsi="Times New Roman"/>
            <w:sz w:val="24"/>
            <w:szCs w:val="24"/>
            <w:lang w:val="lv-LV"/>
          </w:rPr>
          <w:t>konkursi@neplpadome.lv</w:t>
        </w:r>
      </w:hyperlink>
      <w:r w:rsidR="0088711E" w:rsidRPr="00513DAE">
        <w:rPr>
          <w:rFonts w:ascii="Times New Roman" w:hAnsi="Times New Roman" w:cs="Times New Roman"/>
          <w:sz w:val="24"/>
          <w:szCs w:val="24"/>
          <w:lang w:val="lv-LV"/>
        </w:rPr>
        <w:t xml:space="preserve"> ar norādi </w:t>
      </w:r>
      <w:r w:rsidR="0042204E" w:rsidRPr="00513DAE">
        <w:rPr>
          <w:rFonts w:ascii="Times New Roman" w:hAnsi="Times New Roman" w:cs="Times New Roman"/>
          <w:i/>
          <w:iCs/>
          <w:sz w:val="24"/>
          <w:szCs w:val="24"/>
          <w:lang w:val="lv-LV"/>
        </w:rPr>
        <w:t>"</w:t>
      </w:r>
      <w:r w:rsidR="009A5B09" w:rsidRPr="00513DAE">
        <w:rPr>
          <w:rFonts w:ascii="Times New Roman" w:hAnsi="Times New Roman" w:cs="Times New Roman"/>
          <w:i/>
          <w:iCs/>
          <w:sz w:val="24"/>
          <w:szCs w:val="24"/>
          <w:lang w:val="lv-LV"/>
        </w:rPr>
        <w:t xml:space="preserve">Sabiedriski nozīmīga satura, kas stiprina Latvijas </w:t>
      </w:r>
      <w:proofErr w:type="spellStart"/>
      <w:r w:rsidR="009A5B09" w:rsidRPr="00513DAE">
        <w:rPr>
          <w:rFonts w:ascii="Times New Roman" w:hAnsi="Times New Roman" w:cs="Times New Roman"/>
          <w:i/>
          <w:iCs/>
          <w:sz w:val="24"/>
          <w:szCs w:val="24"/>
          <w:lang w:val="lv-LV"/>
        </w:rPr>
        <w:t>kultūrtelpu</w:t>
      </w:r>
      <w:proofErr w:type="spellEnd"/>
      <w:r w:rsidR="009A5B09" w:rsidRPr="00513DAE">
        <w:rPr>
          <w:rFonts w:ascii="Times New Roman" w:hAnsi="Times New Roman" w:cs="Times New Roman"/>
          <w:i/>
          <w:iCs/>
          <w:sz w:val="24"/>
          <w:szCs w:val="24"/>
          <w:lang w:val="lv-LV"/>
        </w:rPr>
        <w:t>, veidošana elektroniskajos plašsaziņas līdzekļos, kas raida televīzijas un radio programmas</w:t>
      </w:r>
      <w:r w:rsidR="0042204E" w:rsidRPr="00513DAE">
        <w:rPr>
          <w:rFonts w:ascii="Times New Roman" w:hAnsi="Times New Roman" w:cs="Times New Roman"/>
          <w:i/>
          <w:iCs/>
          <w:sz w:val="24"/>
          <w:szCs w:val="24"/>
          <w:lang w:val="lv-LV"/>
        </w:rPr>
        <w:t>"</w:t>
      </w:r>
      <w:r w:rsidR="0088711E" w:rsidRPr="00513DAE">
        <w:rPr>
          <w:rFonts w:ascii="Times New Roman" w:hAnsi="Times New Roman" w:cs="Times New Roman"/>
          <w:sz w:val="24"/>
          <w:szCs w:val="24"/>
          <w:lang w:val="lv-LV"/>
        </w:rPr>
        <w:t>. Konkursa piedāvājumu</w:t>
      </w:r>
      <w:r w:rsidR="001B506F" w:rsidRPr="00513DAE">
        <w:rPr>
          <w:rFonts w:ascii="Times New Roman" w:hAnsi="Times New Roman" w:cs="Times New Roman"/>
          <w:sz w:val="24"/>
          <w:szCs w:val="24"/>
          <w:lang w:val="lv-LV"/>
        </w:rPr>
        <w:t xml:space="preserve"> vienā elektroniski parakstītā datnē</w:t>
      </w:r>
      <w:r w:rsidR="0088711E" w:rsidRPr="00513DAE">
        <w:rPr>
          <w:rFonts w:ascii="Times New Roman" w:hAnsi="Times New Roman" w:cs="Times New Roman"/>
          <w:sz w:val="24"/>
          <w:szCs w:val="24"/>
          <w:lang w:val="lv-LV"/>
        </w:rPr>
        <w:t xml:space="preserve"> </w:t>
      </w:r>
      <w:r w:rsidR="00CC2C59" w:rsidRPr="00513DAE">
        <w:rPr>
          <w:rFonts w:ascii="Times New Roman" w:hAnsi="Times New Roman" w:cs="Times New Roman"/>
          <w:i/>
          <w:iCs/>
          <w:sz w:val="24"/>
          <w:szCs w:val="24"/>
          <w:lang w:val="lv-LV"/>
        </w:rPr>
        <w:t>Word</w:t>
      </w:r>
      <w:r w:rsidR="00CC2C59" w:rsidRPr="00513DAE">
        <w:rPr>
          <w:rFonts w:ascii="Times New Roman" w:hAnsi="Times New Roman" w:cs="Times New Roman"/>
          <w:sz w:val="24"/>
          <w:szCs w:val="24"/>
          <w:lang w:val="lv-LV"/>
        </w:rPr>
        <w:t xml:space="preserve"> dokumenta formātā</w:t>
      </w:r>
      <w:r w:rsidR="001E1328" w:rsidRPr="00513DAE">
        <w:rPr>
          <w:rFonts w:ascii="Times New Roman" w:hAnsi="Times New Roman" w:cs="Times New Roman"/>
          <w:sz w:val="24"/>
          <w:szCs w:val="24"/>
          <w:lang w:val="lv-LV"/>
        </w:rPr>
        <w:t xml:space="preserve"> (izņemot projekta tāmi, kas pievienojama </w:t>
      </w:r>
      <w:r w:rsidR="001E1328" w:rsidRPr="00513DAE">
        <w:rPr>
          <w:rFonts w:ascii="Times New Roman" w:hAnsi="Times New Roman" w:cs="Times New Roman"/>
          <w:i/>
          <w:iCs/>
          <w:sz w:val="24"/>
          <w:szCs w:val="24"/>
          <w:lang w:val="lv-LV"/>
        </w:rPr>
        <w:t>Excel</w:t>
      </w:r>
      <w:r w:rsidR="001E1328" w:rsidRPr="00513DAE">
        <w:rPr>
          <w:rFonts w:ascii="Times New Roman" w:hAnsi="Times New Roman" w:cs="Times New Roman"/>
          <w:sz w:val="24"/>
          <w:szCs w:val="24"/>
          <w:lang w:val="lv-LV"/>
        </w:rPr>
        <w:t xml:space="preserve"> formātā)</w:t>
      </w:r>
      <w:r w:rsidR="00CC2C59" w:rsidRPr="00513DAE">
        <w:rPr>
          <w:rFonts w:ascii="Times New Roman" w:hAnsi="Times New Roman" w:cs="Times New Roman"/>
          <w:sz w:val="24"/>
          <w:szCs w:val="24"/>
          <w:lang w:val="lv-LV"/>
        </w:rPr>
        <w:t xml:space="preserve"> </w:t>
      </w:r>
      <w:r w:rsidR="0088711E" w:rsidRPr="00513DAE">
        <w:rPr>
          <w:rFonts w:ascii="Times New Roman" w:hAnsi="Times New Roman" w:cs="Times New Roman"/>
          <w:sz w:val="24"/>
          <w:szCs w:val="24"/>
          <w:lang w:val="lv-LV"/>
        </w:rPr>
        <w:t xml:space="preserve">elektroniski paraksta Pretendenta </w:t>
      </w:r>
      <w:proofErr w:type="spellStart"/>
      <w:r w:rsidR="0088711E" w:rsidRPr="00513DAE">
        <w:rPr>
          <w:rFonts w:ascii="Times New Roman" w:hAnsi="Times New Roman" w:cs="Times New Roman"/>
          <w:sz w:val="24"/>
          <w:szCs w:val="24"/>
          <w:lang w:val="lv-LV"/>
        </w:rPr>
        <w:t>paraksttiesīgā</w:t>
      </w:r>
      <w:proofErr w:type="spellEnd"/>
      <w:r w:rsidR="0088711E" w:rsidRPr="00513DAE">
        <w:rPr>
          <w:rFonts w:ascii="Times New Roman" w:hAnsi="Times New Roman" w:cs="Times New Roman"/>
          <w:sz w:val="24"/>
          <w:szCs w:val="24"/>
          <w:lang w:val="lv-LV"/>
        </w:rPr>
        <w:t xml:space="preserve"> persona.</w:t>
      </w:r>
    </w:p>
    <w:p w14:paraId="127F692C" w14:textId="77777777" w:rsidR="0088711E" w:rsidRPr="00513DAE" w:rsidRDefault="0088711E" w:rsidP="0088711E">
      <w:pPr>
        <w:tabs>
          <w:tab w:val="left" w:pos="900"/>
        </w:tabs>
        <w:jc w:val="both"/>
        <w:rPr>
          <w:rFonts w:ascii="Times New Roman" w:hAnsi="Times New Roman" w:cs="Times New Roman"/>
          <w:color w:val="FF0000"/>
          <w:sz w:val="24"/>
          <w:lang w:val="lv-LV"/>
        </w:rPr>
      </w:pPr>
    </w:p>
    <w:p w14:paraId="031D1B8F" w14:textId="042ED8C9" w:rsidR="007E198E" w:rsidRPr="00513DAE" w:rsidRDefault="00CA0444"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00B145FE" w:rsidRPr="00513DAE">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513DAE" w:rsidRDefault="00682241" w:rsidP="00682241">
      <w:pPr>
        <w:pStyle w:val="ListParagraph"/>
        <w:rPr>
          <w:rFonts w:ascii="Times New Roman" w:hAnsi="Times New Roman" w:cs="Times New Roman"/>
          <w:sz w:val="24"/>
          <w:szCs w:val="24"/>
          <w:lang w:val="lv-LV"/>
        </w:rPr>
      </w:pPr>
    </w:p>
    <w:p w14:paraId="143F59A2" w14:textId="24A11F36" w:rsidR="00682241" w:rsidRPr="00513DAE" w:rsidRDefault="0068224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Konkursā var piedalīties tie elektroniskie plašsaziņas līdzekļi, kuri pastāvīgi (pēdējā gada laikā) ir nodarbinājuši vismaz vienu cilvēku kvalitatīva satura veidošanā</w:t>
      </w:r>
      <w:r w:rsidR="00756853" w:rsidRPr="00513DAE">
        <w:rPr>
          <w:rFonts w:ascii="Times New Roman" w:hAnsi="Times New Roman" w:cs="Times New Roman"/>
          <w:sz w:val="24"/>
          <w:szCs w:val="24"/>
          <w:lang w:val="lv-LV"/>
        </w:rPr>
        <w:t>.</w:t>
      </w:r>
    </w:p>
    <w:p w14:paraId="09E7019E" w14:textId="77777777" w:rsidR="0088711E" w:rsidRPr="00513DAE" w:rsidRDefault="0088711E" w:rsidP="0088711E">
      <w:pPr>
        <w:tabs>
          <w:tab w:val="left" w:pos="900"/>
          <w:tab w:val="num" w:pos="927"/>
        </w:tabs>
        <w:jc w:val="both"/>
        <w:rPr>
          <w:rFonts w:ascii="Times New Roman" w:hAnsi="Times New Roman" w:cs="Times New Roman"/>
          <w:sz w:val="24"/>
          <w:lang w:val="lv-LV"/>
        </w:rPr>
      </w:pPr>
    </w:p>
    <w:p w14:paraId="128F52E4" w14:textId="16AE504E" w:rsidR="00B145FE" w:rsidRPr="00513DAE"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000C60DA" w:rsidRPr="00513DAE">
        <w:rPr>
          <w:rFonts w:ascii="Times New Roman" w:hAnsi="Times New Roman" w:cs="Times New Roman"/>
          <w:sz w:val="24"/>
          <w:szCs w:val="24"/>
          <w:lang w:val="lv-LV"/>
        </w:rPr>
        <w:t>Piedāvājumi, kas iesniegti pēc 3.</w:t>
      </w:r>
      <w:r w:rsidR="00113F98" w:rsidRPr="00513DAE">
        <w:rPr>
          <w:rFonts w:ascii="Times New Roman" w:hAnsi="Times New Roman" w:cs="Times New Roman"/>
          <w:sz w:val="24"/>
          <w:szCs w:val="24"/>
          <w:lang w:val="lv-LV"/>
        </w:rPr>
        <w:t>5</w:t>
      </w:r>
      <w:r w:rsidR="000C60DA" w:rsidRPr="00513DAE">
        <w:rPr>
          <w:rFonts w:ascii="Times New Roman" w:hAnsi="Times New Roman" w:cs="Times New Roman"/>
          <w:sz w:val="24"/>
          <w:szCs w:val="24"/>
          <w:lang w:val="lv-LV"/>
        </w:rPr>
        <w:t>.</w:t>
      </w:r>
      <w:r w:rsidR="00781D5F" w:rsidRPr="00513DAE">
        <w:rPr>
          <w:rFonts w:ascii="Times New Roman" w:hAnsi="Times New Roman" w:cs="Times New Roman"/>
          <w:sz w:val="24"/>
          <w:szCs w:val="24"/>
          <w:lang w:val="lv-LV"/>
        </w:rPr>
        <w:t xml:space="preserve"> </w:t>
      </w:r>
      <w:r w:rsidR="000C60DA" w:rsidRPr="00513DAE">
        <w:rPr>
          <w:rFonts w:ascii="Times New Roman" w:hAnsi="Times New Roman" w:cs="Times New Roman"/>
          <w:sz w:val="24"/>
          <w:szCs w:val="24"/>
          <w:lang w:val="lv-LV"/>
        </w:rPr>
        <w:t xml:space="preserve">apakšpunktā noteiktā termiņa, </w:t>
      </w:r>
      <w:r w:rsidR="0088711E" w:rsidRPr="00513DAE">
        <w:rPr>
          <w:rFonts w:ascii="Times New Roman" w:hAnsi="Times New Roman" w:cs="Times New Roman"/>
          <w:sz w:val="24"/>
          <w:szCs w:val="24"/>
          <w:lang w:val="lv-LV"/>
        </w:rPr>
        <w:t>netiks vērtēti</w:t>
      </w:r>
      <w:r w:rsidR="00B145FE" w:rsidRPr="00513DAE">
        <w:rPr>
          <w:rFonts w:ascii="Times New Roman" w:hAnsi="Times New Roman" w:cs="Times New Roman"/>
          <w:sz w:val="24"/>
          <w:szCs w:val="24"/>
          <w:lang w:val="lv-LV"/>
        </w:rPr>
        <w:t>.</w:t>
      </w:r>
    </w:p>
    <w:p w14:paraId="6D171E24" w14:textId="77777777" w:rsidR="007F1E15" w:rsidRPr="00513DAE" w:rsidRDefault="007F1E15" w:rsidP="007F1E15">
      <w:pPr>
        <w:tabs>
          <w:tab w:val="left" w:pos="900"/>
          <w:tab w:val="num" w:pos="927"/>
        </w:tabs>
        <w:jc w:val="both"/>
        <w:rPr>
          <w:rFonts w:ascii="Times New Roman" w:hAnsi="Times New Roman" w:cs="Times New Roman"/>
          <w:sz w:val="24"/>
          <w:lang w:val="lv-LV"/>
        </w:rPr>
      </w:pPr>
    </w:p>
    <w:p w14:paraId="1E4057D5" w14:textId="6E827978" w:rsidR="007E198E" w:rsidRPr="00513DAE" w:rsidRDefault="0021032F"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Padome atver pretendentu iesniegt</w:t>
      </w:r>
      <w:r w:rsidR="0088711E" w:rsidRPr="00513DAE">
        <w:rPr>
          <w:rFonts w:ascii="Times New Roman" w:hAnsi="Times New Roman" w:cs="Times New Roman"/>
          <w:sz w:val="24"/>
          <w:szCs w:val="24"/>
          <w:lang w:val="lv-LV"/>
        </w:rPr>
        <w:t>os piedāvājumus</w:t>
      </w:r>
      <w:r w:rsidRPr="00513DAE">
        <w:rPr>
          <w:rFonts w:ascii="Times New Roman" w:hAnsi="Times New Roman" w:cs="Times New Roman"/>
          <w:sz w:val="24"/>
          <w:szCs w:val="24"/>
          <w:lang w:val="lv-LV"/>
        </w:rPr>
        <w:t xml:space="preserve"> Padomes sēdē ne vēlāk kā </w:t>
      </w:r>
      <w:r w:rsidR="4A061BEA" w:rsidRPr="00513DAE">
        <w:rPr>
          <w:rFonts w:ascii="Times New Roman" w:hAnsi="Times New Roman" w:cs="Times New Roman"/>
          <w:sz w:val="24"/>
          <w:szCs w:val="24"/>
          <w:lang w:val="lv-LV"/>
        </w:rPr>
        <w:t>līdz</w:t>
      </w:r>
      <w:r w:rsidR="7D14BC6C" w:rsidRPr="00513DAE">
        <w:rPr>
          <w:rFonts w:ascii="Times New Roman" w:hAnsi="Times New Roman" w:cs="Times New Roman"/>
          <w:sz w:val="24"/>
          <w:szCs w:val="24"/>
          <w:lang w:val="lv-LV"/>
        </w:rPr>
        <w:t xml:space="preserve"> </w:t>
      </w:r>
      <w:r w:rsidR="007F1E15" w:rsidRPr="00513DAE">
        <w:rPr>
          <w:rFonts w:ascii="Times New Roman" w:hAnsi="Times New Roman" w:cs="Times New Roman"/>
          <w:b/>
          <w:sz w:val="24"/>
          <w:szCs w:val="24"/>
          <w:lang w:val="lv-LV"/>
        </w:rPr>
        <w:t>202</w:t>
      </w:r>
      <w:r w:rsidR="009C66DA" w:rsidRPr="00513DAE">
        <w:rPr>
          <w:rFonts w:ascii="Times New Roman" w:hAnsi="Times New Roman" w:cs="Times New Roman"/>
          <w:b/>
          <w:sz w:val="24"/>
          <w:szCs w:val="24"/>
          <w:lang w:val="lv-LV"/>
        </w:rPr>
        <w:t>1</w:t>
      </w:r>
      <w:r w:rsidRPr="00513DAE">
        <w:rPr>
          <w:rFonts w:ascii="Times New Roman" w:hAnsi="Times New Roman" w:cs="Times New Roman"/>
          <w:b/>
          <w:sz w:val="24"/>
          <w:szCs w:val="24"/>
          <w:lang w:val="lv-LV"/>
        </w:rPr>
        <w:t>.</w:t>
      </w:r>
      <w:r w:rsidR="009C66DA" w:rsidRPr="00513DAE">
        <w:rPr>
          <w:rFonts w:ascii="Times New Roman" w:hAnsi="Times New Roman" w:cs="Times New Roman"/>
          <w:b/>
          <w:sz w:val="24"/>
          <w:szCs w:val="24"/>
          <w:lang w:val="lv-LV"/>
        </w:rPr>
        <w:t> </w:t>
      </w:r>
      <w:r w:rsidRPr="00513DAE">
        <w:rPr>
          <w:rFonts w:ascii="Times New Roman" w:hAnsi="Times New Roman" w:cs="Times New Roman"/>
          <w:b/>
          <w:sz w:val="24"/>
          <w:szCs w:val="24"/>
          <w:lang w:val="lv-LV"/>
        </w:rPr>
        <w:t xml:space="preserve">gada </w:t>
      </w:r>
      <w:r w:rsidR="00513DAE" w:rsidRPr="00513DAE">
        <w:rPr>
          <w:rFonts w:ascii="Times New Roman" w:hAnsi="Times New Roman" w:cs="Times New Roman"/>
          <w:b/>
          <w:sz w:val="24"/>
          <w:szCs w:val="24"/>
          <w:lang w:val="lv-LV"/>
        </w:rPr>
        <w:t>12</w:t>
      </w:r>
      <w:r w:rsidR="632F1D91" w:rsidRPr="00513DAE">
        <w:rPr>
          <w:rFonts w:ascii="Times New Roman" w:hAnsi="Times New Roman" w:cs="Times New Roman"/>
          <w:b/>
          <w:bCs/>
          <w:sz w:val="24"/>
          <w:szCs w:val="24"/>
          <w:lang w:val="lv-LV"/>
        </w:rPr>
        <w:t>.</w:t>
      </w:r>
      <w:r w:rsidR="009C66DA" w:rsidRPr="00513DAE">
        <w:rPr>
          <w:rFonts w:ascii="Times New Roman" w:hAnsi="Times New Roman" w:cs="Times New Roman"/>
          <w:b/>
          <w:bCs/>
          <w:sz w:val="24"/>
          <w:szCs w:val="24"/>
          <w:lang w:val="lv-LV"/>
        </w:rPr>
        <w:t> </w:t>
      </w:r>
      <w:r w:rsidR="00075212" w:rsidRPr="00513DAE">
        <w:rPr>
          <w:rFonts w:ascii="Times New Roman" w:hAnsi="Times New Roman" w:cs="Times New Roman"/>
          <w:b/>
          <w:bCs/>
          <w:sz w:val="24"/>
          <w:szCs w:val="24"/>
          <w:lang w:val="lv-LV"/>
        </w:rPr>
        <w:t>martam</w:t>
      </w:r>
      <w:r w:rsidR="00B145FE" w:rsidRPr="00513DAE">
        <w:rPr>
          <w:rFonts w:ascii="Times New Roman" w:hAnsi="Times New Roman" w:cs="Times New Roman"/>
          <w:sz w:val="24"/>
          <w:szCs w:val="24"/>
          <w:lang w:val="lv-LV"/>
        </w:rPr>
        <w:t>.</w:t>
      </w:r>
    </w:p>
    <w:p w14:paraId="257650B6" w14:textId="77777777" w:rsidR="000C60DA" w:rsidRPr="00513DAE" w:rsidRDefault="000C60DA" w:rsidP="007F1E15">
      <w:pPr>
        <w:pStyle w:val="ListParagraph"/>
        <w:rPr>
          <w:rFonts w:ascii="Times New Roman" w:hAnsi="Times New Roman" w:cs="Times New Roman"/>
          <w:color w:val="FF0000"/>
          <w:sz w:val="24"/>
          <w:lang w:val="lv-LV"/>
        </w:rPr>
      </w:pPr>
    </w:p>
    <w:p w14:paraId="439E0D24" w14:textId="122FB7B0" w:rsidR="00328D6D" w:rsidRPr="00513DAE"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00513DAE">
        <w:rPr>
          <w:rFonts w:ascii="Times New Roman" w:hAnsi="Times New Roman" w:cs="Times New Roman"/>
          <w:sz w:val="24"/>
          <w:szCs w:val="24"/>
          <w:lang w:val="lv-LV"/>
        </w:rPr>
        <w:t xml:space="preserve">Pretendentu izvērtēšana un lēmuma pieņemšana notiek ne vēlāk kā </w:t>
      </w:r>
      <w:r w:rsidR="275C0589" w:rsidRPr="00513DAE">
        <w:rPr>
          <w:rFonts w:ascii="Times New Roman" w:hAnsi="Times New Roman" w:cs="Times New Roman"/>
          <w:b/>
          <w:bCs/>
          <w:sz w:val="24"/>
          <w:szCs w:val="24"/>
          <w:lang w:val="lv-LV"/>
        </w:rPr>
        <w:t>202</w:t>
      </w:r>
      <w:r w:rsidR="009C66DA" w:rsidRPr="00513DAE">
        <w:rPr>
          <w:rFonts w:ascii="Times New Roman" w:hAnsi="Times New Roman" w:cs="Times New Roman"/>
          <w:b/>
          <w:bCs/>
          <w:sz w:val="24"/>
          <w:szCs w:val="24"/>
          <w:lang w:val="lv-LV"/>
        </w:rPr>
        <w:t>1</w:t>
      </w:r>
      <w:r w:rsidR="45D6A351" w:rsidRPr="00513DAE">
        <w:rPr>
          <w:rFonts w:ascii="Times New Roman" w:hAnsi="Times New Roman" w:cs="Times New Roman"/>
          <w:b/>
          <w:bCs/>
          <w:sz w:val="24"/>
          <w:szCs w:val="24"/>
          <w:lang w:val="lv-LV"/>
        </w:rPr>
        <w:t>.</w:t>
      </w:r>
      <w:r w:rsidR="009C66DA" w:rsidRPr="00513DAE">
        <w:rPr>
          <w:rFonts w:ascii="Times New Roman" w:hAnsi="Times New Roman" w:cs="Times New Roman"/>
          <w:b/>
          <w:bCs/>
          <w:sz w:val="24"/>
          <w:szCs w:val="24"/>
          <w:lang w:val="lv-LV"/>
        </w:rPr>
        <w:t> </w:t>
      </w:r>
      <w:r w:rsidR="45D6A351" w:rsidRPr="00513DAE">
        <w:rPr>
          <w:rFonts w:ascii="Times New Roman" w:hAnsi="Times New Roman" w:cs="Times New Roman"/>
          <w:b/>
          <w:bCs/>
          <w:sz w:val="24"/>
          <w:szCs w:val="24"/>
          <w:lang w:val="lv-LV"/>
        </w:rPr>
        <w:t xml:space="preserve">gada </w:t>
      </w:r>
      <w:r w:rsidR="00134633">
        <w:rPr>
          <w:rFonts w:ascii="Times New Roman" w:hAnsi="Times New Roman" w:cs="Times New Roman"/>
          <w:b/>
          <w:bCs/>
          <w:sz w:val="24"/>
          <w:szCs w:val="24"/>
          <w:lang w:val="lv-LV"/>
        </w:rPr>
        <w:t>9. aprīl</w:t>
      </w:r>
      <w:r w:rsidR="005764BE">
        <w:rPr>
          <w:rFonts w:ascii="Times New Roman" w:hAnsi="Times New Roman" w:cs="Times New Roman"/>
          <w:b/>
          <w:bCs/>
          <w:sz w:val="24"/>
          <w:szCs w:val="24"/>
          <w:lang w:val="lv-LV"/>
        </w:rPr>
        <w:t>ī</w:t>
      </w:r>
      <w:r w:rsidR="41AD1B9C" w:rsidRPr="00513DAE">
        <w:rPr>
          <w:rFonts w:ascii="Times New Roman" w:hAnsi="Times New Roman" w:cs="Times New Roman"/>
          <w:b/>
          <w:bCs/>
          <w:sz w:val="24"/>
          <w:szCs w:val="24"/>
          <w:lang w:val="lv-LV"/>
        </w:rPr>
        <w:t>.</w:t>
      </w:r>
    </w:p>
    <w:p w14:paraId="501C02B8" w14:textId="77777777" w:rsidR="0021032F" w:rsidRPr="00513DAE"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C34838" w:rsidRDefault="000C60DA" w:rsidP="00A26076">
      <w:pPr>
        <w:numPr>
          <w:ilvl w:val="1"/>
          <w:numId w:val="8"/>
        </w:numPr>
        <w:tabs>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Uzziņas, zvanot</w:t>
      </w:r>
      <w:r w:rsidRPr="00C34838">
        <w:rPr>
          <w:rFonts w:ascii="Times New Roman" w:hAnsi="Times New Roman" w:cs="Times New Roman"/>
          <w:sz w:val="24"/>
          <w:szCs w:val="24"/>
          <w:lang w:val="lv-LV"/>
        </w:rPr>
        <w:t xml:space="preserve"> pa </w:t>
      </w:r>
      <w:r w:rsidR="0021032F" w:rsidRPr="00C34838">
        <w:rPr>
          <w:rFonts w:ascii="Times New Roman" w:hAnsi="Times New Roman" w:cs="Times New Roman"/>
          <w:sz w:val="24"/>
          <w:szCs w:val="24"/>
          <w:lang w:val="lv-LV"/>
        </w:rPr>
        <w:t>tālr</w:t>
      </w:r>
      <w:r w:rsidR="003E2AE5" w:rsidRPr="00C34838">
        <w:rPr>
          <w:rFonts w:ascii="Times New Roman" w:hAnsi="Times New Roman" w:cs="Times New Roman"/>
          <w:sz w:val="24"/>
          <w:szCs w:val="24"/>
          <w:lang w:val="lv-LV"/>
        </w:rPr>
        <w:t>uni</w:t>
      </w:r>
      <w:r w:rsidRPr="00C34838">
        <w:rPr>
          <w:rFonts w:ascii="Times New Roman" w:hAnsi="Times New Roman" w:cs="Times New Roman"/>
          <w:sz w:val="24"/>
          <w:szCs w:val="24"/>
          <w:lang w:val="lv-LV"/>
        </w:rPr>
        <w:t xml:space="preserve"> +371 67221848 vai rakstot uz e-pastu </w:t>
      </w:r>
      <w:hyperlink r:id="rId15">
        <w:r w:rsidR="00CA0444" w:rsidRPr="00C34838">
          <w:rPr>
            <w:rStyle w:val="Hyperlink"/>
            <w:rFonts w:ascii="Times New Roman" w:hAnsi="Times New Roman"/>
            <w:sz w:val="24"/>
            <w:szCs w:val="24"/>
            <w:lang w:val="lv-LV"/>
          </w:rPr>
          <w:t>neplpadome@neplpadome.lv</w:t>
        </w:r>
      </w:hyperlink>
      <w:r w:rsidR="00B145FE" w:rsidRPr="00C34838">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C34838" w:rsidRDefault="00B145FE">
      <w:pPr>
        <w:jc w:val="center"/>
        <w:rPr>
          <w:rFonts w:ascii="Times New Roman" w:hAnsi="Times New Roman" w:cs="Times New Roman"/>
          <w:sz w:val="24"/>
          <w:lang w:val="lv-LV"/>
        </w:rPr>
      </w:pPr>
      <w:r w:rsidRPr="00C34838">
        <w:rPr>
          <w:rFonts w:ascii="Times New Roman" w:hAnsi="Times New Roman" w:cs="Times New Roman"/>
          <w:b/>
          <w:sz w:val="24"/>
          <w:lang w:val="lv-LV"/>
        </w:rPr>
        <w:t>IV. Konkursa priekšmets</w:t>
      </w:r>
    </w:p>
    <w:p w14:paraId="284B3634" w14:textId="77777777" w:rsidR="00B145FE" w:rsidRPr="00075212" w:rsidRDefault="00B145FE">
      <w:pPr>
        <w:jc w:val="center"/>
        <w:rPr>
          <w:rFonts w:ascii="Times New Roman" w:eastAsia="Times New Roman Bold" w:hAnsi="Times New Roman" w:cs="Times New Roman"/>
          <w:color w:val="FF0000"/>
          <w:sz w:val="24"/>
          <w:szCs w:val="24"/>
          <w:lang w:val="lv-LV"/>
        </w:rPr>
      </w:pPr>
    </w:p>
    <w:p w14:paraId="4A88FE20" w14:textId="3B99A56F" w:rsidR="007220DC" w:rsidRPr="00215578" w:rsidRDefault="00B145FE" w:rsidP="007220DC">
      <w:pPr>
        <w:pStyle w:val="ListParagraph"/>
        <w:numPr>
          <w:ilvl w:val="1"/>
          <w:numId w:val="11"/>
        </w:numPr>
        <w:tabs>
          <w:tab w:val="clear" w:pos="720"/>
        </w:tabs>
        <w:spacing w:line="259" w:lineRule="auto"/>
        <w:ind w:left="993" w:hanging="567"/>
        <w:jc w:val="both"/>
        <w:rPr>
          <w:rFonts w:ascii="Times New Roman" w:eastAsia="Times New Roman Bold" w:hAnsi="Times New Roman" w:cs="Times New Roman"/>
          <w:color w:val="4472C4" w:themeColor="accent1"/>
          <w:sz w:val="24"/>
          <w:szCs w:val="24"/>
          <w:lang w:val="lv-LV"/>
        </w:rPr>
      </w:pPr>
      <w:r w:rsidRPr="00513DAE">
        <w:rPr>
          <w:rFonts w:ascii="Times New Roman" w:eastAsia="Times New Roman Bold" w:hAnsi="Times New Roman" w:cs="Times New Roman"/>
          <w:sz w:val="24"/>
          <w:szCs w:val="24"/>
          <w:lang w:val="lv-LV"/>
        </w:rPr>
        <w:t xml:space="preserve">Konkursa priekšmets </w:t>
      </w:r>
      <w:r w:rsidR="007E198E" w:rsidRPr="00513DAE">
        <w:rPr>
          <w:rFonts w:ascii="Times New Roman" w:eastAsia="Times New Roman Bold" w:hAnsi="Times New Roman" w:cs="Times New Roman"/>
          <w:sz w:val="24"/>
          <w:szCs w:val="24"/>
          <w:lang w:val="lv-LV"/>
        </w:rPr>
        <w:t>–</w:t>
      </w:r>
      <w:r w:rsidRPr="00513DAE">
        <w:rPr>
          <w:rFonts w:ascii="Times New Roman" w:eastAsia="Times New Roman Bold" w:hAnsi="Times New Roman" w:cs="Times New Roman"/>
          <w:sz w:val="24"/>
          <w:szCs w:val="24"/>
          <w:lang w:val="lv-LV"/>
        </w:rPr>
        <w:t xml:space="preserve"> </w:t>
      </w:r>
      <w:r w:rsidR="009A5B09" w:rsidRPr="00513DAE">
        <w:rPr>
          <w:rFonts w:ascii="Times New Roman" w:eastAsia="Times New Roman Bold" w:hAnsi="Times New Roman" w:cs="Times New Roman"/>
          <w:sz w:val="24"/>
          <w:szCs w:val="24"/>
          <w:lang w:val="lv-LV" w:eastAsia="en-US"/>
        </w:rPr>
        <w:t xml:space="preserve">sabiedriskā pasūtījuma īstenošana, ko Padome konkursa kārtībā nodod komerciālajiem elektroniskajiem plašsaziņas līdzekļiem, kas raida televīzijas un radio programmas, lai nodrošinātu satura veidošanu, kas ataino un bagātina Latvijas </w:t>
      </w:r>
      <w:proofErr w:type="spellStart"/>
      <w:r w:rsidR="009A5B09" w:rsidRPr="00513DAE">
        <w:rPr>
          <w:rFonts w:ascii="Times New Roman" w:eastAsia="Times New Roman Bold" w:hAnsi="Times New Roman" w:cs="Times New Roman"/>
          <w:sz w:val="24"/>
          <w:szCs w:val="24"/>
          <w:lang w:val="lv-LV" w:eastAsia="en-US"/>
        </w:rPr>
        <w:t>kultūrtelpu</w:t>
      </w:r>
      <w:proofErr w:type="spellEnd"/>
      <w:r w:rsidR="009A5B09" w:rsidRPr="00513DAE">
        <w:rPr>
          <w:rFonts w:ascii="Times New Roman" w:eastAsia="Times New Roman Bold" w:hAnsi="Times New Roman" w:cs="Times New Roman"/>
          <w:sz w:val="24"/>
          <w:szCs w:val="24"/>
          <w:lang w:val="lv-LV" w:eastAsia="en-US"/>
        </w:rPr>
        <w:t>, sekmē nacionālās identitātes apzināšanos un</w:t>
      </w:r>
      <w:r w:rsidR="007E4235" w:rsidRPr="00513DAE">
        <w:rPr>
          <w:rFonts w:ascii="Times New Roman" w:eastAsia="Times New Roman Bold" w:hAnsi="Times New Roman" w:cs="Times New Roman"/>
          <w:sz w:val="24"/>
          <w:szCs w:val="24"/>
          <w:lang w:val="lv-LV" w:eastAsia="en-US"/>
        </w:rPr>
        <w:t xml:space="preserve"> latviskās dzīvesziņās, kā arī</w:t>
      </w:r>
      <w:r w:rsidR="009A5B09" w:rsidRPr="00513DAE">
        <w:rPr>
          <w:rFonts w:ascii="Times New Roman" w:eastAsia="Times New Roman Bold" w:hAnsi="Times New Roman" w:cs="Times New Roman"/>
          <w:sz w:val="24"/>
          <w:szCs w:val="24"/>
          <w:lang w:val="lv-LV" w:eastAsia="en-US"/>
        </w:rPr>
        <w:t xml:space="preserve"> latviešu valodas, tajā skaitā latgaliešu rakstu valodas un lībiešu </w:t>
      </w:r>
      <w:r w:rsidR="009A5B09" w:rsidRPr="00215578">
        <w:rPr>
          <w:rFonts w:ascii="Times New Roman" w:eastAsia="Times New Roman Bold" w:hAnsi="Times New Roman" w:cs="Times New Roman"/>
          <w:sz w:val="24"/>
          <w:szCs w:val="24"/>
          <w:lang w:val="lv-LV" w:eastAsia="en-US"/>
        </w:rPr>
        <w:t>valodas saglabāšanu, veicina izpratni par Latvijas kultūras mantojumu un tā pielietojumu šodienā, nodrošina laikmeta liecību dokumentēšanu un sekmē jaunradi.</w:t>
      </w:r>
    </w:p>
    <w:p w14:paraId="461FF21A" w14:textId="048A0159" w:rsidR="00410428" w:rsidRPr="00215578" w:rsidRDefault="00410428" w:rsidP="007220DC">
      <w:pPr>
        <w:pStyle w:val="ListParagraph"/>
        <w:spacing w:line="259" w:lineRule="auto"/>
        <w:ind w:left="993"/>
        <w:jc w:val="both"/>
        <w:rPr>
          <w:rFonts w:ascii="Times New Roman" w:eastAsia="Times New Roman Bold" w:hAnsi="Times New Roman" w:cs="Times New Roman"/>
          <w:sz w:val="24"/>
          <w:szCs w:val="24"/>
          <w:lang w:val="lv-LV"/>
        </w:rPr>
      </w:pPr>
    </w:p>
    <w:p w14:paraId="59F7518F" w14:textId="76C5B51C" w:rsidR="00114BB8" w:rsidRPr="00215578" w:rsidRDefault="00C4001A"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Satura vienības</w:t>
      </w:r>
      <w:r w:rsidR="00682241" w:rsidRPr="00215578">
        <w:rPr>
          <w:rFonts w:ascii="Times New Roman" w:hAnsi="Times New Roman" w:cs="Times New Roman"/>
          <w:sz w:val="24"/>
          <w:szCs w:val="24"/>
          <w:lang w:val="lv-LV"/>
        </w:rPr>
        <w:t xml:space="preserve"> tiek veidot</w:t>
      </w:r>
      <w:r w:rsidRPr="00215578">
        <w:rPr>
          <w:rFonts w:ascii="Times New Roman" w:hAnsi="Times New Roman" w:cs="Times New Roman"/>
          <w:sz w:val="24"/>
          <w:szCs w:val="24"/>
          <w:lang w:val="lv-LV"/>
        </w:rPr>
        <w:t>as</w:t>
      </w:r>
      <w:r w:rsidR="00682241" w:rsidRPr="00215578">
        <w:rPr>
          <w:rFonts w:ascii="Times New Roman" w:hAnsi="Times New Roman" w:cs="Times New Roman"/>
          <w:sz w:val="24"/>
          <w:szCs w:val="24"/>
          <w:lang w:val="lv-LV"/>
        </w:rPr>
        <w:t xml:space="preserve"> un izplatīt</w:t>
      </w:r>
      <w:r w:rsidRPr="00215578">
        <w:rPr>
          <w:rFonts w:ascii="Times New Roman" w:hAnsi="Times New Roman" w:cs="Times New Roman"/>
          <w:sz w:val="24"/>
          <w:szCs w:val="24"/>
          <w:lang w:val="lv-LV"/>
        </w:rPr>
        <w:t>as</w:t>
      </w:r>
      <w:r w:rsidR="00682241" w:rsidRPr="00215578">
        <w:rPr>
          <w:rFonts w:ascii="Times New Roman" w:hAnsi="Times New Roman" w:cs="Times New Roman"/>
          <w:sz w:val="24"/>
          <w:szCs w:val="24"/>
          <w:lang w:val="lv-LV"/>
        </w:rPr>
        <w:t xml:space="preserve"> latviešu valodā</w:t>
      </w:r>
      <w:r w:rsidR="007E4235" w:rsidRPr="00215578">
        <w:rPr>
          <w:rFonts w:ascii="Times New Roman" w:hAnsi="Times New Roman" w:cs="Times New Roman"/>
          <w:sz w:val="24"/>
          <w:szCs w:val="24"/>
          <w:lang w:val="lv-LV"/>
        </w:rPr>
        <w:t xml:space="preserve">, </w:t>
      </w:r>
      <w:r w:rsidR="00872814" w:rsidRPr="00215578">
        <w:rPr>
          <w:rFonts w:ascii="Times New Roman" w:hAnsi="Times New Roman" w:cs="Times New Roman"/>
          <w:sz w:val="24"/>
          <w:szCs w:val="24"/>
          <w:lang w:val="lv-LV"/>
        </w:rPr>
        <w:t>pēc iespējas</w:t>
      </w:r>
      <w:r w:rsidR="007E4235" w:rsidRPr="00215578">
        <w:rPr>
          <w:rFonts w:ascii="Times New Roman" w:hAnsi="Times New Roman" w:cs="Times New Roman"/>
          <w:sz w:val="24"/>
          <w:szCs w:val="24"/>
          <w:lang w:val="lv-LV"/>
        </w:rPr>
        <w:t xml:space="preserve"> nodrošin</w:t>
      </w:r>
      <w:r w:rsidR="00872814" w:rsidRPr="00215578">
        <w:rPr>
          <w:rFonts w:ascii="Times New Roman" w:hAnsi="Times New Roman" w:cs="Times New Roman"/>
          <w:sz w:val="24"/>
          <w:szCs w:val="24"/>
          <w:lang w:val="lv-LV"/>
        </w:rPr>
        <w:t>o</w:t>
      </w:r>
      <w:r w:rsidR="007E4235" w:rsidRPr="00215578">
        <w:rPr>
          <w:rFonts w:ascii="Times New Roman" w:hAnsi="Times New Roman" w:cs="Times New Roman"/>
          <w:sz w:val="24"/>
          <w:szCs w:val="24"/>
          <w:lang w:val="lv-LV"/>
        </w:rPr>
        <w:t>t subtitrus vai surdotulkojumu,</w:t>
      </w:r>
      <w:r w:rsidR="00682241" w:rsidRPr="00215578">
        <w:rPr>
          <w:rFonts w:ascii="Times New Roman" w:hAnsi="Times New Roman" w:cs="Times New Roman"/>
          <w:sz w:val="24"/>
          <w:szCs w:val="24"/>
          <w:lang w:val="lv-LV"/>
        </w:rPr>
        <w:t xml:space="preserve"> ar mērķi aptvert iespējami plašu </w:t>
      </w:r>
      <w:r w:rsidR="007E4235" w:rsidRPr="00215578">
        <w:rPr>
          <w:rFonts w:ascii="Times New Roman" w:hAnsi="Times New Roman" w:cs="Times New Roman"/>
          <w:sz w:val="24"/>
          <w:szCs w:val="24"/>
          <w:lang w:val="lv-LV"/>
        </w:rPr>
        <w:t xml:space="preserve">un daudzveidīgu </w:t>
      </w:r>
      <w:r w:rsidR="00682241" w:rsidRPr="00215578">
        <w:rPr>
          <w:rFonts w:ascii="Times New Roman" w:hAnsi="Times New Roman" w:cs="Times New Roman"/>
          <w:sz w:val="24"/>
          <w:szCs w:val="24"/>
          <w:lang w:val="lv-LV"/>
        </w:rPr>
        <w:t>auditoriju</w:t>
      </w:r>
      <w:r w:rsidR="007E4235" w:rsidRPr="00215578">
        <w:rPr>
          <w:rFonts w:ascii="Times New Roman" w:hAnsi="Times New Roman" w:cs="Times New Roman"/>
          <w:sz w:val="24"/>
          <w:szCs w:val="24"/>
          <w:lang w:val="lv-LV"/>
        </w:rPr>
        <w:t>, t.sk. redzes invalīdus</w:t>
      </w:r>
      <w:r w:rsidR="00682241" w:rsidRPr="00215578">
        <w:rPr>
          <w:rFonts w:ascii="Times New Roman" w:hAnsi="Times New Roman" w:cs="Times New Roman"/>
          <w:sz w:val="24"/>
          <w:szCs w:val="24"/>
          <w:lang w:val="lv-LV"/>
        </w:rPr>
        <w:t xml:space="preserve"> – komerciālos nacionālajos, reģionālajos un vietējos elektroniskajos plašsaziņas līdzekļos, kas raida </w:t>
      </w:r>
      <w:r w:rsidR="00E414FE" w:rsidRPr="00215578">
        <w:rPr>
          <w:rFonts w:ascii="Times New Roman" w:hAnsi="Times New Roman" w:cs="Times New Roman"/>
          <w:sz w:val="24"/>
          <w:szCs w:val="24"/>
          <w:lang w:val="lv-LV"/>
        </w:rPr>
        <w:t xml:space="preserve">radio un </w:t>
      </w:r>
      <w:r w:rsidR="00682241" w:rsidRPr="00215578">
        <w:rPr>
          <w:rFonts w:ascii="Times New Roman" w:hAnsi="Times New Roman" w:cs="Times New Roman"/>
          <w:sz w:val="24"/>
          <w:szCs w:val="24"/>
          <w:lang w:val="lv-LV"/>
        </w:rPr>
        <w:t>televīzijas programmas</w:t>
      </w:r>
      <w:r w:rsidR="001B77C5" w:rsidRPr="00215578">
        <w:rPr>
          <w:rFonts w:ascii="Times New Roman" w:hAnsi="Times New Roman" w:cs="Times New Roman"/>
          <w:sz w:val="24"/>
          <w:szCs w:val="24"/>
          <w:lang w:val="lv-LV"/>
        </w:rPr>
        <w:t xml:space="preserve"> latviešu valodā</w:t>
      </w:r>
      <w:r w:rsidR="00682241" w:rsidRPr="00215578">
        <w:rPr>
          <w:rFonts w:ascii="Times New Roman" w:hAnsi="Times New Roman" w:cs="Times New Roman"/>
          <w:sz w:val="24"/>
          <w:szCs w:val="24"/>
          <w:lang w:val="lv-LV"/>
        </w:rPr>
        <w:t xml:space="preserve">, kā arī citās satura izplatīšanas platformās, laika posmā no </w:t>
      </w:r>
      <w:r w:rsidR="00A14FC8" w:rsidRPr="00215578">
        <w:rPr>
          <w:rFonts w:ascii="Times New Roman" w:hAnsi="Times New Roman" w:cs="Times New Roman"/>
          <w:sz w:val="24"/>
          <w:szCs w:val="24"/>
          <w:lang w:val="lv-LV"/>
        </w:rPr>
        <w:t xml:space="preserve">2021. gada </w:t>
      </w:r>
      <w:r w:rsidR="00134633" w:rsidRPr="00134633">
        <w:rPr>
          <w:rFonts w:ascii="Times New Roman" w:hAnsi="Times New Roman" w:cs="Times New Roman"/>
          <w:sz w:val="24"/>
          <w:szCs w:val="24"/>
          <w:lang w:val="lv-LV"/>
        </w:rPr>
        <w:t xml:space="preserve">24. maija </w:t>
      </w:r>
      <w:r w:rsidR="00682241" w:rsidRPr="00215578">
        <w:rPr>
          <w:rFonts w:ascii="Times New Roman" w:hAnsi="Times New Roman" w:cs="Times New Roman"/>
          <w:sz w:val="24"/>
          <w:szCs w:val="24"/>
          <w:lang w:val="lv-LV"/>
        </w:rPr>
        <w:t>līdz 202</w:t>
      </w:r>
      <w:r w:rsidR="006E1947" w:rsidRPr="00215578">
        <w:rPr>
          <w:rFonts w:ascii="Times New Roman" w:hAnsi="Times New Roman" w:cs="Times New Roman"/>
          <w:sz w:val="24"/>
          <w:szCs w:val="24"/>
          <w:lang w:val="lv-LV"/>
        </w:rPr>
        <w:t>1</w:t>
      </w:r>
      <w:r w:rsidR="00682241" w:rsidRPr="00215578">
        <w:rPr>
          <w:rFonts w:ascii="Times New Roman" w:hAnsi="Times New Roman" w:cs="Times New Roman"/>
          <w:sz w:val="24"/>
          <w:szCs w:val="24"/>
          <w:lang w:val="lv-LV"/>
        </w:rPr>
        <w:t xml:space="preserve">. gada </w:t>
      </w:r>
      <w:r w:rsidR="007D6B83" w:rsidRPr="00215578">
        <w:rPr>
          <w:rFonts w:ascii="Times New Roman" w:hAnsi="Times New Roman" w:cs="Times New Roman"/>
          <w:sz w:val="24"/>
          <w:szCs w:val="24"/>
          <w:lang w:val="lv-LV"/>
        </w:rPr>
        <w:t>14. novembrim</w:t>
      </w:r>
      <w:r w:rsidR="00682241" w:rsidRPr="00215578">
        <w:rPr>
          <w:rFonts w:ascii="Times New Roman" w:hAnsi="Times New Roman" w:cs="Times New Roman"/>
          <w:sz w:val="24"/>
          <w:szCs w:val="24"/>
          <w:lang w:val="lv-LV"/>
        </w:rPr>
        <w:t xml:space="preserve"> (ieskaitot).</w:t>
      </w:r>
    </w:p>
    <w:p w14:paraId="04AF6CBF" w14:textId="77777777" w:rsidR="00764281" w:rsidRPr="00215578" w:rsidRDefault="00764281" w:rsidP="005D395C">
      <w:pPr>
        <w:rPr>
          <w:rFonts w:ascii="Times New Roman" w:hAnsi="Times New Roman" w:cs="Times New Roman"/>
          <w:sz w:val="24"/>
          <w:szCs w:val="24"/>
          <w:lang w:val="lv-LV"/>
        </w:rPr>
      </w:pPr>
    </w:p>
    <w:p w14:paraId="7AAB71F0" w14:textId="6AFAE035" w:rsidR="003566E3" w:rsidRPr="00215578"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00215578">
        <w:rPr>
          <w:rFonts w:ascii="Times New Roman" w:hAnsi="Times New Roman" w:cs="Times New Roman"/>
          <w:sz w:val="24"/>
          <w:szCs w:val="24"/>
          <w:lang w:val="lv-LV"/>
        </w:rPr>
        <w:t xml:space="preserve">Pretendents nodrošina sabiedriskā pasūtījuma </w:t>
      </w:r>
      <w:r w:rsidR="00C4001A" w:rsidRPr="00215578">
        <w:rPr>
          <w:rFonts w:ascii="Times New Roman" w:hAnsi="Times New Roman" w:cs="Times New Roman"/>
          <w:sz w:val="24"/>
          <w:szCs w:val="24"/>
          <w:lang w:val="lv-LV"/>
        </w:rPr>
        <w:t xml:space="preserve">satura vienību </w:t>
      </w:r>
      <w:r w:rsidRPr="00215578">
        <w:rPr>
          <w:rFonts w:ascii="Times New Roman" w:hAnsi="Times New Roman" w:cs="Times New Roman"/>
          <w:sz w:val="24"/>
          <w:szCs w:val="24"/>
          <w:lang w:val="lv-LV"/>
        </w:rPr>
        <w:t>publisku</w:t>
      </w:r>
      <w:r w:rsidR="00C4001A" w:rsidRPr="00215578">
        <w:rPr>
          <w:rFonts w:ascii="Times New Roman" w:hAnsi="Times New Roman" w:cs="Times New Roman"/>
          <w:sz w:val="24"/>
          <w:szCs w:val="24"/>
          <w:lang w:val="lv-LV"/>
        </w:rPr>
        <w:t xml:space="preserve"> un lietotājiem</w:t>
      </w:r>
      <w:r w:rsidR="007E4235" w:rsidRPr="00215578">
        <w:rPr>
          <w:rFonts w:ascii="Times New Roman" w:hAnsi="Times New Roman" w:cs="Times New Roman"/>
          <w:sz w:val="24"/>
          <w:szCs w:val="24"/>
          <w:lang w:val="lv-LV"/>
        </w:rPr>
        <w:t>, t.sk. pēc iespējas arī redzes invalīdiem</w:t>
      </w:r>
      <w:r w:rsidR="00C4001A" w:rsidRPr="00215578">
        <w:rPr>
          <w:rFonts w:ascii="Times New Roman" w:hAnsi="Times New Roman" w:cs="Times New Roman"/>
          <w:sz w:val="24"/>
          <w:szCs w:val="24"/>
          <w:lang w:val="lv-LV"/>
        </w:rPr>
        <w:t xml:space="preserve"> ērtu</w:t>
      </w:r>
      <w:r w:rsidRPr="00215578">
        <w:rPr>
          <w:rFonts w:ascii="Times New Roman" w:hAnsi="Times New Roman" w:cs="Times New Roman"/>
          <w:sz w:val="24"/>
          <w:szCs w:val="24"/>
          <w:lang w:val="lv-LV"/>
        </w:rPr>
        <w:t xml:space="preserve"> pieejamību un saglabāšanu.</w:t>
      </w:r>
    </w:p>
    <w:p w14:paraId="1055ED33" w14:textId="77777777" w:rsidR="00B145FE" w:rsidRPr="0021557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21557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6"/>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lastRenderedPageBreak/>
        <w:t>pievienoto veidlapu</w:t>
      </w:r>
      <w:r w:rsidR="0009606C" w:rsidRPr="00C34838">
        <w:rPr>
          <w:rFonts w:ascii="Times New Roman" w:hAnsi="Times New Roman" w:cs="Times New Roman"/>
          <w:sz w:val="24"/>
          <w:szCs w:val="24"/>
          <w:lang w:val="lv-LV"/>
        </w:rPr>
        <w:t>.</w:t>
      </w:r>
    </w:p>
    <w:p w14:paraId="3113811B" w14:textId="2A614A59" w:rsidR="0009606C" w:rsidRPr="00C34838" w:rsidRDefault="0009606C"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Apliecinājums</w:t>
      </w:r>
      <w:r w:rsidR="0046314C" w:rsidRPr="00C34838">
        <w:rPr>
          <w:rFonts w:ascii="Times New Roman" w:hAnsi="Times New Roman" w:cs="Times New Roman"/>
          <w:sz w:val="24"/>
          <w:szCs w:val="24"/>
          <w:lang w:val="lv-LV"/>
        </w:rPr>
        <w:t xml:space="preserve"> </w:t>
      </w:r>
      <w:r w:rsidR="00B7507C" w:rsidRPr="00C34838">
        <w:rPr>
          <w:rFonts w:ascii="Times New Roman" w:hAnsi="Times New Roman" w:cs="Times New Roman"/>
          <w:sz w:val="24"/>
          <w:szCs w:val="24"/>
          <w:lang w:val="lv-LV"/>
        </w:rPr>
        <w:t>saskaņā ar nolikuma 3.3.</w:t>
      </w:r>
      <w:r w:rsidR="0046314C" w:rsidRPr="00C34838">
        <w:rPr>
          <w:rFonts w:ascii="Times New Roman" w:hAnsi="Times New Roman" w:cs="Times New Roman"/>
          <w:sz w:val="24"/>
          <w:szCs w:val="24"/>
          <w:lang w:val="lv-LV"/>
        </w:rPr>
        <w:t>3.</w:t>
      </w:r>
      <w:r w:rsidR="00B7507C" w:rsidRPr="00C34838">
        <w:rPr>
          <w:rFonts w:ascii="Times New Roman" w:hAnsi="Times New Roman" w:cs="Times New Roman"/>
          <w:sz w:val="24"/>
          <w:szCs w:val="24"/>
          <w:lang w:val="lv-LV"/>
        </w:rPr>
        <w:t>punkta prasībām</w:t>
      </w:r>
      <w:r w:rsidR="00BF160F" w:rsidRPr="00C34838">
        <w:rPr>
          <w:rFonts w:ascii="Times New Roman" w:hAnsi="Times New Roman" w:cs="Times New Roman"/>
          <w:sz w:val="24"/>
          <w:szCs w:val="24"/>
          <w:lang w:val="lv-LV"/>
        </w:rPr>
        <w:t xml:space="preserve">, tajā skaitā, kā tiks </w:t>
      </w:r>
      <w:r w:rsidR="00BF160F" w:rsidRPr="00075212">
        <w:rPr>
          <w:rFonts w:ascii="Times New Roman" w:hAnsi="Times New Roman" w:cs="Times New Roman"/>
          <w:sz w:val="24"/>
          <w:szCs w:val="24"/>
          <w:lang w:val="lv-LV"/>
        </w:rPr>
        <w:t>nodrošināta satura pieejamība komerciāl</w:t>
      </w:r>
      <w:r w:rsidR="000760AD" w:rsidRPr="00075212">
        <w:rPr>
          <w:rFonts w:ascii="Times New Roman" w:hAnsi="Times New Roman" w:cs="Times New Roman"/>
          <w:sz w:val="24"/>
          <w:szCs w:val="24"/>
          <w:lang w:val="lv-LV"/>
        </w:rPr>
        <w:t xml:space="preserve">o </w:t>
      </w:r>
      <w:r w:rsidR="00746B5C" w:rsidRPr="00075212">
        <w:rPr>
          <w:rFonts w:ascii="Times New Roman" w:hAnsi="Times New Roman" w:cs="Times New Roman"/>
          <w:sz w:val="24"/>
          <w:szCs w:val="24"/>
          <w:lang w:val="lv-LV"/>
        </w:rPr>
        <w:t>elektronisko plašsaziņas līdzekļu</w:t>
      </w:r>
      <w:r w:rsidR="000760AD" w:rsidRPr="00075212">
        <w:rPr>
          <w:rFonts w:ascii="Times New Roman" w:hAnsi="Times New Roman" w:cs="Times New Roman"/>
          <w:sz w:val="24"/>
          <w:szCs w:val="24"/>
          <w:lang w:val="lv-LV"/>
        </w:rPr>
        <w:t xml:space="preserve"> </w:t>
      </w:r>
      <w:r w:rsidR="004A5502" w:rsidRPr="00075212">
        <w:rPr>
          <w:rFonts w:ascii="Times New Roman" w:hAnsi="Times New Roman" w:cs="Times New Roman"/>
          <w:sz w:val="24"/>
          <w:szCs w:val="24"/>
          <w:lang w:val="lv-LV"/>
        </w:rPr>
        <w:t xml:space="preserve">radio un </w:t>
      </w:r>
      <w:r w:rsidR="000760AD" w:rsidRPr="00075212">
        <w:rPr>
          <w:rFonts w:ascii="Times New Roman" w:hAnsi="Times New Roman" w:cs="Times New Roman"/>
          <w:sz w:val="24"/>
          <w:szCs w:val="24"/>
          <w:lang w:val="lv-LV"/>
        </w:rPr>
        <w:t>televīzijas programmās</w:t>
      </w:r>
      <w:r w:rsidR="00CC2C59" w:rsidRPr="00075212">
        <w:rPr>
          <w:rFonts w:ascii="Times New Roman" w:hAnsi="Times New Roman" w:cs="Times New Roman"/>
          <w:sz w:val="24"/>
          <w:szCs w:val="24"/>
          <w:lang w:val="lv-LV"/>
        </w:rPr>
        <w:t xml:space="preserve">, </w:t>
      </w:r>
      <w:r w:rsidR="00C61A6A" w:rsidRPr="00075212">
        <w:rPr>
          <w:rFonts w:ascii="Times New Roman" w:hAnsi="Times New Roman" w:cs="Times New Roman"/>
          <w:sz w:val="24"/>
          <w:szCs w:val="24"/>
          <w:lang w:val="lv-LV"/>
        </w:rPr>
        <w:t>iesniedzot noslēgto vienošanos apliecinātas kopijas;</w:t>
      </w:r>
    </w:p>
    <w:p w14:paraId="05B0484E" w14:textId="2D354D83" w:rsidR="002B588F" w:rsidRPr="00C34838"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229A3054" w:rsidR="0021759C" w:rsidRPr="00C34838" w:rsidRDefault="00523792" w:rsidP="00A26076">
      <w:pPr>
        <w:numPr>
          <w:ilvl w:val="3"/>
          <w:numId w:val="6"/>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un </w:t>
      </w:r>
      <w:r w:rsidR="00D97DFD">
        <w:rPr>
          <w:rFonts w:ascii="Times New Roman" w:hAnsi="Times New Roman" w:cs="Times New Roman"/>
          <w:sz w:val="24"/>
          <w:szCs w:val="24"/>
          <w:lang w:val="lv-LV"/>
        </w:rPr>
        <w:t xml:space="preserve">konkrētiem </w:t>
      </w:r>
      <w:r w:rsidR="00933200" w:rsidRPr="00C34838">
        <w:rPr>
          <w:rFonts w:ascii="Times New Roman" w:hAnsi="Times New Roman" w:cs="Times New Roman"/>
          <w:sz w:val="24"/>
          <w:szCs w:val="24"/>
          <w:lang w:val="lv-LV"/>
        </w:rPr>
        <w:t>sabiedriskā pasūtījuma uzdevumiem</w:t>
      </w:r>
      <w:r>
        <w:rPr>
          <w:rFonts w:ascii="Times New Roman" w:hAnsi="Times New Roman" w:cs="Times New Roman"/>
          <w:sz w:val="24"/>
          <w:szCs w:val="24"/>
          <w:lang w:val="lv-LV"/>
        </w:rPr>
        <w:t xml:space="preserve">, </w:t>
      </w:r>
      <w:r w:rsidRPr="00A6304B">
        <w:rPr>
          <w:rFonts w:ascii="Times New Roman" w:hAnsi="Times New Roman" w:cs="Times New Roman"/>
          <w:sz w:val="24"/>
          <w:szCs w:val="24"/>
          <w:lang w:val="lv-LV"/>
        </w:rPr>
        <w:t>satura vienību skaits un prognozētais vienas satura vienības ilgums (ne mazāk kā)</w:t>
      </w:r>
      <w:r w:rsidR="008606CB" w:rsidRPr="00A6304B">
        <w:rPr>
          <w:rFonts w:ascii="Times New Roman" w:hAnsi="Times New Roman" w:cs="Times New Roman"/>
          <w:sz w:val="24"/>
          <w:szCs w:val="24"/>
          <w:lang w:val="lv-LV"/>
        </w:rPr>
        <w:t>;</w:t>
      </w:r>
    </w:p>
    <w:p w14:paraId="56D2909B" w14:textId="7450D2B1" w:rsidR="00B145FE" w:rsidRPr="00C34838" w:rsidRDefault="00C95647" w:rsidP="5F81CD54">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 xml:space="preserve">praksts, kā tiks nodrošināta projekta ilgtspēja pēc tā īstenošanas un pilnveidota </w:t>
      </w:r>
      <w:r w:rsidR="7E48B1C8" w:rsidRPr="5F81CD54">
        <w:rPr>
          <w:rFonts w:ascii="Times New Roman" w:hAnsi="Times New Roman" w:cs="Times New Roman"/>
          <w:sz w:val="24"/>
          <w:szCs w:val="24"/>
          <w:lang w:val="lv-LV"/>
        </w:rPr>
        <w:t xml:space="preserve">medija profesionālā kvalitāte. Informācija, vai </w:t>
      </w:r>
      <w:r w:rsidR="00523792">
        <w:rPr>
          <w:rFonts w:ascii="Times New Roman" w:hAnsi="Times New Roman" w:cs="Times New Roman"/>
          <w:sz w:val="24"/>
          <w:szCs w:val="24"/>
          <w:lang w:val="lv-LV"/>
        </w:rPr>
        <w:t xml:space="preserve">projekts </w:t>
      </w:r>
      <w:r w:rsidR="7E48B1C8" w:rsidRPr="5F81CD54">
        <w:rPr>
          <w:rFonts w:ascii="Times New Roman" w:hAnsi="Times New Roman" w:cs="Times New Roman"/>
          <w:sz w:val="24"/>
          <w:szCs w:val="24"/>
          <w:lang w:val="lv-LV"/>
        </w:rPr>
        <w:t>tiks īstenots arī pēc atbalsta beigām</w:t>
      </w:r>
      <w:r w:rsidR="008606CB" w:rsidRPr="5F81CD54">
        <w:rPr>
          <w:rFonts w:ascii="Times New Roman" w:hAnsi="Times New Roman" w:cs="Times New Roman"/>
          <w:sz w:val="24"/>
          <w:szCs w:val="24"/>
          <w:lang w:val="lv-LV"/>
        </w:rPr>
        <w:t>;</w:t>
      </w:r>
    </w:p>
    <w:p w14:paraId="08BA07B4" w14:textId="160DE3BF" w:rsidR="00BB7ADE"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Pretendenta atbilstību Konkursa nolikuma 3.3.1. apakšpunkta prasībām;</w:t>
      </w:r>
    </w:p>
    <w:p w14:paraId="71BCF409" w14:textId="58CDD7E5" w:rsidR="008606C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pliecinājums, ka uz Pretendentu neattiecas Konkursa nolikuma 3.3.</w:t>
      </w:r>
      <w:r w:rsidR="00722776">
        <w:rPr>
          <w:rFonts w:ascii="Times New Roman" w:hAnsi="Times New Roman" w:cs="Times New Roman"/>
          <w:sz w:val="24"/>
          <w:szCs w:val="24"/>
          <w:lang w:val="lv-LV"/>
        </w:rPr>
        <w:t>4</w:t>
      </w:r>
      <w:r w:rsidR="008606CB" w:rsidRPr="5F81CD54">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F662EE" w:rsidRPr="5F81CD54">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v</w:t>
      </w:r>
      <w:r w:rsidR="00BB7ADE" w:rsidRPr="5F81CD54">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00BB7ADE" w:rsidRPr="5F81CD54">
        <w:rPr>
          <w:rFonts w:ascii="Times New Roman" w:hAnsi="Times New Roman" w:cs="Times New Roman"/>
          <w:i/>
          <w:iCs/>
          <w:sz w:val="24"/>
          <w:szCs w:val="24"/>
          <w:lang w:val="lv-LV"/>
        </w:rPr>
        <w:t>euro</w:t>
      </w:r>
      <w:proofErr w:type="spellEnd"/>
      <w:r w:rsidR="00BB7ADE" w:rsidRPr="5F81CD54">
        <w:rPr>
          <w:rFonts w:ascii="Times New Roman" w:hAnsi="Times New Roman" w:cs="Times New Roman"/>
          <w:sz w:val="24"/>
          <w:szCs w:val="24"/>
          <w:lang w:val="lv-LV"/>
        </w:rPr>
        <w:t>;</w:t>
      </w:r>
    </w:p>
    <w:p w14:paraId="0ABC1FAB" w14:textId="3F2EA709" w:rsidR="00245178" w:rsidRPr="00215578" w:rsidRDefault="00C95647"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elektroniskā plašsaziņas līdzekļa ētikas kodeksa esamību (</w:t>
      </w:r>
      <w:r w:rsidR="0033525C" w:rsidRPr="5F81CD54">
        <w:rPr>
          <w:rFonts w:ascii="Times New Roman" w:hAnsi="Times New Roman" w:cs="Times New Roman"/>
          <w:sz w:val="24"/>
          <w:szCs w:val="24"/>
          <w:lang w:val="lv-LV"/>
        </w:rPr>
        <w:t>saite uz tīmekļvietni, kurā pieejams projekta iesniedzēja ētikas kodekss vai ētikas kodeksa kopija)</w:t>
      </w:r>
      <w:r w:rsidR="00652D67" w:rsidRPr="5F81CD54">
        <w:rPr>
          <w:rFonts w:ascii="Times New Roman" w:hAnsi="Times New Roman" w:cs="Times New Roman"/>
          <w:sz w:val="24"/>
          <w:szCs w:val="24"/>
          <w:lang w:val="lv-LV"/>
        </w:rPr>
        <w:t xml:space="preserve"> </w:t>
      </w:r>
      <w:r w:rsidR="00BB7ADE" w:rsidRPr="5F81CD54">
        <w:rPr>
          <w:rFonts w:ascii="Times New Roman" w:hAnsi="Times New Roman" w:cs="Times New Roman"/>
          <w:sz w:val="24"/>
          <w:szCs w:val="24"/>
          <w:lang w:val="lv-LV"/>
        </w:rPr>
        <w:t>un/vai apliecinājums par ele</w:t>
      </w:r>
      <w:r w:rsidR="00BB7ADE" w:rsidRPr="00215578">
        <w:rPr>
          <w:rFonts w:ascii="Times New Roman" w:hAnsi="Times New Roman" w:cs="Times New Roman"/>
          <w:sz w:val="24"/>
          <w:szCs w:val="24"/>
          <w:lang w:val="lv-LV"/>
        </w:rPr>
        <w:t>ktroniskā plašsaziņas līdzekļa pievienošanos biedrības "Latvijas Mediju ētikas padome" ētikas kodeksam;</w:t>
      </w:r>
    </w:p>
    <w:p w14:paraId="54D6AAD0" w14:textId="35783EBA" w:rsidR="00245178" w:rsidRPr="00215578" w:rsidRDefault="00245178" w:rsidP="00245178">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 xml:space="preserve">informācija, kā pretendents nodrošina </w:t>
      </w:r>
      <w:proofErr w:type="spellStart"/>
      <w:r w:rsidRPr="00215578">
        <w:rPr>
          <w:rFonts w:ascii="Times New Roman" w:hAnsi="Times New Roman" w:cs="Times New Roman"/>
          <w:sz w:val="24"/>
          <w:szCs w:val="24"/>
          <w:lang w:val="lv-LV"/>
        </w:rPr>
        <w:t>žurnālisti</w:t>
      </w:r>
      <w:r w:rsidR="00DD60A8" w:rsidRPr="00215578">
        <w:rPr>
          <w:rFonts w:ascii="Times New Roman" w:hAnsi="Times New Roman" w:cs="Times New Roman"/>
          <w:sz w:val="24"/>
          <w:szCs w:val="24"/>
          <w:lang w:val="lv-LV"/>
        </w:rPr>
        <w:t>s</w:t>
      </w:r>
      <w:r w:rsidRPr="00215578">
        <w:rPr>
          <w:rFonts w:ascii="Times New Roman" w:hAnsi="Times New Roman" w:cs="Times New Roman"/>
          <w:sz w:val="24"/>
          <w:szCs w:val="24"/>
          <w:lang w:val="lv-LV"/>
        </w:rPr>
        <w:t>kās</w:t>
      </w:r>
      <w:proofErr w:type="spellEnd"/>
      <w:r w:rsidRPr="00215578">
        <w:rPr>
          <w:rFonts w:ascii="Times New Roman" w:hAnsi="Times New Roman" w:cs="Times New Roman"/>
          <w:sz w:val="24"/>
          <w:szCs w:val="24"/>
          <w:lang w:val="lv-LV"/>
        </w:rPr>
        <w:t xml:space="preserve"> profesionalitātes ievērošanu savā darbībā;</w:t>
      </w:r>
    </w:p>
    <w:p w14:paraId="610B3E82" w14:textId="24AFEFCC" w:rsidR="007E4235" w:rsidRPr="00215578" w:rsidRDefault="007E4235" w:rsidP="00245178">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informācija, vai Pretendents nodrošinās projekta ieraksta subtitrus vai surdotulkojumu kādā no platformām;</w:t>
      </w:r>
    </w:p>
    <w:p w14:paraId="1DFEDE7C" w14:textId="69B2ECE5" w:rsidR="00E066E2" w:rsidRPr="00215578" w:rsidRDefault="00C95647" w:rsidP="00A26076">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m</w:t>
      </w:r>
      <w:r w:rsidR="00502938" w:rsidRPr="00215578">
        <w:rPr>
          <w:rFonts w:ascii="Times New Roman" w:hAnsi="Times New Roman" w:cs="Times New Roman"/>
          <w:sz w:val="24"/>
          <w:szCs w:val="24"/>
          <w:lang w:val="lv-LV"/>
        </w:rPr>
        <w:t>aksimālās auditorijas sasniegšanas koncepcija, ietverot</w:t>
      </w:r>
      <w:r w:rsidR="50782600" w:rsidRPr="00215578">
        <w:rPr>
          <w:rFonts w:ascii="Times New Roman" w:hAnsi="Times New Roman" w:cs="Times New Roman"/>
          <w:sz w:val="24"/>
          <w:szCs w:val="24"/>
          <w:lang w:val="lv-LV"/>
        </w:rPr>
        <w:t>:</w:t>
      </w:r>
      <w:r w:rsidR="00E066E2" w:rsidRPr="00215578">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a)</w:t>
      </w:r>
      <w:r w:rsidR="00AF0585" w:rsidRPr="00215578">
        <w:rPr>
          <w:rFonts w:ascii="Times New Roman" w:hAnsi="Times New Roman" w:cs="Times New Roman"/>
          <w:sz w:val="24"/>
          <w:szCs w:val="24"/>
          <w:lang w:val="lv-LV"/>
        </w:rPr>
        <w:t> </w:t>
      </w:r>
      <w:r w:rsidR="00502938" w:rsidRPr="00215578">
        <w:rPr>
          <w:rFonts w:ascii="Times New Roman" w:hAnsi="Times New Roman" w:cs="Times New Roman"/>
          <w:sz w:val="24"/>
          <w:szCs w:val="24"/>
          <w:lang w:val="lv-LV"/>
        </w:rPr>
        <w:t>apraides platformas un citus auditorijas</w:t>
      </w:r>
      <w:r w:rsidR="00502938" w:rsidRPr="00C34838">
        <w:rPr>
          <w:rFonts w:ascii="Times New Roman" w:hAnsi="Times New Roman" w:cs="Times New Roman"/>
          <w:sz w:val="24"/>
          <w:szCs w:val="24"/>
          <w:lang w:val="lv-LV"/>
        </w:rPr>
        <w:t xml:space="preserve"> sasniegšanas veidus </w:t>
      </w:r>
      <w:proofErr w:type="spellStart"/>
      <w:r w:rsidR="00502938" w:rsidRPr="00C34838">
        <w:rPr>
          <w:rFonts w:ascii="Times New Roman" w:hAnsi="Times New Roman" w:cs="Times New Roman"/>
          <w:sz w:val="24"/>
          <w:szCs w:val="24"/>
          <w:lang w:val="lv-LV"/>
        </w:rPr>
        <w:t>daudzplatformu</w:t>
      </w:r>
      <w:proofErr w:type="spellEnd"/>
      <w:r w:rsidR="00502938" w:rsidRPr="00C34838">
        <w:rPr>
          <w:rFonts w:ascii="Times New Roman" w:hAnsi="Times New Roman" w:cs="Times New Roman"/>
          <w:sz w:val="24"/>
          <w:szCs w:val="24"/>
          <w:lang w:val="lv-LV"/>
        </w:rPr>
        <w:t xml:space="preserve">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72328F50" w:rsidR="00604B1D" w:rsidRPr="00E1229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29B4AB35" w:rsidRPr="5F81CD54">
        <w:rPr>
          <w:rFonts w:ascii="Times New Roman" w:hAnsi="Times New Roman" w:cs="Times New Roman"/>
          <w:sz w:val="24"/>
          <w:szCs w:val="24"/>
          <w:lang w:val="lv-LV"/>
        </w:rPr>
        <w:t xml:space="preserve">asākumi sabiedriskā pasūtījuma </w:t>
      </w:r>
      <w:r w:rsidR="00C4001A">
        <w:rPr>
          <w:rFonts w:ascii="Times New Roman" w:hAnsi="Times New Roman" w:cs="Times New Roman"/>
          <w:sz w:val="24"/>
          <w:szCs w:val="24"/>
          <w:lang w:val="lv-LV"/>
        </w:rPr>
        <w:t>satura vienī</w:t>
      </w:r>
      <w:r w:rsidR="00DD60A8">
        <w:rPr>
          <w:rFonts w:ascii="Times New Roman" w:hAnsi="Times New Roman" w:cs="Times New Roman"/>
          <w:sz w:val="24"/>
          <w:szCs w:val="24"/>
          <w:lang w:val="lv-LV"/>
        </w:rPr>
        <w:t>b</w:t>
      </w:r>
      <w:r w:rsidR="00C4001A">
        <w:rPr>
          <w:rFonts w:ascii="Times New Roman" w:hAnsi="Times New Roman" w:cs="Times New Roman"/>
          <w:sz w:val="24"/>
          <w:szCs w:val="24"/>
          <w:lang w:val="lv-LV"/>
        </w:rPr>
        <w:t>u</w:t>
      </w:r>
      <w:r w:rsidR="29B4AB35" w:rsidRPr="5F81CD54">
        <w:rPr>
          <w:rFonts w:ascii="Times New Roman" w:hAnsi="Times New Roman" w:cs="Times New Roman"/>
          <w:sz w:val="24"/>
          <w:szCs w:val="24"/>
          <w:lang w:val="lv-LV"/>
        </w:rPr>
        <w:t xml:space="preserve"> publiskas pieejamības un saglabāšanas nodrošināšanai, piemēram, arhīvā, </w:t>
      </w:r>
      <w:r w:rsidR="29B4AB35" w:rsidRPr="00E1229B">
        <w:rPr>
          <w:rFonts w:ascii="Times New Roman" w:hAnsi="Times New Roman" w:cs="Times New Roman"/>
          <w:sz w:val="24"/>
          <w:szCs w:val="24"/>
          <w:lang w:val="lv-LV"/>
        </w:rPr>
        <w:t>interneta vietnē</w:t>
      </w:r>
      <w:r w:rsidR="1CE87B01" w:rsidRPr="00E1229B">
        <w:rPr>
          <w:rFonts w:ascii="Times New Roman" w:hAnsi="Times New Roman" w:cs="Times New Roman"/>
          <w:sz w:val="24"/>
          <w:szCs w:val="24"/>
          <w:lang w:val="lv-LV"/>
        </w:rPr>
        <w:t>, t.sk. sociāl</w:t>
      </w:r>
      <w:r w:rsidR="36861D52" w:rsidRPr="00E1229B">
        <w:rPr>
          <w:rFonts w:ascii="Times New Roman" w:hAnsi="Times New Roman" w:cs="Times New Roman"/>
          <w:sz w:val="24"/>
          <w:szCs w:val="24"/>
          <w:lang w:val="lv-LV"/>
        </w:rPr>
        <w:t>ajos medijos;</w:t>
      </w:r>
    </w:p>
    <w:p w14:paraId="5AA1F76C" w14:textId="6430CE3D" w:rsidR="00F320FC" w:rsidRPr="00E1229B" w:rsidRDefault="00C95647" w:rsidP="00A26076">
      <w:pPr>
        <w:numPr>
          <w:ilvl w:val="3"/>
          <w:numId w:val="6"/>
        </w:numPr>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w:t>
      </w:r>
      <w:r w:rsidR="00F320FC" w:rsidRPr="00E1229B">
        <w:rPr>
          <w:rFonts w:ascii="Times New Roman" w:hAnsi="Times New Roman" w:cs="Times New Roman"/>
          <w:sz w:val="24"/>
          <w:szCs w:val="24"/>
          <w:lang w:val="lv-LV"/>
        </w:rPr>
        <w:t>nformācija par atgriezeniskās saites veidošanas pasākumiem;</w:t>
      </w:r>
    </w:p>
    <w:p w14:paraId="4EAED788" w14:textId="77777777"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izplatīšanas platformām - TV, radio, interneta vietnes u.c., to auditorija;</w:t>
      </w:r>
    </w:p>
    <w:p w14:paraId="248F5606" w14:textId="4280F8CA"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sasniedzamību sociālajos medijos, to sekotāju skaits;</w:t>
      </w:r>
    </w:p>
    <w:p w14:paraId="5AD74B35" w14:textId="4DDE4EB9" w:rsidR="000A75AD"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35285A" w:rsidRPr="5F81CD54">
        <w:rPr>
          <w:rFonts w:ascii="Times New Roman" w:hAnsi="Times New Roman" w:cs="Times New Roman"/>
          <w:sz w:val="24"/>
          <w:szCs w:val="24"/>
          <w:lang w:val="lv-LV"/>
        </w:rPr>
        <w:t>rojektā iesaistīt</w:t>
      </w:r>
      <w:r w:rsidR="757071BC" w:rsidRPr="5F81CD54">
        <w:rPr>
          <w:rFonts w:ascii="Times New Roman" w:hAnsi="Times New Roman" w:cs="Times New Roman"/>
          <w:sz w:val="24"/>
          <w:szCs w:val="24"/>
          <w:lang w:val="lv-LV"/>
        </w:rPr>
        <w:t xml:space="preserve">o </w:t>
      </w:r>
      <w:r w:rsidR="4075A16A" w:rsidRPr="5F81CD54">
        <w:rPr>
          <w:rFonts w:ascii="Times New Roman" w:hAnsi="Times New Roman" w:cs="Times New Roman"/>
          <w:sz w:val="24"/>
          <w:szCs w:val="24"/>
          <w:lang w:val="lv-LV"/>
        </w:rPr>
        <w:t>satura veidotāju</w:t>
      </w:r>
      <w:r w:rsidR="0035285A" w:rsidRPr="5F81CD54">
        <w:rPr>
          <w:rFonts w:ascii="Times New Roman" w:hAnsi="Times New Roman" w:cs="Times New Roman"/>
          <w:sz w:val="24"/>
          <w:szCs w:val="24"/>
          <w:lang w:val="lv-LV"/>
        </w:rPr>
        <w:t xml:space="preserve"> pieredze</w:t>
      </w:r>
      <w:r w:rsidR="7AD5C0B2" w:rsidRPr="5F81CD54">
        <w:rPr>
          <w:rFonts w:ascii="Times New Roman" w:hAnsi="Times New Roman" w:cs="Times New Roman"/>
          <w:sz w:val="24"/>
          <w:szCs w:val="24"/>
          <w:lang w:val="lv-LV"/>
        </w:rPr>
        <w:t>s</w:t>
      </w:r>
      <w:r w:rsidR="0035285A" w:rsidRPr="5F81CD54">
        <w:rPr>
          <w:rFonts w:ascii="Times New Roman" w:hAnsi="Times New Roman" w:cs="Times New Roman"/>
          <w:sz w:val="24"/>
          <w:szCs w:val="24"/>
          <w:lang w:val="lv-LV"/>
        </w:rPr>
        <w:t xml:space="preserve"> un profesionālās kompetences apraksts</w:t>
      </w:r>
      <w:r w:rsidR="10FE29AC" w:rsidRPr="5F81CD54">
        <w:rPr>
          <w:rFonts w:ascii="Times New Roman" w:hAnsi="Times New Roman" w:cs="Times New Roman"/>
          <w:sz w:val="24"/>
          <w:szCs w:val="24"/>
          <w:lang w:val="lv-LV"/>
        </w:rPr>
        <w:t xml:space="preserve"> </w:t>
      </w:r>
      <w:r w:rsidR="3924B258" w:rsidRPr="5F81CD54">
        <w:rPr>
          <w:rFonts w:ascii="Times New Roman" w:hAnsi="Times New Roman" w:cs="Times New Roman"/>
          <w:sz w:val="24"/>
          <w:szCs w:val="24"/>
          <w:lang w:val="lv-LV"/>
        </w:rPr>
        <w:t>(</w:t>
      </w:r>
      <w:r w:rsidR="51A1D4E2" w:rsidRPr="5F81CD54">
        <w:rPr>
          <w:rFonts w:ascii="Times New Roman" w:hAnsi="Times New Roman" w:cs="Times New Roman"/>
          <w:sz w:val="24"/>
          <w:szCs w:val="24"/>
          <w:lang w:val="lv-LV"/>
        </w:rPr>
        <w:t>CV</w:t>
      </w:r>
      <w:r w:rsidR="3924B258" w:rsidRPr="5F81CD54">
        <w:rPr>
          <w:rFonts w:ascii="Times New Roman" w:hAnsi="Times New Roman" w:cs="Times New Roman"/>
          <w:sz w:val="24"/>
          <w:szCs w:val="24"/>
          <w:lang w:val="lv-LV"/>
        </w:rPr>
        <w:t>)</w:t>
      </w:r>
      <w:r w:rsidR="0035285A" w:rsidRPr="5F81CD54">
        <w:rPr>
          <w:rFonts w:ascii="Times New Roman" w:hAnsi="Times New Roman" w:cs="Times New Roman"/>
          <w:sz w:val="24"/>
          <w:szCs w:val="24"/>
          <w:lang w:val="lv-LV"/>
        </w:rPr>
        <w:t>;</w:t>
      </w:r>
    </w:p>
    <w:p w14:paraId="4A384A2A" w14:textId="1602FDF2" w:rsidR="004A601F"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w:t>
      </w:r>
      <w:r w:rsidR="0024411B" w:rsidRPr="5F81CD54">
        <w:rPr>
          <w:rFonts w:ascii="Times New Roman" w:hAnsi="Times New Roman" w:cs="Times New Roman"/>
          <w:sz w:val="24"/>
          <w:szCs w:val="24"/>
          <w:lang w:val="lv-LV"/>
        </w:rPr>
        <w:t xml:space="preserve">etalizēts plānotais piešķirtā finansējuma izlietošanas apraksts </w:t>
      </w:r>
      <w:r w:rsidR="0024411B" w:rsidRPr="5F81CD54">
        <w:rPr>
          <w:rFonts w:ascii="Times New Roman" w:hAnsi="Times New Roman" w:cs="Times New Roman"/>
          <w:sz w:val="24"/>
          <w:szCs w:val="24"/>
          <w:lang w:val="lv-LV"/>
        </w:rPr>
        <w:lastRenderedPageBreak/>
        <w:t>(tāme)</w:t>
      </w:r>
      <w:r w:rsidR="004A601F" w:rsidRPr="5F81CD54">
        <w:rPr>
          <w:rFonts w:ascii="Times New Roman" w:hAnsi="Times New Roman" w:cs="Times New Roman"/>
          <w:sz w:val="24"/>
          <w:szCs w:val="24"/>
          <w:lang w:val="lv-LV"/>
        </w:rPr>
        <w:t xml:space="preserve">, izmantojot šī nolikuma </w:t>
      </w:r>
      <w:r w:rsidR="00AB1A81" w:rsidRPr="5F81CD54">
        <w:rPr>
          <w:rFonts w:ascii="Times New Roman" w:hAnsi="Times New Roman" w:cs="Times New Roman"/>
          <w:sz w:val="24"/>
          <w:szCs w:val="24"/>
          <w:lang w:val="lv-LV"/>
        </w:rPr>
        <w:t>4</w:t>
      </w:r>
      <w:r w:rsidR="004A601F" w:rsidRPr="5F81CD54">
        <w:rPr>
          <w:rFonts w:ascii="Times New Roman" w:hAnsi="Times New Roman" w:cs="Times New Roman"/>
          <w:sz w:val="24"/>
          <w:szCs w:val="24"/>
          <w:lang w:val="lv-LV"/>
        </w:rPr>
        <w:t>.pielik</w:t>
      </w:r>
      <w:r w:rsidR="007F2B61" w:rsidRPr="5F81CD54">
        <w:rPr>
          <w:rFonts w:ascii="Times New Roman" w:hAnsi="Times New Roman" w:cs="Times New Roman"/>
          <w:sz w:val="24"/>
          <w:szCs w:val="24"/>
          <w:lang w:val="lv-LV"/>
        </w:rPr>
        <w:t>um</w:t>
      </w:r>
      <w:r w:rsidR="004A601F" w:rsidRPr="5F81CD54">
        <w:rPr>
          <w:rFonts w:ascii="Times New Roman" w:hAnsi="Times New Roman" w:cs="Times New Roman"/>
          <w:sz w:val="24"/>
          <w:szCs w:val="24"/>
          <w:lang w:val="lv-LV"/>
        </w:rPr>
        <w:t>ā pievienoto veidlapas paraugu</w:t>
      </w:r>
      <w:r w:rsidR="0002752A" w:rsidRPr="5F81CD54">
        <w:rPr>
          <w:rFonts w:ascii="Times New Roman" w:hAnsi="Times New Roman" w:cs="Times New Roman"/>
          <w:sz w:val="24"/>
          <w:szCs w:val="24"/>
          <w:lang w:val="lv-LV"/>
        </w:rPr>
        <w:t>.</w:t>
      </w:r>
      <w:r w:rsidR="00D15379" w:rsidRPr="5F81CD54">
        <w:rPr>
          <w:rFonts w:ascii="Times New Roman" w:hAnsi="Times New Roman" w:cs="Times New Roman"/>
          <w:sz w:val="24"/>
          <w:szCs w:val="24"/>
          <w:lang w:val="lv-LV"/>
        </w:rPr>
        <w:t xml:space="preserve"> </w:t>
      </w:r>
      <w:r w:rsidR="0002752A" w:rsidRPr="5F81CD54">
        <w:rPr>
          <w:rFonts w:ascii="Times New Roman" w:hAnsi="Times New Roman" w:cs="Times New Roman"/>
          <w:sz w:val="24"/>
          <w:szCs w:val="24"/>
          <w:lang w:val="lv-LV"/>
        </w:rPr>
        <w:t>Tāmē iekļaujamas visu darbinieku atalgojuma (darba līgumi) izmaksas projekta īstenošanas laikā;</w:t>
      </w:r>
    </w:p>
    <w:p w14:paraId="04D40A80" w14:textId="49518625" w:rsidR="00604B1D" w:rsidRPr="00494B27"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29B4AB35" w:rsidRPr="5F81CD54">
        <w:rPr>
          <w:rFonts w:ascii="Times New Roman" w:hAnsi="Times New Roman" w:cs="Times New Roman"/>
          <w:sz w:val="24"/>
          <w:szCs w:val="24"/>
          <w:lang w:val="lv-LV"/>
        </w:rPr>
        <w:t xml:space="preserve">pliecinājums, </w:t>
      </w:r>
      <w:r w:rsidR="29B4AB35" w:rsidRPr="00BC0492">
        <w:rPr>
          <w:rFonts w:ascii="Times New Roman" w:hAnsi="Times New Roman" w:cs="Times New Roman"/>
          <w:sz w:val="24"/>
          <w:szCs w:val="24"/>
          <w:lang w:val="lv-LV"/>
        </w:rPr>
        <w:t xml:space="preserve">ka </w:t>
      </w:r>
      <w:r w:rsidR="5140C6E1" w:rsidRPr="00075212">
        <w:rPr>
          <w:rFonts w:ascii="Times New Roman" w:hAnsi="Times New Roman" w:cs="Times New Roman"/>
          <w:sz w:val="24"/>
          <w:szCs w:val="24"/>
          <w:lang w:val="lv-LV"/>
        </w:rPr>
        <w:t>5</w:t>
      </w:r>
      <w:r w:rsidR="3FCCE55C" w:rsidRPr="00075212">
        <w:rPr>
          <w:rFonts w:ascii="Times New Roman" w:hAnsi="Times New Roman" w:cs="Times New Roman"/>
          <w:sz w:val="24"/>
          <w:szCs w:val="24"/>
          <w:lang w:val="lv-LV"/>
        </w:rPr>
        <w:t>0</w:t>
      </w:r>
      <w:r w:rsidR="00075212">
        <w:rPr>
          <w:rFonts w:ascii="Times New Roman" w:hAnsi="Times New Roman" w:cs="Times New Roman"/>
          <w:sz w:val="24"/>
          <w:szCs w:val="24"/>
          <w:lang w:val="lv-LV"/>
        </w:rPr>
        <w:t> </w:t>
      </w:r>
      <w:r w:rsidR="3FCCE55C" w:rsidRPr="00075212">
        <w:rPr>
          <w:rFonts w:ascii="Times New Roman" w:hAnsi="Times New Roman" w:cs="Times New Roman"/>
          <w:sz w:val="24"/>
          <w:szCs w:val="24"/>
          <w:lang w:val="lv-LV"/>
        </w:rPr>
        <w:t>%</w:t>
      </w:r>
      <w:r w:rsidR="3FCCE55C" w:rsidRPr="00BC0492">
        <w:rPr>
          <w:rFonts w:ascii="Times New Roman" w:hAnsi="Times New Roman" w:cs="Times New Roman"/>
          <w:sz w:val="24"/>
          <w:szCs w:val="24"/>
          <w:lang w:val="lv-LV"/>
        </w:rPr>
        <w:t xml:space="preserve"> </w:t>
      </w:r>
      <w:r w:rsidR="29B4AB35" w:rsidRPr="5F81CD54">
        <w:rPr>
          <w:rFonts w:ascii="Times New Roman" w:hAnsi="Times New Roman" w:cs="Times New Roman"/>
          <w:sz w:val="24"/>
          <w:szCs w:val="24"/>
          <w:lang w:val="lv-LV"/>
        </w:rPr>
        <w:t xml:space="preserve">no projekta finansējuma paredzēts </w:t>
      </w:r>
      <w:r w:rsidR="00CA2F9B" w:rsidRPr="5F81CD54">
        <w:rPr>
          <w:rFonts w:ascii="Times New Roman" w:hAnsi="Times New Roman" w:cs="Times New Roman"/>
          <w:sz w:val="24"/>
          <w:szCs w:val="24"/>
          <w:lang w:val="lv-LV"/>
        </w:rPr>
        <w:t>satura veidošanā iesaistītā personāla atalgojumam;</w:t>
      </w:r>
    </w:p>
    <w:p w14:paraId="7A7EA51C" w14:textId="595A035F" w:rsidR="006E10EC" w:rsidRPr="00DB097E" w:rsidRDefault="00FA3898" w:rsidP="00604B1D">
      <w:pPr>
        <w:numPr>
          <w:ilvl w:val="3"/>
          <w:numId w:val="6"/>
        </w:numPr>
        <w:ind w:left="2552" w:hanging="851"/>
        <w:jc w:val="both"/>
        <w:rPr>
          <w:rFonts w:ascii="Times New Roman" w:hAnsi="Times New Roman" w:cs="Times New Roman"/>
          <w:sz w:val="24"/>
          <w:szCs w:val="24"/>
          <w:lang w:val="lv-LV"/>
        </w:rPr>
      </w:pPr>
      <w:r w:rsidRPr="00DB097E">
        <w:rPr>
          <w:rFonts w:ascii="Times New Roman" w:hAnsi="Times New Roman" w:cs="Times New Roman"/>
          <w:sz w:val="24"/>
          <w:szCs w:val="24"/>
          <w:lang w:val="lv-LV"/>
        </w:rPr>
        <w:t xml:space="preserve"> </w:t>
      </w:r>
      <w:r w:rsidR="00DB097E" w:rsidRPr="00DB097E">
        <w:rPr>
          <w:rFonts w:ascii="Times New Roman" w:hAnsi="Times New Roman" w:cs="Times New Roman"/>
          <w:sz w:val="24"/>
          <w:szCs w:val="24"/>
          <w:lang w:val="lv-LV"/>
        </w:rPr>
        <w:t xml:space="preserve">tāmē iekļauto </w:t>
      </w:r>
      <w:r w:rsidRPr="00DB097E">
        <w:rPr>
          <w:rFonts w:ascii="Times New Roman" w:hAnsi="Times New Roman" w:cs="Times New Roman"/>
          <w:sz w:val="24"/>
          <w:szCs w:val="24"/>
          <w:lang w:val="lv-LV"/>
        </w:rPr>
        <w:t>izmaksu</w:t>
      </w:r>
      <w:r w:rsidR="001F776E" w:rsidRPr="00DB097E">
        <w:rPr>
          <w:rFonts w:ascii="Times New Roman" w:hAnsi="Times New Roman" w:cs="Times New Roman"/>
          <w:sz w:val="24"/>
          <w:szCs w:val="24"/>
          <w:lang w:val="lv-LV"/>
        </w:rPr>
        <w:t xml:space="preserve"> posteņu skaidrojums, norādot </w:t>
      </w:r>
      <w:r w:rsidR="00523792">
        <w:rPr>
          <w:rFonts w:ascii="Times New Roman" w:hAnsi="Times New Roman" w:cs="Times New Roman"/>
          <w:sz w:val="24"/>
          <w:szCs w:val="24"/>
          <w:lang w:val="lv-LV"/>
        </w:rPr>
        <w:t>satura veidotāju pienākumu aprakstu;</w:t>
      </w:r>
    </w:p>
    <w:p w14:paraId="4665063D" w14:textId="4B6B1A45" w:rsidR="4EA1B6C9" w:rsidRPr="00C34838" w:rsidRDefault="00F2292F" w:rsidP="003A48FF">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21759C" w:rsidRPr="5F81CD54">
        <w:rPr>
          <w:rFonts w:ascii="Times New Roman" w:hAnsi="Times New Roman" w:cs="Times New Roman"/>
          <w:sz w:val="24"/>
          <w:szCs w:val="24"/>
          <w:lang w:val="lv-LV"/>
        </w:rPr>
        <w:t>2019</w:t>
      </w:r>
      <w:r w:rsidR="0024411B" w:rsidRPr="5F81CD54">
        <w:rPr>
          <w:rFonts w:ascii="Times New Roman" w:hAnsi="Times New Roman" w:cs="Times New Roman"/>
          <w:sz w:val="24"/>
          <w:szCs w:val="24"/>
          <w:lang w:val="lv-LV"/>
        </w:rPr>
        <w:t xml:space="preserve">.gada </w:t>
      </w:r>
      <w:r w:rsidR="339E8241" w:rsidRPr="5F81CD54">
        <w:rPr>
          <w:rFonts w:ascii="Times New Roman" w:hAnsi="Times New Roman" w:cs="Times New Roman"/>
          <w:sz w:val="24"/>
          <w:szCs w:val="24"/>
          <w:lang w:val="lv-LV"/>
        </w:rPr>
        <w:t>auditēts</w:t>
      </w:r>
      <w:r w:rsidR="0024411B" w:rsidRPr="5F81CD54">
        <w:rPr>
          <w:rFonts w:ascii="Times New Roman" w:hAnsi="Times New Roman" w:cs="Times New Roman"/>
          <w:sz w:val="24"/>
          <w:szCs w:val="24"/>
          <w:lang w:val="lv-LV"/>
        </w:rPr>
        <w:t xml:space="preserve"> pārskats un</w:t>
      </w:r>
      <w:r w:rsidR="00737BD3" w:rsidRPr="5F81CD54">
        <w:rPr>
          <w:rFonts w:ascii="Times New Roman" w:hAnsi="Times New Roman" w:cs="Times New Roman"/>
          <w:sz w:val="24"/>
          <w:szCs w:val="24"/>
          <w:lang w:val="lv-LV"/>
        </w:rPr>
        <w:t xml:space="preserve"> 2020.gada </w:t>
      </w:r>
      <w:r w:rsidR="0024411B" w:rsidRPr="5F81CD54">
        <w:rPr>
          <w:rFonts w:ascii="Times New Roman" w:hAnsi="Times New Roman" w:cs="Times New Roman"/>
          <w:sz w:val="24"/>
          <w:szCs w:val="24"/>
          <w:lang w:val="lv-LV"/>
        </w:rPr>
        <w:t xml:space="preserve">operatīvā bilance </w:t>
      </w:r>
      <w:r w:rsidR="5861308C" w:rsidRPr="5F81CD54">
        <w:rPr>
          <w:rFonts w:ascii="Times New Roman" w:hAnsi="Times New Roman" w:cs="Times New Roman"/>
          <w:sz w:val="24"/>
          <w:szCs w:val="24"/>
          <w:lang w:val="lv-LV"/>
        </w:rPr>
        <w:t>un peļņas un zaudējumu aprēķins</w:t>
      </w:r>
      <w:r w:rsidR="003A48FF" w:rsidRPr="5F81CD54">
        <w:rPr>
          <w:rFonts w:ascii="Times New Roman" w:hAnsi="Times New Roman" w:cs="Times New Roman"/>
          <w:sz w:val="24"/>
          <w:szCs w:val="24"/>
          <w:lang w:val="lv-LV"/>
        </w:rPr>
        <w:t xml:space="preserve"> vismaz par 9 mēnešiem</w:t>
      </w:r>
      <w:r w:rsidR="00E31A56" w:rsidRPr="5F81CD54">
        <w:rPr>
          <w:rFonts w:ascii="Times New Roman" w:hAnsi="Times New Roman" w:cs="Times New Roman"/>
          <w:sz w:val="24"/>
          <w:szCs w:val="24"/>
          <w:lang w:val="lv-LV"/>
        </w:rPr>
        <w:t>, un attiecīgā perioda dati par 2019.gadu</w:t>
      </w:r>
      <w:r w:rsidR="0024411B" w:rsidRPr="5F81CD54">
        <w:rPr>
          <w:rFonts w:ascii="Times New Roman" w:hAnsi="Times New Roman" w:cs="Times New Roman"/>
          <w:sz w:val="24"/>
          <w:szCs w:val="24"/>
          <w:lang w:val="lv-LV"/>
        </w:rPr>
        <w:t>;</w:t>
      </w:r>
    </w:p>
    <w:p w14:paraId="65C2FEB3" w14:textId="2BA8D9D1" w:rsidR="00E055CD" w:rsidRPr="00C34838" w:rsidRDefault="00360420"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proofErr w:type="spellStart"/>
      <w:r w:rsidR="00C95647" w:rsidRPr="5F81CD54">
        <w:rPr>
          <w:rFonts w:ascii="Times New Roman" w:hAnsi="Times New Roman" w:cs="Times New Roman"/>
          <w:i/>
          <w:iCs/>
          <w:sz w:val="24"/>
          <w:szCs w:val="24"/>
          <w:lang w:val="lv-LV"/>
        </w:rPr>
        <w:t>d</w:t>
      </w:r>
      <w:r w:rsidR="1C5C9397" w:rsidRPr="5F81CD54">
        <w:rPr>
          <w:rFonts w:ascii="Times New Roman" w:hAnsi="Times New Roman" w:cs="Times New Roman"/>
          <w:i/>
          <w:iCs/>
          <w:sz w:val="24"/>
          <w:szCs w:val="24"/>
          <w:lang w:val="lv-LV"/>
        </w:rPr>
        <w:t>emo</w:t>
      </w:r>
      <w:proofErr w:type="spellEnd"/>
      <w:r w:rsidR="1C5C9397" w:rsidRPr="5F81CD54">
        <w:rPr>
          <w:rFonts w:ascii="Times New Roman" w:hAnsi="Times New Roman" w:cs="Times New Roman"/>
          <w:sz w:val="24"/>
          <w:szCs w:val="24"/>
          <w:lang w:val="lv-LV"/>
        </w:rPr>
        <w:t xml:space="preserve"> (līdz 5 min</w:t>
      </w:r>
      <w:r w:rsidR="005E033C" w:rsidRPr="5F81CD54">
        <w:rPr>
          <w:rFonts w:ascii="Times New Roman" w:hAnsi="Times New Roman" w:cs="Times New Roman"/>
          <w:sz w:val="24"/>
          <w:szCs w:val="24"/>
          <w:lang w:val="lv-LV"/>
        </w:rPr>
        <w:t>ūtēm</w:t>
      </w:r>
      <w:r w:rsidR="1C5C9397" w:rsidRPr="5F81CD54">
        <w:rPr>
          <w:rFonts w:ascii="Times New Roman" w:hAnsi="Times New Roman" w:cs="Times New Roman"/>
          <w:sz w:val="24"/>
          <w:szCs w:val="24"/>
          <w:lang w:val="lv-LV"/>
        </w:rPr>
        <w:t>)</w:t>
      </w:r>
      <w:r w:rsidR="005E033C" w:rsidRPr="5F81CD54">
        <w:rPr>
          <w:rFonts w:ascii="Times New Roman" w:hAnsi="Times New Roman" w:cs="Times New Roman"/>
          <w:sz w:val="24"/>
          <w:szCs w:val="24"/>
          <w:lang w:val="lv-LV"/>
        </w:rPr>
        <w:t>.</w:t>
      </w:r>
    </w:p>
    <w:p w14:paraId="7CE2F84F" w14:textId="195739E1" w:rsidR="004A601F" w:rsidRPr="00C34838"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C34838"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652C09E2" w:rsidRPr="00C34838">
        <w:rPr>
          <w:rFonts w:ascii="Times New Roman" w:hAnsi="Times New Roman" w:cs="Times New Roman"/>
          <w:sz w:val="24"/>
          <w:szCs w:val="24"/>
          <w:lang w:val="lv-LV"/>
        </w:rPr>
        <w:t>a</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6E914902" w14:textId="77777777" w:rsidR="00F550E6" w:rsidRDefault="00776FF6" w:rsidP="00F550E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ListParagraph"/>
        <w:numPr>
          <w:ilvl w:val="3"/>
          <w:numId w:val="6"/>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6"/>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6"/>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6"/>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734D3B38" w:rsidR="00F550E6" w:rsidRPr="00F550E6" w:rsidRDefault="00E055CD" w:rsidP="00F550E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p</w:t>
      </w:r>
      <w:r w:rsidR="00294DB5" w:rsidRPr="5F81CD54">
        <w:rPr>
          <w:rStyle w:val="normaltextrun"/>
          <w:rFonts w:ascii="Times New Roman" w:hAnsi="Times New Roman" w:cs="Times New Roman"/>
          <w:sz w:val="24"/>
          <w:szCs w:val="24"/>
          <w:lang w:val="lv-LV"/>
        </w:rPr>
        <w:t>rojekta vajadzībām lietojamās biroja un saimniecības preces</w:t>
      </w:r>
      <w:r w:rsidR="00BE6306">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projekta pieteikuma sagatavošanas izmaksas;</w:t>
      </w:r>
    </w:p>
    <w:p w14:paraId="78F26B9C" w14:textId="77777777" w:rsidR="00AB4FF6" w:rsidRPr="00C34838" w:rsidRDefault="00C75DE2"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lastRenderedPageBreak/>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6"/>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t>izmaksas, par kurām nav izdevumus pamatojoši un maksājumus apliecinoši dokumenti;</w:t>
      </w:r>
    </w:p>
    <w:p w14:paraId="22B2FBB1" w14:textId="6205351C" w:rsidR="00F67C02" w:rsidRPr="00C34838" w:rsidRDefault="00BB7ED1"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C34838" w:rsidRDefault="0055204B"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075212" w:rsidRDefault="003152CF" w:rsidP="00BF2F2D">
      <w:pPr>
        <w:numPr>
          <w:ilvl w:val="3"/>
          <w:numId w:val="6"/>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075212">
        <w:rPr>
          <w:rStyle w:val="normaltextrun"/>
          <w:rFonts w:ascii="Times New Roman" w:hAnsi="Times New Roman" w:cs="Times New Roman"/>
          <w:sz w:val="24"/>
          <w:szCs w:val="24"/>
          <w:lang w:val="lv-LV"/>
        </w:rPr>
        <w:t>pievienotās vērtības nodokli (PVN);</w:t>
      </w:r>
    </w:p>
    <w:p w14:paraId="72561615" w14:textId="42C4532C" w:rsidR="00FA491A" w:rsidRPr="00075212" w:rsidRDefault="003152CF" w:rsidP="00BF2F2D">
      <w:pPr>
        <w:numPr>
          <w:ilvl w:val="3"/>
          <w:numId w:val="6"/>
        </w:numPr>
        <w:tabs>
          <w:tab w:val="left" w:pos="2410"/>
        </w:tabs>
        <w:ind w:left="2552" w:hanging="810"/>
        <w:jc w:val="both"/>
        <w:rPr>
          <w:rFonts w:ascii="Times New Roman" w:hAnsi="Times New Roman" w:cs="Times New Roman"/>
          <w:sz w:val="24"/>
          <w:szCs w:val="24"/>
          <w:lang w:val="lv-LV"/>
        </w:rPr>
      </w:pPr>
      <w:r w:rsidRPr="00075212">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6BBD2E2F" w:rsidR="00F550E6" w:rsidRPr="00BC0492" w:rsidRDefault="00F550E6" w:rsidP="00F550E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BC0492">
        <w:rPr>
          <w:rFonts w:ascii="Times New Roman" w:hAnsi="Times New Roman" w:cs="Times New Roman"/>
          <w:sz w:val="24"/>
          <w:szCs w:val="24"/>
          <w:lang w:val="lv-LV"/>
        </w:rPr>
        <w:t>Projekta izmaksas ir attiecināmas, ja tās atbilst šādiem nosacījumiem:</w:t>
      </w:r>
    </w:p>
    <w:p w14:paraId="68E47647" w14:textId="1B373CD8"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4E2D16">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086BB767" w14:textId="77777777" w:rsidR="002E57ED" w:rsidRPr="002E57ED" w:rsidRDefault="002E57ED" w:rsidP="002E57ED">
      <w:pPr>
        <w:tabs>
          <w:tab w:val="left" w:pos="900"/>
          <w:tab w:val="left" w:pos="2340"/>
        </w:tabs>
        <w:autoSpaceDE w:val="0"/>
        <w:ind w:left="900"/>
        <w:jc w:val="both"/>
        <w:rPr>
          <w:rFonts w:ascii="Times New Roman" w:hAnsi="Times New Roman" w:cs="Times New Roman"/>
          <w:sz w:val="24"/>
          <w:lang w:val="lv-LV"/>
        </w:rPr>
      </w:pPr>
    </w:p>
    <w:p w14:paraId="359D8067" w14:textId="09EA9BE8" w:rsidR="00DF4417" w:rsidRPr="00C34838" w:rsidRDefault="00B145FE" w:rsidP="00494B27">
      <w:pPr>
        <w:numPr>
          <w:ilvl w:val="1"/>
          <w:numId w:val="3"/>
        </w:numPr>
        <w:tabs>
          <w:tab w:val="clear" w:pos="720"/>
          <w:tab w:val="num" w:pos="851"/>
          <w:tab w:val="left" w:pos="900"/>
          <w:tab w:val="left" w:pos="2340"/>
        </w:tabs>
        <w:autoSpaceDE w:val="0"/>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lastRenderedPageBreak/>
        <w:t>Konstatējot, ka ir iesniegti visi Nolikuma 5.1.</w:t>
      </w:r>
      <w:r w:rsidR="00AD008B" w:rsidRPr="00C34838">
        <w:rPr>
          <w:rFonts w:ascii="Times New Roman" w:hAnsi="Times New Roman" w:cs="Times New Roman"/>
          <w:sz w:val="24"/>
          <w:szCs w:val="24"/>
          <w:lang w:val="lv-LV"/>
        </w:rPr>
        <w:t>punktā</w:t>
      </w:r>
      <w:r w:rsidRPr="00C34838">
        <w:rPr>
          <w:rFonts w:ascii="Times New Roman" w:hAnsi="Times New Roman" w:cs="Times New Roman"/>
          <w:sz w:val="24"/>
          <w:lang w:val="lv-LV"/>
        </w:rPr>
        <w:t xml:space="preserve"> minētie dokumenti, Padome</w:t>
      </w:r>
      <w:r w:rsidR="00DF4417"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t>var uzaicināt</w:t>
      </w:r>
      <w:r w:rsidR="00DF4417" w:rsidRPr="00C34838">
        <w:rPr>
          <w:rFonts w:ascii="Times New Roman" w:hAnsi="Times New Roman" w:cs="Times New Roman"/>
          <w:sz w:val="24"/>
          <w:lang w:val="lv-LV"/>
        </w:rPr>
        <w:t xml:space="preserve"> pretendentus uz noklausīšanos/pieteikuma prezentāciju Padomes sēdē.</w:t>
      </w:r>
      <w:r w:rsidR="00EF2BA6" w:rsidRPr="00C34838">
        <w:rPr>
          <w:rFonts w:ascii="Times New Roman" w:hAnsi="Times New Roman" w:cs="Times New Roman"/>
          <w:sz w:val="24"/>
          <w:lang w:val="lv-LV"/>
        </w:rPr>
        <w:t xml:space="preserve"> Pretendentu uzklausīšana var notikt attālināti.</w:t>
      </w:r>
      <w:r w:rsidR="00DF4417" w:rsidRPr="00C34838">
        <w:rPr>
          <w:rFonts w:ascii="Times New Roman" w:hAnsi="Times New Roman" w:cs="Times New Roman"/>
          <w:sz w:val="24"/>
          <w:lang w:val="lv-LV"/>
        </w:rPr>
        <w:t xml:space="preserve"> Padome vērtē piedāvājuma kvalitāti saskaņā ar šī nolikuma 6.3.punktā noteiktajiem kritērijiem</w:t>
      </w:r>
      <w:r w:rsidR="00B0427F" w:rsidRPr="00C34838">
        <w:rPr>
          <w:rFonts w:ascii="Times New Roman" w:hAnsi="Times New Roman" w:cs="Times New Roman"/>
          <w:sz w:val="24"/>
          <w:lang w:val="lv-LV"/>
        </w:rPr>
        <w:t>, sniedzot pamatojumu vērtējumam</w:t>
      </w:r>
      <w:r w:rsidR="00DF4417" w:rsidRPr="00C34838">
        <w:rPr>
          <w:rFonts w:ascii="Times New Roman" w:hAnsi="Times New Roman" w:cs="Times New Roman"/>
          <w:sz w:val="24"/>
          <w:lang w:val="lv-LV"/>
        </w:rPr>
        <w:t xml:space="preserve">. </w:t>
      </w:r>
    </w:p>
    <w:p w14:paraId="743D43C1" w14:textId="4859791E" w:rsidR="1113E56A" w:rsidRPr="00E65075" w:rsidRDefault="00DF4417" w:rsidP="00E65075">
      <w:pPr>
        <w:numPr>
          <w:ilvl w:val="1"/>
          <w:numId w:val="3"/>
        </w:numPr>
        <w:tabs>
          <w:tab w:val="clear" w:pos="720"/>
          <w:tab w:val="num" w:pos="851"/>
          <w:tab w:val="left" w:pos="900"/>
        </w:tabs>
        <w:autoSpaceDE w:val="0"/>
        <w:spacing w:before="120" w:after="120"/>
        <w:ind w:left="896" w:hanging="539"/>
        <w:jc w:val="both"/>
        <w:rPr>
          <w:rFonts w:ascii="Times New Roman" w:hAnsi="Times New Roman" w:cs="Times New Roman"/>
          <w:sz w:val="24"/>
          <w:lang w:val="lv-LV"/>
        </w:rPr>
      </w:pPr>
      <w:r w:rsidRPr="00C34838">
        <w:rPr>
          <w:rFonts w:ascii="Times New Roman" w:hAnsi="Times New Roman" w:cs="Times New Roman"/>
          <w:sz w:val="24"/>
          <w:lang w:val="lv-LV"/>
        </w:rPr>
        <w:t xml:space="preserve"> Kritēriji piedāvājuma izvērtēšanai</w:t>
      </w:r>
      <w:r w:rsidRPr="00CB7AA9">
        <w:rPr>
          <w:rFonts w:ascii="Times New Roman" w:hAnsi="Times New Roman" w:cs="Times New Roman"/>
          <w:color w:val="00B050"/>
          <w:sz w:val="24"/>
          <w:lang w:val="lv-LV"/>
        </w:rPr>
        <w:t>:</w:t>
      </w:r>
    </w:p>
    <w:tbl>
      <w:tblPr>
        <w:tblStyle w:val="TableGrid"/>
        <w:tblW w:w="8730" w:type="dxa"/>
        <w:tblInd w:w="355" w:type="dxa"/>
        <w:tblLayout w:type="fixed"/>
        <w:tblLook w:val="04A0" w:firstRow="1" w:lastRow="0" w:firstColumn="1" w:lastColumn="0" w:noHBand="0" w:noVBand="1"/>
      </w:tblPr>
      <w:tblGrid>
        <w:gridCol w:w="552"/>
        <w:gridCol w:w="12"/>
        <w:gridCol w:w="3214"/>
        <w:gridCol w:w="492"/>
        <w:gridCol w:w="36"/>
        <w:gridCol w:w="24"/>
        <w:gridCol w:w="112"/>
        <w:gridCol w:w="2489"/>
        <w:gridCol w:w="1799"/>
      </w:tblGrid>
      <w:tr w:rsidR="00B9471A" w:rsidRPr="00FC3DF7" w14:paraId="7806AF69" w14:textId="0D4FB7B0" w:rsidTr="007E4235">
        <w:tc>
          <w:tcPr>
            <w:tcW w:w="564" w:type="dxa"/>
            <w:gridSpan w:val="2"/>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7" w:type="dxa"/>
            <w:gridSpan w:val="6"/>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799"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Maksimālais iespējamais punktu skaits</w:t>
            </w:r>
          </w:p>
        </w:tc>
      </w:tr>
      <w:tr w:rsidR="00B9471A" w:rsidRPr="00FC3DF7" w14:paraId="59DEFAA2" w14:textId="027807D8" w:rsidTr="007E4235">
        <w:trPr>
          <w:trHeight w:val="528"/>
        </w:trPr>
        <w:tc>
          <w:tcPr>
            <w:tcW w:w="564" w:type="dxa"/>
            <w:gridSpan w:val="2"/>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6367" w:type="dxa"/>
            <w:gridSpan w:val="6"/>
            <w:tcBorders>
              <w:top w:val="single" w:sz="4" w:space="0" w:color="auto"/>
              <w:left w:val="single" w:sz="4" w:space="0" w:color="auto"/>
              <w:bottom w:val="nil"/>
              <w:right w:val="single" w:sz="4" w:space="0" w:color="auto"/>
            </w:tcBorders>
          </w:tcPr>
          <w:p w14:paraId="39AE86D4" w14:textId="147BA93D"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7E4235">
        <w:trPr>
          <w:trHeight w:val="2519"/>
        </w:trPr>
        <w:tc>
          <w:tcPr>
            <w:tcW w:w="564" w:type="dxa"/>
            <w:gridSpan w:val="2"/>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601" w:type="dxa"/>
            <w:gridSpan w:val="2"/>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799"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007E4235">
        <w:trPr>
          <w:trHeight w:val="552"/>
        </w:trPr>
        <w:tc>
          <w:tcPr>
            <w:tcW w:w="564" w:type="dxa"/>
            <w:gridSpan w:val="2"/>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6"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601" w:type="dxa"/>
            <w:gridSpan w:val="2"/>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799"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7E4235">
        <w:trPr>
          <w:trHeight w:val="1673"/>
        </w:trPr>
        <w:tc>
          <w:tcPr>
            <w:tcW w:w="564" w:type="dxa"/>
            <w:gridSpan w:val="2"/>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601" w:type="dxa"/>
            <w:gridSpan w:val="2"/>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007E4235">
        <w:trPr>
          <w:trHeight w:val="672"/>
        </w:trPr>
        <w:tc>
          <w:tcPr>
            <w:tcW w:w="564" w:type="dxa"/>
            <w:gridSpan w:val="2"/>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7" w:type="dxa"/>
            <w:gridSpan w:val="6"/>
            <w:tcBorders>
              <w:top w:val="single" w:sz="4" w:space="0" w:color="auto"/>
              <w:left w:val="single" w:sz="4" w:space="0" w:color="auto"/>
              <w:bottom w:val="nil"/>
              <w:right w:val="single" w:sz="4" w:space="0" w:color="auto"/>
            </w:tcBorders>
          </w:tcPr>
          <w:p w14:paraId="6417D412"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p>
          <w:p w14:paraId="7244F1E8"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31128FC3" w14:textId="55CA0AF9" w:rsidR="00B9471A" w:rsidRPr="00FC3DF7" w:rsidRDefault="0CC8CCB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2</w:t>
            </w:r>
          </w:p>
        </w:tc>
      </w:tr>
      <w:tr w:rsidR="00B9471A" w:rsidRPr="00FC3DF7" w14:paraId="226072B4" w14:textId="77777777" w:rsidTr="007E4235">
        <w:trPr>
          <w:trHeight w:val="539"/>
        </w:trPr>
        <w:tc>
          <w:tcPr>
            <w:tcW w:w="564" w:type="dxa"/>
            <w:gridSpan w:val="2"/>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nil"/>
              <w:right w:val="nil"/>
            </w:tcBorders>
          </w:tcPr>
          <w:p w14:paraId="65A34200" w14:textId="2DCEF8A5"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351820BC"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1345C33C"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p>
        </w:tc>
        <w:tc>
          <w:tcPr>
            <w:tcW w:w="2601" w:type="dxa"/>
            <w:gridSpan w:val="2"/>
            <w:tcBorders>
              <w:top w:val="nil"/>
              <w:left w:val="nil"/>
              <w:bottom w:val="nil"/>
              <w:right w:val="single" w:sz="4" w:space="0" w:color="auto"/>
            </w:tcBorders>
          </w:tcPr>
          <w:p w14:paraId="1232D831"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3CE8B866"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5AA855A5" w14:textId="3CC54777"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007E4235">
        <w:tc>
          <w:tcPr>
            <w:tcW w:w="564" w:type="dxa"/>
            <w:gridSpan w:val="2"/>
            <w:vMerge w:val="restart"/>
          </w:tcPr>
          <w:p w14:paraId="350556F0" w14:textId="2F70B00B"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5E7F4C41" w14:textId="49F0E8E8"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proofErr w:type="spellStart"/>
            <w:r w:rsidR="00B9471A" w:rsidRPr="00B95EC1">
              <w:rPr>
                <w:rFonts w:ascii="Times New Roman" w:hAnsi="Times New Roman" w:cs="Times New Roman"/>
                <w:b/>
                <w:bCs/>
                <w:i/>
                <w:iCs/>
                <w:sz w:val="24"/>
                <w:szCs w:val="24"/>
                <w:lang w:val="lv-LV"/>
              </w:rPr>
              <w:t>demo</w:t>
            </w:r>
            <w:proofErr w:type="spellEnd"/>
          </w:p>
        </w:tc>
        <w:tc>
          <w:tcPr>
            <w:tcW w:w="1799"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007E4235">
        <w:tc>
          <w:tcPr>
            <w:tcW w:w="564" w:type="dxa"/>
            <w:gridSpan w:val="2"/>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un ir pārdomāts, pārliecinot par projektā plānoto 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bet tajā vērojamas 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7E4B0E2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pietiekami detalizēti un/vai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2FD980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detalizēti un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799"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007E4235">
        <w:tc>
          <w:tcPr>
            <w:tcW w:w="564" w:type="dxa"/>
            <w:gridSpan w:val="2"/>
            <w:vMerge w:val="restart"/>
          </w:tcPr>
          <w:p w14:paraId="6FFDBD38" w14:textId="578A185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799"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007E4235">
        <w:tc>
          <w:tcPr>
            <w:tcW w:w="564" w:type="dxa"/>
            <w:gridSpan w:val="2"/>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4"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3" w:type="dxa"/>
            <w:gridSpan w:val="5"/>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799"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007E4235">
        <w:trPr>
          <w:trHeight w:val="694"/>
        </w:trPr>
        <w:tc>
          <w:tcPr>
            <w:tcW w:w="564" w:type="dxa"/>
            <w:gridSpan w:val="2"/>
            <w:vMerge w:val="restart"/>
          </w:tcPr>
          <w:p w14:paraId="3B359BDA" w14:textId="770DE7BC"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799"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BC0492" w:rsidRPr="00FC3DF7" w14:paraId="722FD94D" w14:textId="21C9F86C" w:rsidTr="007E4235">
        <w:trPr>
          <w:trHeight w:val="6893"/>
        </w:trPr>
        <w:tc>
          <w:tcPr>
            <w:tcW w:w="564" w:type="dxa"/>
            <w:gridSpan w:val="2"/>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05A58697" w14:textId="405DE0F1"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17496A50"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BE6306">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t>radio, interneta vietnes, drukātie mediji).</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0241BD23"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5" w:type="dxa"/>
            <w:gridSpan w:val="3"/>
            <w:tcBorders>
              <w:top w:val="nil"/>
              <w:left w:val="nil"/>
              <w:bottom w:val="single" w:sz="4" w:space="0" w:color="auto"/>
            </w:tcBorders>
          </w:tcPr>
          <w:p w14:paraId="73AE2274" w14:textId="42BCA928" w:rsidR="00BC0492" w:rsidRPr="00FC3DF7" w:rsidRDefault="00BC0492" w:rsidP="00D12E4D">
            <w:pPr>
              <w:ind w:left="26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4E223E6B" w14:textId="36F1C8AE" w:rsidR="00BC0492" w:rsidRDefault="00BC0492" w:rsidP="004F1C58">
            <w:pPr>
              <w:rPr>
                <w:rFonts w:ascii="Times New Roman" w:hAnsi="Times New Roman" w:cs="Times New Roman"/>
                <w:sz w:val="24"/>
                <w:szCs w:val="24"/>
                <w:lang w:val="lv-LV"/>
              </w:rPr>
            </w:pPr>
          </w:p>
          <w:p w14:paraId="74AC8995" w14:textId="77777777" w:rsidR="00D12E4D" w:rsidRDefault="00D12E4D"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007E4235">
        <w:trPr>
          <w:trHeight w:val="672"/>
        </w:trPr>
        <w:tc>
          <w:tcPr>
            <w:tcW w:w="564" w:type="dxa"/>
            <w:gridSpan w:val="2"/>
            <w:vMerge w:val="restart"/>
          </w:tcPr>
          <w:p w14:paraId="172F289C" w14:textId="77777777" w:rsidR="00BC0492"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8.</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7" w:type="dxa"/>
            <w:gridSpan w:val="6"/>
            <w:tcBorders>
              <w:top w:val="single" w:sz="4" w:space="0" w:color="auto"/>
              <w:bottom w:val="nil"/>
            </w:tcBorders>
          </w:tcPr>
          <w:p w14:paraId="25028B16" w14:textId="2B5017BB"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80482A">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799"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007E4235">
        <w:trPr>
          <w:trHeight w:val="809"/>
        </w:trPr>
        <w:tc>
          <w:tcPr>
            <w:tcW w:w="564" w:type="dxa"/>
            <w:gridSpan w:val="2"/>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6" w:type="dxa"/>
            <w:gridSpan w:val="2"/>
            <w:tcBorders>
              <w:top w:val="nil"/>
              <w:bottom w:val="single" w:sz="4" w:space="0" w:color="auto"/>
              <w:right w:val="nil"/>
            </w:tcBorders>
          </w:tcPr>
          <w:p w14:paraId="6C9FA6FB" w14:textId="700E1A88" w:rsidR="007F6A9C" w:rsidRPr="00FA6D07" w:rsidRDefault="007F6A9C" w:rsidP="007F6A9C">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sasniedzamību paredzēts nodrošināt </w:t>
            </w:r>
            <w:r w:rsidR="000B1F5A">
              <w:rPr>
                <w:rFonts w:ascii="Times New Roman" w:hAnsi="Times New Roman" w:cs="Times New Roman"/>
                <w:sz w:val="24"/>
                <w:szCs w:val="24"/>
                <w:lang w:val="lv-LV"/>
              </w:rPr>
              <w:t>dažādās</w:t>
            </w:r>
            <w:r w:rsidR="007E7E5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sociāl</w:t>
            </w:r>
            <w:r w:rsidR="007E7E5F">
              <w:rPr>
                <w:rFonts w:ascii="Times New Roman" w:hAnsi="Times New Roman" w:cs="Times New Roman"/>
                <w:sz w:val="24"/>
                <w:szCs w:val="24"/>
                <w:lang w:val="lv-LV"/>
              </w:rPr>
              <w:t>o</w:t>
            </w:r>
            <w:r w:rsidRPr="00FA6D07">
              <w:rPr>
                <w:rFonts w:ascii="Times New Roman" w:hAnsi="Times New Roman" w:cs="Times New Roman"/>
                <w:sz w:val="24"/>
                <w:szCs w:val="24"/>
                <w:lang w:val="lv-LV"/>
              </w:rPr>
              <w:t xml:space="preserve"> tīkl</w:t>
            </w:r>
            <w:r w:rsidR="007E7E5F">
              <w:rPr>
                <w:rFonts w:ascii="Times New Roman" w:hAnsi="Times New Roman" w:cs="Times New Roman"/>
                <w:sz w:val="24"/>
                <w:szCs w:val="24"/>
                <w:lang w:val="lv-LV"/>
              </w:rPr>
              <w:t>u</w:t>
            </w:r>
            <w:r w:rsidR="000B1F5A">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4F96DD1B"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Pr>
                <w:rFonts w:ascii="Times New Roman" w:hAnsi="Times New Roman" w:cs="Times New Roman"/>
                <w:sz w:val="24"/>
                <w:szCs w:val="24"/>
                <w:lang w:val="lv-LV"/>
              </w:rPr>
              <w:t xml:space="preserve">a sasniedzamību daļēji paredzēts nodrošināt sociālajos </w:t>
            </w:r>
            <w:r w:rsidR="00CC50A1">
              <w:rPr>
                <w:rFonts w:ascii="Times New Roman" w:hAnsi="Times New Roman" w:cs="Times New Roman"/>
                <w:sz w:val="24"/>
                <w:szCs w:val="24"/>
                <w:lang w:val="lv-LV"/>
              </w:rPr>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4F671B"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 xml:space="preserve">sociālajos </w:t>
            </w:r>
            <w:r w:rsidR="00CC50A1">
              <w:rPr>
                <w:rFonts w:ascii="Times New Roman" w:hAnsi="Times New Roman" w:cs="Times New Roman"/>
                <w:sz w:val="24"/>
                <w:szCs w:val="24"/>
                <w:lang w:val="lv-LV"/>
              </w:rPr>
              <w:t>medijos</w:t>
            </w:r>
          </w:p>
        </w:tc>
        <w:tc>
          <w:tcPr>
            <w:tcW w:w="2661" w:type="dxa"/>
            <w:gridSpan w:val="4"/>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799"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007E4235">
        <w:trPr>
          <w:trHeight w:val="744"/>
        </w:trPr>
        <w:tc>
          <w:tcPr>
            <w:tcW w:w="564" w:type="dxa"/>
            <w:gridSpan w:val="2"/>
            <w:vMerge w:val="restart"/>
          </w:tcPr>
          <w:p w14:paraId="781BC34F" w14:textId="31D90B44" w:rsidR="00B9471A" w:rsidRPr="00FC3DF7"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9</w:t>
            </w:r>
            <w:r w:rsidR="00B9471A">
              <w:rPr>
                <w:rFonts w:ascii="Times New Roman" w:hAnsi="Times New Roman" w:cs="Times New Roman"/>
                <w:sz w:val="24"/>
                <w:szCs w:val="24"/>
                <w:lang w:val="lv-LV"/>
              </w:rPr>
              <w:t>.</w:t>
            </w:r>
          </w:p>
        </w:tc>
        <w:tc>
          <w:tcPr>
            <w:tcW w:w="6367" w:type="dxa"/>
            <w:gridSpan w:val="6"/>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799"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007E4235">
        <w:trPr>
          <w:trHeight w:val="809"/>
        </w:trPr>
        <w:tc>
          <w:tcPr>
            <w:tcW w:w="564" w:type="dxa"/>
            <w:gridSpan w:val="2"/>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paredzēta atgriezeniskā saite un nav paredzēta auditorijas iesaiste satura veidošanā.</w:t>
            </w:r>
          </w:p>
        </w:tc>
        <w:tc>
          <w:tcPr>
            <w:tcW w:w="2625" w:type="dxa"/>
            <w:gridSpan w:val="3"/>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007E4235">
        <w:trPr>
          <w:trHeight w:val="173"/>
        </w:trPr>
        <w:tc>
          <w:tcPr>
            <w:tcW w:w="564" w:type="dxa"/>
            <w:gridSpan w:val="2"/>
            <w:vMerge w:val="restart"/>
          </w:tcPr>
          <w:p w14:paraId="433391CD" w14:textId="7C97A309" w:rsidR="00B9471A" w:rsidRPr="00BD55F1" w:rsidRDefault="00FA6D07"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10</w:t>
            </w:r>
            <w:r w:rsidR="00B9471A" w:rsidRPr="00BD55F1">
              <w:rPr>
                <w:rFonts w:ascii="Times New Roman" w:hAnsi="Times New Roman" w:cs="Times New Roman"/>
                <w:sz w:val="24"/>
                <w:szCs w:val="24"/>
                <w:lang w:val="lv-LV"/>
              </w:rPr>
              <w:t>.</w:t>
            </w:r>
          </w:p>
        </w:tc>
        <w:tc>
          <w:tcPr>
            <w:tcW w:w="6367" w:type="dxa"/>
            <w:gridSpan w:val="6"/>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799"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007E4235">
        <w:tc>
          <w:tcPr>
            <w:tcW w:w="564" w:type="dxa"/>
            <w:gridSpan w:val="2"/>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2"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72BD692F"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lielu daļu Latvijas auditorijas,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paredzētas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2F3545DB"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 vidēji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54B189CA"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866065">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5" w:type="dxa"/>
            <w:gridSpan w:val="3"/>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799"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007E4235">
        <w:trPr>
          <w:trHeight w:val="247"/>
        </w:trPr>
        <w:tc>
          <w:tcPr>
            <w:tcW w:w="564" w:type="dxa"/>
            <w:gridSpan w:val="2"/>
            <w:vMerge w:val="restart"/>
          </w:tcPr>
          <w:p w14:paraId="707918A3" w14:textId="75613326"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7" w:type="dxa"/>
            <w:gridSpan w:val="6"/>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799"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007E4235">
        <w:tc>
          <w:tcPr>
            <w:tcW w:w="564" w:type="dxa"/>
            <w:gridSpan w:val="2"/>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0BA84D4E"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īstenošanā iesaistītā </w:t>
            </w:r>
            <w:r w:rsidRPr="00FC3DF7">
              <w:rPr>
                <w:rFonts w:ascii="Times New Roman" w:hAnsi="Times New Roman" w:cs="Times New Roman"/>
                <w:sz w:val="24"/>
                <w:szCs w:val="24"/>
                <w:lang w:val="lv-LV"/>
              </w:rPr>
              <w:lastRenderedPageBreak/>
              <w:t>personāla profesionālā kvalifikācija, pieredze un kompetence apliecina spēju sekmīgi īstenot projektu, tā 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iesaistītajam personālam nav atbilstošas profesionālās kvalifikācijas, pieredzes un kompetences.</w:t>
            </w:r>
          </w:p>
        </w:tc>
        <w:tc>
          <w:tcPr>
            <w:tcW w:w="2625" w:type="dxa"/>
            <w:gridSpan w:val="3"/>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007E4235">
        <w:tc>
          <w:tcPr>
            <w:tcW w:w="564" w:type="dxa"/>
            <w:gridSpan w:val="2"/>
            <w:vMerge w:val="restart"/>
          </w:tcPr>
          <w:p w14:paraId="47730134" w14:textId="2CE619F6"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7" w:type="dxa"/>
            <w:gridSpan w:val="6"/>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799"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007E4235">
        <w:tc>
          <w:tcPr>
            <w:tcW w:w="564" w:type="dxa"/>
            <w:gridSpan w:val="2"/>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5" w:type="dxa"/>
            <w:gridSpan w:val="3"/>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799"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007E4235">
        <w:tc>
          <w:tcPr>
            <w:tcW w:w="564" w:type="dxa"/>
            <w:gridSpan w:val="2"/>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5" w:type="dxa"/>
            <w:gridSpan w:val="3"/>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799"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007E4235">
        <w:tc>
          <w:tcPr>
            <w:tcW w:w="564" w:type="dxa"/>
            <w:gridSpan w:val="2"/>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799"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64CF80FB" w14:textId="069B77AE" w:rsidTr="007E4235">
        <w:tc>
          <w:tcPr>
            <w:tcW w:w="564" w:type="dxa"/>
            <w:gridSpan w:val="2"/>
            <w:vMerge w:val="restart"/>
          </w:tcPr>
          <w:p w14:paraId="0B16080E" w14:textId="2125B03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3</w:t>
            </w:r>
            <w:r w:rsidRPr="00FC3DF7">
              <w:rPr>
                <w:rFonts w:ascii="Times New Roman" w:hAnsi="Times New Roman" w:cs="Times New Roman"/>
                <w:sz w:val="24"/>
                <w:szCs w:val="24"/>
                <w:lang w:val="lv-LV"/>
              </w:rPr>
              <w:t>.</w:t>
            </w:r>
          </w:p>
        </w:tc>
        <w:tc>
          <w:tcPr>
            <w:tcW w:w="6367" w:type="dxa"/>
            <w:gridSpan w:val="6"/>
            <w:tcBorders>
              <w:bottom w:val="nil"/>
            </w:tcBorders>
          </w:tcPr>
          <w:p w14:paraId="59BF65E8"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Plānotais finansējuma izlietošanas apraksts – tāme</w:t>
            </w:r>
          </w:p>
          <w:p w14:paraId="3CB97CCA" w14:textId="6D365DF5"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799" w:type="dxa"/>
            <w:vMerge w:val="restart"/>
            <w:tcBorders>
              <w:bottom w:val="nil"/>
            </w:tcBorders>
            <w:vAlign w:val="center"/>
          </w:tcPr>
          <w:p w14:paraId="10DF626C" w14:textId="2261A6DD" w:rsidR="00B9471A" w:rsidRPr="00FC3DF7" w:rsidRDefault="41B552A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56B3D603" w14:textId="50172E99" w:rsidTr="007E4235">
        <w:tc>
          <w:tcPr>
            <w:tcW w:w="564" w:type="dxa"/>
            <w:gridSpan w:val="2"/>
            <w:vMerge/>
          </w:tcPr>
          <w:p w14:paraId="76F31ECA"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455491D1" w14:textId="107DCAE8"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053BA3D3" w:rsidRPr="5F81CD54">
              <w:rPr>
                <w:rFonts w:ascii="Times New Roman" w:hAnsi="Times New Roman" w:cs="Times New Roman"/>
                <w:sz w:val="24"/>
                <w:szCs w:val="24"/>
                <w:lang w:val="lv-LV"/>
              </w:rPr>
              <w:t xml:space="preserve">ē iekļautās izmaksas ir </w:t>
            </w:r>
            <w:r w:rsidRPr="5F81CD54">
              <w:rPr>
                <w:rFonts w:ascii="Times New Roman" w:hAnsi="Times New Roman" w:cs="Times New Roman"/>
                <w:sz w:val="24"/>
                <w:szCs w:val="24"/>
                <w:lang w:val="lv-LV"/>
              </w:rPr>
              <w:t>pamatota</w:t>
            </w:r>
            <w:r w:rsidR="78135963"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6F5D0332" w:rsidRPr="5F81CD54">
              <w:rPr>
                <w:rFonts w:ascii="Times New Roman" w:hAnsi="Times New Roman" w:cs="Times New Roman"/>
                <w:sz w:val="24"/>
                <w:szCs w:val="24"/>
                <w:lang w:val="lv-LV"/>
              </w:rPr>
              <w:t>s</w:t>
            </w:r>
          </w:p>
          <w:p w14:paraId="67F118A0" w14:textId="25583E23" w:rsidR="00DE16AC" w:rsidRPr="00FC3DF7" w:rsidRDefault="00DE16AC"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274AAC09" w14:textId="6715DCCA" w:rsidR="00B9471A" w:rsidRPr="00FC3DF7" w:rsidRDefault="3605F2BD"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5 </w:t>
            </w:r>
            <w:r w:rsidR="0CC8CCB3" w:rsidRPr="5F81CD54">
              <w:rPr>
                <w:rFonts w:ascii="Times New Roman" w:hAnsi="Times New Roman" w:cs="Times New Roman"/>
                <w:sz w:val="24"/>
                <w:szCs w:val="24"/>
                <w:lang w:val="lv-LV"/>
              </w:rPr>
              <w:t>punkti</w:t>
            </w:r>
          </w:p>
        </w:tc>
        <w:tc>
          <w:tcPr>
            <w:tcW w:w="1799" w:type="dxa"/>
            <w:vMerge/>
            <w:vAlign w:val="center"/>
          </w:tcPr>
          <w:p w14:paraId="76B69D0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60D1CC2" w14:textId="453DFBA8" w:rsidTr="007E4235">
        <w:tc>
          <w:tcPr>
            <w:tcW w:w="564" w:type="dxa"/>
            <w:gridSpan w:val="2"/>
            <w:vMerge/>
          </w:tcPr>
          <w:p w14:paraId="17E790F0"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15838EF5" w14:textId="7B8D596B"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4B49E8D"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053BA3D3" w:rsidRPr="5F81CD54">
              <w:rPr>
                <w:rFonts w:ascii="Times New Roman" w:hAnsi="Times New Roman" w:cs="Times New Roman"/>
                <w:sz w:val="24"/>
                <w:szCs w:val="24"/>
                <w:lang w:val="lv-LV"/>
              </w:rPr>
              <w:t>iekļaut</w:t>
            </w:r>
            <w:r w:rsidR="522E1844" w:rsidRPr="5F81CD54">
              <w:rPr>
                <w:rFonts w:ascii="Times New Roman" w:hAnsi="Times New Roman" w:cs="Times New Roman"/>
                <w:sz w:val="24"/>
                <w:szCs w:val="24"/>
                <w:lang w:val="lv-LV"/>
              </w:rPr>
              <w:t>ā</w:t>
            </w:r>
            <w:r w:rsidR="053BA3D3" w:rsidRPr="5F81CD54">
              <w:rPr>
                <w:rFonts w:ascii="Times New Roman" w:hAnsi="Times New Roman" w:cs="Times New Roman"/>
                <w:sz w:val="24"/>
                <w:szCs w:val="24"/>
                <w:lang w:val="lv-LV"/>
              </w:rPr>
              <w:t xml:space="preserve">s izmaksas ir  </w:t>
            </w:r>
            <w:r w:rsidRPr="5F81CD54">
              <w:rPr>
                <w:rFonts w:ascii="Times New Roman" w:hAnsi="Times New Roman" w:cs="Times New Roman"/>
                <w:sz w:val="24"/>
                <w:szCs w:val="24"/>
                <w:lang w:val="lv-LV"/>
              </w:rPr>
              <w:t>pamatota</w:t>
            </w:r>
            <w:r w:rsidR="3FB32679"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39D57337"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tomēr konstatējamas atsevišķas nepilnības </w:t>
            </w:r>
          </w:p>
          <w:p w14:paraId="29B016B0" w14:textId="586AD53E" w:rsidR="00DE16AC" w:rsidRPr="00FC3DF7" w:rsidRDefault="00DE16AC"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63632D0F" w14:textId="6108F418" w:rsidR="00B9471A" w:rsidRPr="00FC3DF7" w:rsidRDefault="19203ABA"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799" w:type="dxa"/>
            <w:vMerge/>
            <w:vAlign w:val="center"/>
          </w:tcPr>
          <w:p w14:paraId="6EC49175"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876CBA" w14:textId="31D74F52" w:rsidTr="007E4235">
        <w:tc>
          <w:tcPr>
            <w:tcW w:w="564" w:type="dxa"/>
            <w:gridSpan w:val="2"/>
            <w:vMerge/>
          </w:tcPr>
          <w:p w14:paraId="1BB1566D"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4825DDE6" w14:textId="4B45CEAF"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C4330F2"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5DC12089" w:rsidRPr="5F81CD54">
              <w:rPr>
                <w:rFonts w:ascii="Times New Roman" w:hAnsi="Times New Roman" w:cs="Times New Roman"/>
                <w:sz w:val="24"/>
                <w:szCs w:val="24"/>
                <w:lang w:val="lv-LV"/>
              </w:rPr>
              <w:t xml:space="preserve">iekļautās izmaksas </w:t>
            </w:r>
            <w:r w:rsidR="5E905214"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ir daļēji pamatota</w:t>
            </w:r>
            <w:r w:rsidR="231317EC"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un/vai saprotama</w:t>
            </w:r>
            <w:r w:rsidR="151F5C52" w:rsidRPr="5F81CD54">
              <w:rPr>
                <w:rFonts w:ascii="Times New Roman" w:hAnsi="Times New Roman" w:cs="Times New Roman"/>
                <w:sz w:val="24"/>
                <w:szCs w:val="24"/>
                <w:lang w:val="lv-LV"/>
              </w:rPr>
              <w:t>s</w:t>
            </w:r>
          </w:p>
          <w:p w14:paraId="7D4D493E" w14:textId="731001E7" w:rsidR="00DE16AC" w:rsidRPr="00FC3DF7" w:rsidRDefault="00DE16AC"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18FFD1D4" w14:textId="58603A73"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799" w:type="dxa"/>
            <w:vMerge/>
            <w:vAlign w:val="center"/>
          </w:tcPr>
          <w:p w14:paraId="292160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236ECCA4" w14:textId="7B20EA1D" w:rsidTr="007E4235">
        <w:tc>
          <w:tcPr>
            <w:tcW w:w="564" w:type="dxa"/>
            <w:gridSpan w:val="2"/>
            <w:vMerge/>
          </w:tcPr>
          <w:p w14:paraId="2394D420"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36D61C1B" w14:textId="6F8C69C6" w:rsidR="00B9471A" w:rsidRPr="00FC3DF7"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31D7BA46"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44AD2321" w:rsidRPr="5F81CD54">
              <w:rPr>
                <w:rFonts w:ascii="Times New Roman" w:hAnsi="Times New Roman" w:cs="Times New Roman"/>
                <w:sz w:val="24"/>
                <w:szCs w:val="24"/>
                <w:lang w:val="lv-LV"/>
              </w:rPr>
              <w:t xml:space="preserve">iekļautās </w:t>
            </w:r>
            <w:r w:rsidR="27FA1499" w:rsidRPr="5F81CD54">
              <w:rPr>
                <w:rFonts w:ascii="Times New Roman" w:hAnsi="Times New Roman" w:cs="Times New Roman"/>
                <w:sz w:val="24"/>
                <w:szCs w:val="24"/>
                <w:lang w:val="lv-LV"/>
              </w:rPr>
              <w:t xml:space="preserve">izmaksas </w:t>
            </w:r>
            <w:r w:rsidRPr="5F81CD54">
              <w:rPr>
                <w:rFonts w:ascii="Times New Roman" w:hAnsi="Times New Roman" w:cs="Times New Roman"/>
                <w:sz w:val="24"/>
                <w:szCs w:val="24"/>
                <w:lang w:val="lv-LV"/>
              </w:rPr>
              <w:t>nav saprotama</w:t>
            </w:r>
            <w:r w:rsidR="51DCBC8A"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tajā ir nepamatotas pozīcijas, neatbilstoši aprēķini</w:t>
            </w:r>
          </w:p>
          <w:p w14:paraId="1F9AA725" w14:textId="796F1DC6" w:rsidR="00B9471A" w:rsidRPr="00FC3DF7" w:rsidRDefault="00B9471A" w:rsidP="5F81CD54">
            <w:pPr>
              <w:jc w:val="both"/>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0B0AEFEA" w14:textId="5F618C97"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tc>
        <w:tc>
          <w:tcPr>
            <w:tcW w:w="1799" w:type="dxa"/>
            <w:vMerge/>
            <w:vAlign w:val="center"/>
          </w:tcPr>
          <w:p w14:paraId="3DA2A3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7457F6CC" w14:textId="0B2C160D" w:rsidTr="007E4235">
        <w:tc>
          <w:tcPr>
            <w:tcW w:w="564" w:type="dxa"/>
            <w:gridSpan w:val="2"/>
            <w:vMerge w:val="restart"/>
          </w:tcPr>
          <w:p w14:paraId="669703F0" w14:textId="254C4362"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4</w:t>
            </w:r>
            <w:r w:rsidRPr="00FC3DF7">
              <w:rPr>
                <w:rFonts w:ascii="Times New Roman" w:hAnsi="Times New Roman" w:cs="Times New Roman"/>
                <w:sz w:val="24"/>
                <w:szCs w:val="24"/>
                <w:lang w:val="lv-LV"/>
              </w:rPr>
              <w:t>.</w:t>
            </w:r>
          </w:p>
          <w:p w14:paraId="62330A8C" w14:textId="1704D2A5" w:rsidR="00B9471A" w:rsidRPr="00FC3DF7" w:rsidRDefault="00B9471A" w:rsidP="00FC3DF7">
            <w:pPr>
              <w:jc w:val="center"/>
              <w:rPr>
                <w:rFonts w:ascii="Times New Roman" w:hAnsi="Times New Roman" w:cs="Times New Roman"/>
                <w:sz w:val="24"/>
                <w:szCs w:val="24"/>
                <w:highlight w:val="yellow"/>
                <w:lang w:val="lv-LV"/>
              </w:rPr>
            </w:pPr>
          </w:p>
        </w:tc>
        <w:tc>
          <w:tcPr>
            <w:tcW w:w="6367" w:type="dxa"/>
            <w:gridSpan w:val="6"/>
            <w:tcBorders>
              <w:bottom w:val="nil"/>
            </w:tcBorders>
          </w:tcPr>
          <w:p w14:paraId="650B35E6" w14:textId="58D459AF"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   medija profesionālās kvalitātes uzlabošanā</w:t>
            </w:r>
          </w:p>
          <w:p w14:paraId="00E46DF4" w14:textId="3CB774DE" w:rsidR="00B9471A" w:rsidRPr="00FC3DF7" w:rsidRDefault="00B9471A" w:rsidP="00FC3DF7">
            <w:pPr>
              <w:rPr>
                <w:rFonts w:ascii="Times New Roman" w:hAnsi="Times New Roman" w:cs="Times New Roman"/>
                <w:sz w:val="24"/>
                <w:szCs w:val="24"/>
                <w:lang w:val="lv-LV"/>
              </w:rPr>
            </w:pPr>
          </w:p>
        </w:tc>
        <w:tc>
          <w:tcPr>
            <w:tcW w:w="1799" w:type="dxa"/>
            <w:vMerge w:val="restart"/>
          </w:tcPr>
          <w:p w14:paraId="26C8B5B7" w14:textId="77777777" w:rsidR="00B9471A" w:rsidRPr="00FC3DF7" w:rsidRDefault="00B9471A" w:rsidP="00FC3DF7">
            <w:pPr>
              <w:jc w:val="center"/>
              <w:rPr>
                <w:rFonts w:ascii="Times New Roman" w:hAnsi="Times New Roman" w:cs="Times New Roman"/>
                <w:sz w:val="24"/>
                <w:szCs w:val="24"/>
                <w:lang w:val="lv-LV"/>
              </w:rPr>
            </w:pPr>
          </w:p>
          <w:p w14:paraId="1A2B61F4" w14:textId="77777777" w:rsidR="00B9471A" w:rsidRPr="00FC3DF7" w:rsidRDefault="00B9471A" w:rsidP="00FC3DF7">
            <w:pPr>
              <w:jc w:val="center"/>
              <w:rPr>
                <w:rFonts w:ascii="Times New Roman" w:hAnsi="Times New Roman" w:cs="Times New Roman"/>
                <w:sz w:val="24"/>
                <w:szCs w:val="24"/>
                <w:lang w:val="lv-LV"/>
              </w:rPr>
            </w:pPr>
          </w:p>
          <w:p w14:paraId="401112AC" w14:textId="77777777" w:rsidR="00B9471A" w:rsidRPr="00FC3DF7" w:rsidRDefault="00B9471A" w:rsidP="00FC3DF7">
            <w:pPr>
              <w:jc w:val="center"/>
              <w:rPr>
                <w:rFonts w:ascii="Times New Roman" w:hAnsi="Times New Roman" w:cs="Times New Roman"/>
                <w:sz w:val="24"/>
                <w:szCs w:val="24"/>
                <w:lang w:val="lv-LV"/>
              </w:rPr>
            </w:pPr>
          </w:p>
          <w:p w14:paraId="11B5887E" w14:textId="77777777" w:rsidR="00B9471A" w:rsidRPr="00FC3DF7" w:rsidRDefault="00B9471A" w:rsidP="00FC3DF7">
            <w:pPr>
              <w:jc w:val="center"/>
              <w:rPr>
                <w:rFonts w:ascii="Times New Roman" w:hAnsi="Times New Roman" w:cs="Times New Roman"/>
                <w:sz w:val="24"/>
                <w:szCs w:val="24"/>
                <w:lang w:val="lv-LV"/>
              </w:rPr>
            </w:pPr>
          </w:p>
          <w:p w14:paraId="0CB3F9DF" w14:textId="77777777" w:rsidR="00B9471A" w:rsidRPr="00FC3DF7" w:rsidRDefault="00B9471A" w:rsidP="00FC3DF7">
            <w:pPr>
              <w:jc w:val="center"/>
              <w:rPr>
                <w:rFonts w:ascii="Times New Roman" w:hAnsi="Times New Roman" w:cs="Times New Roman"/>
                <w:sz w:val="24"/>
                <w:szCs w:val="24"/>
                <w:lang w:val="lv-LV"/>
              </w:rPr>
            </w:pPr>
          </w:p>
          <w:p w14:paraId="72837390" w14:textId="77777777" w:rsidR="00B9471A" w:rsidRPr="00FC3DF7" w:rsidRDefault="00B9471A" w:rsidP="00FC3DF7">
            <w:pPr>
              <w:jc w:val="center"/>
              <w:rPr>
                <w:rFonts w:ascii="Times New Roman" w:hAnsi="Times New Roman" w:cs="Times New Roman"/>
                <w:sz w:val="24"/>
                <w:szCs w:val="24"/>
                <w:lang w:val="lv-LV"/>
              </w:rPr>
            </w:pPr>
          </w:p>
          <w:p w14:paraId="565ACC2E" w14:textId="5C1BFEC7" w:rsidR="00B9471A" w:rsidRPr="00FC3DF7" w:rsidRDefault="29A2A59C"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B9471A" w:rsidRPr="00FC3DF7" w14:paraId="09772421" w14:textId="5F20CEC3" w:rsidTr="007E4235">
        <w:tc>
          <w:tcPr>
            <w:tcW w:w="564" w:type="dxa"/>
            <w:gridSpan w:val="2"/>
            <w:vMerge/>
          </w:tcPr>
          <w:p w14:paraId="57EF8B1F" w14:textId="77777777" w:rsidR="00B9471A" w:rsidRPr="00FC3DF7" w:rsidRDefault="00B9471A" w:rsidP="00FC3DF7">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F191736" w14:textId="06D99BCD" w:rsidR="0CC8CCB3" w:rsidRDefault="0CC8CCB3" w:rsidP="5F81CD54">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1E9A7C68"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sasniedzamajiem rezultātiem ir ilgtspējīgs efekts un projekts pārliecina par tā potenciālu uzlabot </w:t>
            </w:r>
            <w:r w:rsidRPr="5F81CD54">
              <w:rPr>
                <w:rFonts w:ascii="Times New Roman" w:hAnsi="Times New Roman" w:cs="Times New Roman"/>
                <w:sz w:val="24"/>
                <w:szCs w:val="24"/>
                <w:lang w:val="lv-LV"/>
              </w:rPr>
              <w:lastRenderedPageBreak/>
              <w:t>medija profesionālo kvalitāti ilgtermiņā</w:t>
            </w:r>
          </w:p>
          <w:p w14:paraId="32407A98" w14:textId="322AAE45" w:rsidR="00B9471A" w:rsidRPr="00FC3DF7" w:rsidRDefault="00B9471A" w:rsidP="00B9471A">
            <w:pPr>
              <w:jc w:val="both"/>
              <w:rPr>
                <w:rFonts w:ascii="Times New Roman" w:hAnsi="Times New Roman" w:cs="Times New Roman"/>
                <w:sz w:val="24"/>
                <w:szCs w:val="24"/>
                <w:lang w:val="lv-LV"/>
              </w:rPr>
            </w:pPr>
          </w:p>
        </w:tc>
        <w:tc>
          <w:tcPr>
            <w:tcW w:w="2489" w:type="dxa"/>
            <w:tcBorders>
              <w:top w:val="nil"/>
              <w:left w:val="nil"/>
              <w:bottom w:val="nil"/>
            </w:tcBorders>
          </w:tcPr>
          <w:p w14:paraId="1BB91375" w14:textId="79D35655" w:rsidR="00B9471A" w:rsidRPr="00FC3DF7" w:rsidRDefault="0A52005A"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 xml:space="preserve">3 </w:t>
            </w:r>
            <w:r w:rsidR="0CC8CCB3" w:rsidRPr="5F81CD54">
              <w:rPr>
                <w:rFonts w:ascii="Times New Roman" w:hAnsi="Times New Roman" w:cs="Times New Roman"/>
                <w:sz w:val="24"/>
                <w:szCs w:val="24"/>
                <w:lang w:val="lv-LV"/>
              </w:rPr>
              <w:t>punkti</w:t>
            </w:r>
          </w:p>
        </w:tc>
        <w:tc>
          <w:tcPr>
            <w:tcW w:w="1799" w:type="dxa"/>
            <w:vMerge/>
          </w:tcPr>
          <w:p w14:paraId="262C384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A18A752" w14:textId="6924228B" w:rsidTr="007E4235">
        <w:tc>
          <w:tcPr>
            <w:tcW w:w="564" w:type="dxa"/>
            <w:gridSpan w:val="2"/>
            <w:vMerge/>
          </w:tcPr>
          <w:p w14:paraId="3958684D" w14:textId="77777777" w:rsidR="00B9471A" w:rsidRPr="00FC3DF7" w:rsidRDefault="00B9471A" w:rsidP="00FC3DF7">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7EB2941" w14:textId="5E53A7C2" w:rsidR="00B9471A"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30C5DB50"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sasniedzamo rezultātu efekts ir daļēji ilgtspējīgs un/vai projekts daļēji pārliecina par medija profesionālās kvalitātes uzlabošanu ilgtermiņā un ilgtspējas efektu</w:t>
            </w:r>
          </w:p>
          <w:p w14:paraId="2F287BB4" w14:textId="1830EC6F" w:rsidR="00B9471A" w:rsidRPr="00FC3DF7" w:rsidRDefault="00B9471A" w:rsidP="00B9471A">
            <w:pPr>
              <w:jc w:val="both"/>
              <w:rPr>
                <w:rFonts w:ascii="Times New Roman" w:hAnsi="Times New Roman" w:cs="Times New Roman"/>
                <w:sz w:val="24"/>
                <w:szCs w:val="24"/>
                <w:lang w:val="lv-LV"/>
              </w:rPr>
            </w:pPr>
          </w:p>
        </w:tc>
        <w:tc>
          <w:tcPr>
            <w:tcW w:w="2489" w:type="dxa"/>
            <w:tcBorders>
              <w:top w:val="nil"/>
              <w:left w:val="nil"/>
              <w:bottom w:val="nil"/>
            </w:tcBorders>
          </w:tcPr>
          <w:p w14:paraId="0FA619E8" w14:textId="1793D9DD" w:rsidR="00B9471A" w:rsidRPr="00FC3DF7" w:rsidRDefault="04FD2A53"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404CBF69" w:rsidRPr="5F81CD54">
              <w:rPr>
                <w:rFonts w:ascii="Times New Roman" w:hAnsi="Times New Roman" w:cs="Times New Roman"/>
                <w:sz w:val="24"/>
                <w:szCs w:val="24"/>
                <w:lang w:val="lv-LV"/>
              </w:rPr>
              <w:t>i</w:t>
            </w:r>
          </w:p>
        </w:tc>
        <w:tc>
          <w:tcPr>
            <w:tcW w:w="1799" w:type="dxa"/>
            <w:vMerge/>
          </w:tcPr>
          <w:p w14:paraId="723C9B24"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99546EA" w14:textId="2A30FE6B" w:rsidTr="007E4235">
        <w:tc>
          <w:tcPr>
            <w:tcW w:w="564" w:type="dxa"/>
            <w:gridSpan w:val="2"/>
            <w:vMerge/>
          </w:tcPr>
          <w:p w14:paraId="50C768DF" w14:textId="77777777" w:rsidR="00B9471A" w:rsidRPr="00FC3DF7" w:rsidRDefault="00B9471A" w:rsidP="00FC3DF7">
            <w:pPr>
              <w:jc w:val="center"/>
              <w:rPr>
                <w:rFonts w:ascii="Times New Roman" w:hAnsi="Times New Roman" w:cs="Times New Roman"/>
                <w:sz w:val="24"/>
                <w:szCs w:val="24"/>
                <w:lang w:val="lv-LV"/>
              </w:rPr>
            </w:pPr>
          </w:p>
        </w:tc>
        <w:tc>
          <w:tcPr>
            <w:tcW w:w="3878" w:type="dxa"/>
            <w:gridSpan w:val="5"/>
            <w:tcBorders>
              <w:top w:val="nil"/>
              <w:right w:val="nil"/>
            </w:tcBorders>
          </w:tcPr>
          <w:p w14:paraId="0F5EC84F" w14:textId="370A6AEF" w:rsidR="00B9471A" w:rsidRPr="00215578" w:rsidRDefault="0CC8CCB3" w:rsidP="00B9471A">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Projekta sasniedzamajiem rezultātiem nav paredzams ilgtspējīgs efekts, projekts nepārliecina par tā potenciālu uzlabot medija profesionālo kvalitāti ilgtermiņā</w:t>
            </w:r>
          </w:p>
        </w:tc>
        <w:tc>
          <w:tcPr>
            <w:tcW w:w="2489" w:type="dxa"/>
            <w:tcBorders>
              <w:top w:val="nil"/>
              <w:left w:val="nil"/>
            </w:tcBorders>
          </w:tcPr>
          <w:p w14:paraId="0D0F0C41" w14:textId="43D88251" w:rsidR="00B9471A" w:rsidRPr="00215578" w:rsidRDefault="67A9CDD8" w:rsidP="00B9471A">
            <w:pPr>
              <w:ind w:left="222"/>
              <w:rPr>
                <w:rFonts w:ascii="Times New Roman" w:hAnsi="Times New Roman" w:cs="Times New Roman"/>
                <w:sz w:val="24"/>
                <w:szCs w:val="24"/>
                <w:lang w:val="lv-LV"/>
              </w:rPr>
            </w:pPr>
            <w:r w:rsidRPr="00215578">
              <w:rPr>
                <w:rFonts w:ascii="Times New Roman" w:hAnsi="Times New Roman" w:cs="Times New Roman"/>
                <w:sz w:val="24"/>
                <w:szCs w:val="24"/>
                <w:lang w:val="lv-LV"/>
              </w:rPr>
              <w:t xml:space="preserve">0 </w:t>
            </w:r>
            <w:r w:rsidR="0CC8CCB3" w:rsidRPr="00215578">
              <w:rPr>
                <w:rFonts w:ascii="Times New Roman" w:hAnsi="Times New Roman" w:cs="Times New Roman"/>
                <w:sz w:val="24"/>
                <w:szCs w:val="24"/>
                <w:lang w:val="lv-LV"/>
              </w:rPr>
              <w:t>punkt</w:t>
            </w:r>
            <w:r w:rsidR="4B5879A9" w:rsidRPr="00215578">
              <w:rPr>
                <w:rFonts w:ascii="Times New Roman" w:hAnsi="Times New Roman" w:cs="Times New Roman"/>
                <w:sz w:val="24"/>
                <w:szCs w:val="24"/>
                <w:lang w:val="lv-LV"/>
              </w:rPr>
              <w:t>i</w:t>
            </w:r>
          </w:p>
        </w:tc>
        <w:tc>
          <w:tcPr>
            <w:tcW w:w="1799" w:type="dxa"/>
            <w:vMerge/>
          </w:tcPr>
          <w:p w14:paraId="1555D9E8" w14:textId="77777777" w:rsidR="00B9471A" w:rsidRPr="00215578" w:rsidRDefault="00B9471A" w:rsidP="00FC3DF7">
            <w:pPr>
              <w:jc w:val="center"/>
              <w:rPr>
                <w:rFonts w:ascii="Times New Roman" w:hAnsi="Times New Roman" w:cs="Times New Roman"/>
                <w:sz w:val="24"/>
                <w:szCs w:val="24"/>
                <w:lang w:val="lv-LV"/>
              </w:rPr>
            </w:pPr>
          </w:p>
        </w:tc>
      </w:tr>
      <w:tr w:rsidR="007E4235" w:rsidRPr="00FC3DF7" w14:paraId="705B72A9" w14:textId="77777777" w:rsidTr="007E4235">
        <w:tc>
          <w:tcPr>
            <w:tcW w:w="552" w:type="dxa"/>
            <w:vMerge w:val="restart"/>
          </w:tcPr>
          <w:p w14:paraId="409D642F" w14:textId="6BB7B0F1" w:rsidR="007E4235" w:rsidRPr="004A27AF" w:rsidRDefault="007E4235" w:rsidP="00FC3DF7">
            <w:pPr>
              <w:jc w:val="center"/>
              <w:rPr>
                <w:rFonts w:ascii="Times New Roman" w:hAnsi="Times New Roman" w:cs="Times New Roman"/>
                <w:sz w:val="24"/>
                <w:szCs w:val="24"/>
                <w:highlight w:val="cyan"/>
                <w:lang w:val="lv-LV"/>
              </w:rPr>
            </w:pPr>
            <w:r w:rsidRPr="00215578">
              <w:rPr>
                <w:rFonts w:ascii="Times New Roman" w:hAnsi="Times New Roman" w:cs="Times New Roman"/>
                <w:sz w:val="24"/>
                <w:szCs w:val="24"/>
                <w:lang w:val="lv-LV"/>
              </w:rPr>
              <w:t>15.</w:t>
            </w:r>
          </w:p>
        </w:tc>
        <w:tc>
          <w:tcPr>
            <w:tcW w:w="6379" w:type="dxa"/>
            <w:gridSpan w:val="7"/>
            <w:tcBorders>
              <w:bottom w:val="nil"/>
            </w:tcBorders>
          </w:tcPr>
          <w:p w14:paraId="43A217F4" w14:textId="4B8055EF" w:rsidR="007E4235" w:rsidRPr="00215578" w:rsidRDefault="007E4235" w:rsidP="007E4235">
            <w:pPr>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Saturs par latvisko dzīvesziņu</w:t>
            </w:r>
          </w:p>
        </w:tc>
        <w:tc>
          <w:tcPr>
            <w:tcW w:w="1799" w:type="dxa"/>
            <w:vMerge w:val="restart"/>
          </w:tcPr>
          <w:p w14:paraId="679EB5A2" w14:textId="77777777" w:rsidR="007E4235" w:rsidRPr="00215578" w:rsidRDefault="007E4235" w:rsidP="5F81CD54">
            <w:pPr>
              <w:jc w:val="center"/>
              <w:rPr>
                <w:rFonts w:ascii="Times New Roman" w:hAnsi="Times New Roman" w:cs="Times New Roman"/>
                <w:sz w:val="24"/>
                <w:szCs w:val="24"/>
                <w:lang w:val="lv-LV"/>
              </w:rPr>
            </w:pPr>
          </w:p>
          <w:p w14:paraId="10B48608" w14:textId="77777777" w:rsidR="007E4235" w:rsidRPr="00215578" w:rsidRDefault="007E4235" w:rsidP="5F81CD54">
            <w:pPr>
              <w:jc w:val="center"/>
              <w:rPr>
                <w:rFonts w:ascii="Times New Roman" w:hAnsi="Times New Roman" w:cs="Times New Roman"/>
                <w:sz w:val="24"/>
                <w:szCs w:val="24"/>
                <w:lang w:val="lv-LV"/>
              </w:rPr>
            </w:pPr>
          </w:p>
          <w:p w14:paraId="546BF481" w14:textId="77777777" w:rsidR="004A27AF" w:rsidRPr="00215578" w:rsidRDefault="004A27AF" w:rsidP="5F81CD54">
            <w:pPr>
              <w:jc w:val="center"/>
              <w:rPr>
                <w:rFonts w:ascii="Times New Roman" w:hAnsi="Times New Roman" w:cs="Times New Roman"/>
                <w:sz w:val="24"/>
                <w:szCs w:val="24"/>
                <w:lang w:val="lv-LV"/>
              </w:rPr>
            </w:pPr>
          </w:p>
          <w:p w14:paraId="71193D8E" w14:textId="39AA46D4" w:rsidR="007E4235" w:rsidRPr="00215578" w:rsidRDefault="007E4235" w:rsidP="5F81CD54">
            <w:pPr>
              <w:jc w:val="center"/>
              <w:rPr>
                <w:rFonts w:ascii="Times New Roman" w:hAnsi="Times New Roman" w:cs="Times New Roman"/>
                <w:sz w:val="24"/>
                <w:szCs w:val="24"/>
                <w:lang w:val="lv-LV"/>
              </w:rPr>
            </w:pPr>
            <w:r w:rsidRPr="00215578">
              <w:rPr>
                <w:rFonts w:ascii="Times New Roman" w:hAnsi="Times New Roman" w:cs="Times New Roman"/>
                <w:sz w:val="24"/>
                <w:szCs w:val="24"/>
                <w:lang w:val="lv-LV"/>
              </w:rPr>
              <w:t>1</w:t>
            </w:r>
          </w:p>
        </w:tc>
      </w:tr>
      <w:tr w:rsidR="007E4235" w:rsidRPr="00FC3DF7" w14:paraId="7FB5DAA2" w14:textId="77777777" w:rsidTr="007E4235">
        <w:tc>
          <w:tcPr>
            <w:tcW w:w="552" w:type="dxa"/>
            <w:vMerge/>
          </w:tcPr>
          <w:p w14:paraId="3908F490" w14:textId="017D5045" w:rsidR="007E4235" w:rsidRPr="004A27AF" w:rsidRDefault="007E4235" w:rsidP="00FC3DF7">
            <w:pPr>
              <w:jc w:val="center"/>
              <w:rPr>
                <w:rFonts w:ascii="Times New Roman" w:hAnsi="Times New Roman" w:cs="Times New Roman"/>
                <w:sz w:val="24"/>
                <w:szCs w:val="24"/>
                <w:highlight w:val="cyan"/>
                <w:lang w:val="lv-LV"/>
              </w:rPr>
            </w:pPr>
          </w:p>
        </w:tc>
        <w:tc>
          <w:tcPr>
            <w:tcW w:w="3890" w:type="dxa"/>
            <w:gridSpan w:val="6"/>
            <w:tcBorders>
              <w:top w:val="nil"/>
              <w:bottom w:val="nil"/>
              <w:right w:val="nil"/>
            </w:tcBorders>
          </w:tcPr>
          <w:p w14:paraId="79A3F760" w14:textId="77777777" w:rsidR="004A27AF" w:rsidRPr="00215578" w:rsidRDefault="004A27AF" w:rsidP="004A27AF">
            <w:pPr>
              <w:jc w:val="both"/>
              <w:rPr>
                <w:rFonts w:ascii="Times New Roman" w:hAnsi="Times New Roman" w:cs="Times New Roman"/>
                <w:sz w:val="24"/>
                <w:szCs w:val="24"/>
                <w:lang w:val="lv-LV"/>
              </w:rPr>
            </w:pPr>
          </w:p>
          <w:p w14:paraId="650E26FD" w14:textId="33A91C00" w:rsidR="007E4235" w:rsidRPr="00215578" w:rsidRDefault="007E4235" w:rsidP="004A27AF">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Tiek radīts saturs par latvisko dzīvesziņu</w:t>
            </w:r>
          </w:p>
        </w:tc>
        <w:tc>
          <w:tcPr>
            <w:tcW w:w="2489" w:type="dxa"/>
            <w:tcBorders>
              <w:top w:val="nil"/>
              <w:left w:val="nil"/>
              <w:bottom w:val="nil"/>
            </w:tcBorders>
          </w:tcPr>
          <w:p w14:paraId="5B4008DC" w14:textId="77777777" w:rsidR="004A27AF" w:rsidRPr="00215578" w:rsidRDefault="004A27AF" w:rsidP="007E4235">
            <w:pPr>
              <w:ind w:left="195"/>
              <w:jc w:val="both"/>
              <w:rPr>
                <w:rFonts w:ascii="Times New Roman" w:hAnsi="Times New Roman" w:cs="Times New Roman"/>
                <w:sz w:val="24"/>
                <w:szCs w:val="24"/>
                <w:lang w:val="lv-LV"/>
              </w:rPr>
            </w:pPr>
          </w:p>
          <w:p w14:paraId="3A9055C6" w14:textId="225613BD" w:rsidR="007E4235" w:rsidRPr="00215578" w:rsidRDefault="007E4235" w:rsidP="007E4235">
            <w:pPr>
              <w:ind w:left="195"/>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1 punkts</w:t>
            </w:r>
          </w:p>
        </w:tc>
        <w:tc>
          <w:tcPr>
            <w:tcW w:w="1799" w:type="dxa"/>
            <w:vMerge/>
          </w:tcPr>
          <w:p w14:paraId="279AFBAD" w14:textId="5E31E0F7" w:rsidR="007E4235" w:rsidRPr="00215578" w:rsidRDefault="007E4235" w:rsidP="5F81CD54">
            <w:pPr>
              <w:jc w:val="center"/>
              <w:rPr>
                <w:rFonts w:ascii="Times New Roman" w:hAnsi="Times New Roman" w:cs="Times New Roman"/>
                <w:sz w:val="24"/>
                <w:szCs w:val="24"/>
                <w:lang w:val="lv-LV"/>
              </w:rPr>
            </w:pPr>
          </w:p>
        </w:tc>
      </w:tr>
      <w:tr w:rsidR="007E4235" w:rsidRPr="00FC3DF7" w14:paraId="6156D7D6" w14:textId="77777777" w:rsidTr="007E4235">
        <w:tc>
          <w:tcPr>
            <w:tcW w:w="552" w:type="dxa"/>
            <w:vMerge/>
          </w:tcPr>
          <w:p w14:paraId="3A6900C5" w14:textId="446255ED" w:rsidR="007E4235" w:rsidRPr="004A27AF" w:rsidRDefault="007E4235" w:rsidP="00FC3DF7">
            <w:pPr>
              <w:jc w:val="center"/>
              <w:rPr>
                <w:rFonts w:ascii="Times New Roman" w:hAnsi="Times New Roman" w:cs="Times New Roman"/>
                <w:sz w:val="24"/>
                <w:szCs w:val="24"/>
                <w:highlight w:val="cyan"/>
                <w:lang w:val="lv-LV"/>
              </w:rPr>
            </w:pPr>
          </w:p>
        </w:tc>
        <w:tc>
          <w:tcPr>
            <w:tcW w:w="3890" w:type="dxa"/>
            <w:gridSpan w:val="6"/>
            <w:tcBorders>
              <w:top w:val="nil"/>
              <w:bottom w:val="single" w:sz="4" w:space="0" w:color="auto"/>
              <w:right w:val="nil"/>
            </w:tcBorders>
          </w:tcPr>
          <w:p w14:paraId="2AFA9FE7" w14:textId="77777777" w:rsidR="004A27AF" w:rsidRPr="00215578" w:rsidRDefault="004A27AF" w:rsidP="004A27AF">
            <w:pPr>
              <w:jc w:val="both"/>
              <w:rPr>
                <w:rFonts w:ascii="Times New Roman" w:hAnsi="Times New Roman" w:cs="Times New Roman"/>
                <w:sz w:val="24"/>
                <w:szCs w:val="24"/>
                <w:lang w:val="lv-LV"/>
              </w:rPr>
            </w:pPr>
          </w:p>
          <w:p w14:paraId="694F6506" w14:textId="42A0B989" w:rsidR="007E4235" w:rsidRPr="00215578" w:rsidRDefault="007E4235" w:rsidP="004A27AF">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Netiek radīts saturs par latvisko dzīvesziņu</w:t>
            </w:r>
          </w:p>
        </w:tc>
        <w:tc>
          <w:tcPr>
            <w:tcW w:w="2489" w:type="dxa"/>
            <w:tcBorders>
              <w:top w:val="nil"/>
              <w:left w:val="nil"/>
              <w:bottom w:val="single" w:sz="4" w:space="0" w:color="auto"/>
            </w:tcBorders>
          </w:tcPr>
          <w:p w14:paraId="6A4543CC" w14:textId="77777777" w:rsidR="004A27AF" w:rsidRPr="00215578" w:rsidRDefault="004A27AF" w:rsidP="007E4235">
            <w:pPr>
              <w:ind w:left="195"/>
              <w:jc w:val="both"/>
              <w:rPr>
                <w:rFonts w:ascii="Times New Roman" w:hAnsi="Times New Roman" w:cs="Times New Roman"/>
                <w:sz w:val="24"/>
                <w:szCs w:val="24"/>
                <w:lang w:val="lv-LV"/>
              </w:rPr>
            </w:pPr>
          </w:p>
          <w:p w14:paraId="25E380C1" w14:textId="6BD5204E" w:rsidR="007E4235" w:rsidRPr="00215578" w:rsidRDefault="007E4235" w:rsidP="007E4235">
            <w:pPr>
              <w:ind w:left="195"/>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0 punkti</w:t>
            </w:r>
          </w:p>
        </w:tc>
        <w:tc>
          <w:tcPr>
            <w:tcW w:w="1799" w:type="dxa"/>
            <w:vMerge/>
          </w:tcPr>
          <w:p w14:paraId="23CF4355" w14:textId="77777777" w:rsidR="007E4235" w:rsidRPr="00215578" w:rsidRDefault="007E4235" w:rsidP="5F81CD54">
            <w:pPr>
              <w:jc w:val="center"/>
              <w:rPr>
                <w:rFonts w:ascii="Times New Roman" w:hAnsi="Times New Roman" w:cs="Times New Roman"/>
                <w:sz w:val="24"/>
                <w:szCs w:val="24"/>
                <w:lang w:val="lv-LV"/>
              </w:rPr>
            </w:pPr>
          </w:p>
        </w:tc>
      </w:tr>
      <w:tr w:rsidR="007E4235" w:rsidRPr="00FC3DF7" w14:paraId="6B894411" w14:textId="77777777" w:rsidTr="007E4235">
        <w:tc>
          <w:tcPr>
            <w:tcW w:w="552" w:type="dxa"/>
            <w:vMerge w:val="restart"/>
          </w:tcPr>
          <w:p w14:paraId="07D4D7BF" w14:textId="0B873F9D" w:rsidR="007E4235" w:rsidRPr="007E4235" w:rsidRDefault="007E4235" w:rsidP="00FC3DF7">
            <w:pPr>
              <w:jc w:val="center"/>
              <w:rPr>
                <w:rFonts w:ascii="Times New Roman" w:hAnsi="Times New Roman" w:cs="Times New Roman"/>
                <w:sz w:val="24"/>
                <w:szCs w:val="24"/>
                <w:lang w:val="lv-LV"/>
              </w:rPr>
            </w:pPr>
            <w:r w:rsidRPr="007E4235">
              <w:rPr>
                <w:rFonts w:ascii="Times New Roman" w:hAnsi="Times New Roman" w:cs="Times New Roman"/>
                <w:sz w:val="24"/>
                <w:szCs w:val="24"/>
                <w:lang w:val="lv-LV"/>
              </w:rPr>
              <w:t>16.</w:t>
            </w:r>
          </w:p>
        </w:tc>
        <w:tc>
          <w:tcPr>
            <w:tcW w:w="6379" w:type="dxa"/>
            <w:gridSpan w:val="7"/>
            <w:tcBorders>
              <w:bottom w:val="nil"/>
            </w:tcBorders>
          </w:tcPr>
          <w:p w14:paraId="4DD2A1D8" w14:textId="43D4616E" w:rsidR="007E4235" w:rsidRPr="00215578" w:rsidRDefault="007E4235" w:rsidP="007E4235">
            <w:pPr>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Subtitru vai surdotulkojuma nodrošināšana</w:t>
            </w:r>
          </w:p>
        </w:tc>
        <w:tc>
          <w:tcPr>
            <w:tcW w:w="1799" w:type="dxa"/>
            <w:vMerge w:val="restart"/>
          </w:tcPr>
          <w:p w14:paraId="5DEEA5A9" w14:textId="77777777" w:rsidR="007E4235" w:rsidRPr="00215578" w:rsidRDefault="007E4235" w:rsidP="5F81CD54">
            <w:pPr>
              <w:jc w:val="center"/>
              <w:rPr>
                <w:rFonts w:ascii="Times New Roman" w:hAnsi="Times New Roman" w:cs="Times New Roman"/>
                <w:sz w:val="24"/>
                <w:szCs w:val="24"/>
                <w:lang w:val="lv-LV"/>
              </w:rPr>
            </w:pPr>
          </w:p>
          <w:p w14:paraId="2F9EA0C7" w14:textId="77777777" w:rsidR="007E4235" w:rsidRPr="00215578" w:rsidRDefault="007E4235" w:rsidP="5F81CD54">
            <w:pPr>
              <w:jc w:val="center"/>
              <w:rPr>
                <w:rFonts w:ascii="Times New Roman" w:hAnsi="Times New Roman" w:cs="Times New Roman"/>
                <w:sz w:val="24"/>
                <w:szCs w:val="24"/>
                <w:lang w:val="lv-LV"/>
              </w:rPr>
            </w:pPr>
          </w:p>
          <w:p w14:paraId="3504CC49" w14:textId="77777777" w:rsidR="004A27AF" w:rsidRPr="00215578" w:rsidRDefault="004A27AF" w:rsidP="5F81CD54">
            <w:pPr>
              <w:jc w:val="center"/>
              <w:rPr>
                <w:rFonts w:ascii="Times New Roman" w:hAnsi="Times New Roman" w:cs="Times New Roman"/>
                <w:sz w:val="24"/>
                <w:szCs w:val="24"/>
                <w:lang w:val="lv-LV"/>
              </w:rPr>
            </w:pPr>
          </w:p>
          <w:p w14:paraId="59B96D7D" w14:textId="77777777" w:rsidR="004A27AF" w:rsidRPr="00215578" w:rsidRDefault="004A27AF" w:rsidP="5F81CD54">
            <w:pPr>
              <w:jc w:val="center"/>
              <w:rPr>
                <w:rFonts w:ascii="Times New Roman" w:hAnsi="Times New Roman" w:cs="Times New Roman"/>
                <w:sz w:val="24"/>
                <w:szCs w:val="24"/>
                <w:lang w:val="lv-LV"/>
              </w:rPr>
            </w:pPr>
          </w:p>
          <w:p w14:paraId="2497B862" w14:textId="141DE3D0" w:rsidR="007E4235" w:rsidRPr="00215578" w:rsidRDefault="007E4235" w:rsidP="5F81CD54">
            <w:pPr>
              <w:jc w:val="center"/>
              <w:rPr>
                <w:rFonts w:ascii="Times New Roman" w:hAnsi="Times New Roman" w:cs="Times New Roman"/>
                <w:sz w:val="24"/>
                <w:szCs w:val="24"/>
                <w:lang w:val="lv-LV"/>
              </w:rPr>
            </w:pPr>
            <w:r w:rsidRPr="00215578">
              <w:rPr>
                <w:rFonts w:ascii="Times New Roman" w:hAnsi="Times New Roman" w:cs="Times New Roman"/>
                <w:sz w:val="24"/>
                <w:szCs w:val="24"/>
                <w:lang w:val="lv-LV"/>
              </w:rPr>
              <w:t>1</w:t>
            </w:r>
          </w:p>
        </w:tc>
      </w:tr>
      <w:tr w:rsidR="007E4235" w:rsidRPr="00FC3DF7" w14:paraId="08D8927C" w14:textId="77777777" w:rsidTr="007E4235">
        <w:tc>
          <w:tcPr>
            <w:tcW w:w="552" w:type="dxa"/>
            <w:vMerge/>
          </w:tcPr>
          <w:p w14:paraId="06264227" w14:textId="77777777" w:rsidR="007E4235" w:rsidRPr="007E4235" w:rsidRDefault="007E4235" w:rsidP="00FC3DF7">
            <w:pPr>
              <w:jc w:val="center"/>
              <w:rPr>
                <w:rFonts w:ascii="Times New Roman" w:hAnsi="Times New Roman" w:cs="Times New Roman"/>
                <w:sz w:val="24"/>
                <w:szCs w:val="24"/>
                <w:lang w:val="lv-LV"/>
              </w:rPr>
            </w:pPr>
          </w:p>
        </w:tc>
        <w:tc>
          <w:tcPr>
            <w:tcW w:w="3890" w:type="dxa"/>
            <w:gridSpan w:val="6"/>
            <w:tcBorders>
              <w:top w:val="nil"/>
              <w:bottom w:val="nil"/>
              <w:right w:val="nil"/>
            </w:tcBorders>
          </w:tcPr>
          <w:p w14:paraId="00ED39B0" w14:textId="77777777" w:rsidR="004A27AF" w:rsidRPr="00215578" w:rsidRDefault="004A27AF" w:rsidP="004A27AF">
            <w:pPr>
              <w:jc w:val="both"/>
              <w:rPr>
                <w:rFonts w:ascii="Times New Roman" w:hAnsi="Times New Roman" w:cs="Times New Roman"/>
                <w:sz w:val="24"/>
                <w:szCs w:val="24"/>
                <w:lang w:val="lv-LV"/>
              </w:rPr>
            </w:pPr>
          </w:p>
          <w:p w14:paraId="04C48C8B" w14:textId="7E46E5DD" w:rsidR="007E4235" w:rsidRPr="00215578" w:rsidRDefault="007E4235" w:rsidP="004A27AF">
            <w:pPr>
              <w:jc w:val="both"/>
              <w:rPr>
                <w:rFonts w:ascii="Times New Roman" w:hAnsi="Times New Roman" w:cs="Times New Roman"/>
                <w:b/>
                <w:bCs/>
                <w:sz w:val="24"/>
                <w:szCs w:val="24"/>
                <w:lang w:val="lv-LV"/>
              </w:rPr>
            </w:pPr>
            <w:r w:rsidRPr="00215578">
              <w:rPr>
                <w:rFonts w:ascii="Times New Roman" w:hAnsi="Times New Roman" w:cs="Times New Roman"/>
                <w:sz w:val="24"/>
                <w:szCs w:val="24"/>
                <w:lang w:val="lv-LV"/>
              </w:rPr>
              <w:t>Tiek nodrošināti subtitri vai surdotulkojums lineārajā apraidē vai izvietojot raidījumu digitālajā vidē</w:t>
            </w:r>
          </w:p>
        </w:tc>
        <w:tc>
          <w:tcPr>
            <w:tcW w:w="2489" w:type="dxa"/>
            <w:tcBorders>
              <w:top w:val="nil"/>
              <w:left w:val="nil"/>
              <w:bottom w:val="nil"/>
            </w:tcBorders>
          </w:tcPr>
          <w:p w14:paraId="5C12FA27" w14:textId="77777777" w:rsidR="004A27AF" w:rsidRPr="00215578" w:rsidRDefault="004A27AF" w:rsidP="007E4235">
            <w:pPr>
              <w:ind w:left="195"/>
              <w:rPr>
                <w:rFonts w:ascii="Times New Roman" w:hAnsi="Times New Roman" w:cs="Times New Roman"/>
                <w:sz w:val="24"/>
                <w:szCs w:val="24"/>
                <w:lang w:val="lv-LV"/>
              </w:rPr>
            </w:pPr>
          </w:p>
          <w:p w14:paraId="035050B8" w14:textId="3FDB532F" w:rsidR="007E4235" w:rsidRPr="00215578" w:rsidRDefault="007E4235" w:rsidP="007E4235">
            <w:pPr>
              <w:ind w:left="195"/>
              <w:rPr>
                <w:rFonts w:ascii="Times New Roman" w:hAnsi="Times New Roman" w:cs="Times New Roman"/>
                <w:sz w:val="24"/>
                <w:szCs w:val="24"/>
                <w:lang w:val="lv-LV"/>
              </w:rPr>
            </w:pPr>
            <w:r w:rsidRPr="00215578">
              <w:rPr>
                <w:rFonts w:ascii="Times New Roman" w:hAnsi="Times New Roman" w:cs="Times New Roman"/>
                <w:sz w:val="24"/>
                <w:szCs w:val="24"/>
                <w:lang w:val="lv-LV"/>
              </w:rPr>
              <w:t>1 punkts</w:t>
            </w:r>
          </w:p>
        </w:tc>
        <w:tc>
          <w:tcPr>
            <w:tcW w:w="1799" w:type="dxa"/>
            <w:vMerge/>
          </w:tcPr>
          <w:p w14:paraId="3B355A5E" w14:textId="77777777" w:rsidR="007E4235" w:rsidRPr="00215578" w:rsidRDefault="007E4235" w:rsidP="5F81CD54">
            <w:pPr>
              <w:jc w:val="center"/>
              <w:rPr>
                <w:rFonts w:ascii="Times New Roman" w:hAnsi="Times New Roman" w:cs="Times New Roman"/>
                <w:b/>
                <w:bCs/>
                <w:sz w:val="24"/>
                <w:szCs w:val="24"/>
                <w:lang w:val="lv-LV"/>
              </w:rPr>
            </w:pPr>
          </w:p>
        </w:tc>
      </w:tr>
      <w:tr w:rsidR="007E4235" w:rsidRPr="00FC3DF7" w14:paraId="4507DA54" w14:textId="77777777" w:rsidTr="004A27AF">
        <w:tc>
          <w:tcPr>
            <w:tcW w:w="552" w:type="dxa"/>
            <w:vMerge/>
          </w:tcPr>
          <w:p w14:paraId="322644FB" w14:textId="77777777" w:rsidR="007E4235" w:rsidRPr="007E4235" w:rsidRDefault="007E4235" w:rsidP="00FC3DF7">
            <w:pPr>
              <w:jc w:val="center"/>
              <w:rPr>
                <w:rFonts w:ascii="Times New Roman" w:hAnsi="Times New Roman" w:cs="Times New Roman"/>
                <w:sz w:val="24"/>
                <w:szCs w:val="24"/>
                <w:lang w:val="lv-LV"/>
              </w:rPr>
            </w:pPr>
          </w:p>
        </w:tc>
        <w:tc>
          <w:tcPr>
            <w:tcW w:w="3890" w:type="dxa"/>
            <w:gridSpan w:val="6"/>
            <w:tcBorders>
              <w:top w:val="nil"/>
              <w:bottom w:val="single" w:sz="4" w:space="0" w:color="auto"/>
              <w:right w:val="nil"/>
            </w:tcBorders>
          </w:tcPr>
          <w:p w14:paraId="290FE0D7" w14:textId="77777777" w:rsidR="004A27AF" w:rsidRPr="00215578" w:rsidRDefault="004A27AF" w:rsidP="004A27AF">
            <w:pPr>
              <w:jc w:val="both"/>
              <w:rPr>
                <w:rFonts w:ascii="Times New Roman" w:hAnsi="Times New Roman" w:cs="Times New Roman"/>
                <w:sz w:val="24"/>
                <w:szCs w:val="24"/>
                <w:lang w:val="lv-LV"/>
              </w:rPr>
            </w:pPr>
          </w:p>
          <w:p w14:paraId="0131299A" w14:textId="27CAC5B8" w:rsidR="007E4235" w:rsidRPr="00215578" w:rsidRDefault="007E4235" w:rsidP="004A27AF">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Netiek nodrošināti subtitri vai surdotulkojums lineārajā apraidē vai izvietojot raidījumu digitālajā vidē</w:t>
            </w:r>
          </w:p>
        </w:tc>
        <w:tc>
          <w:tcPr>
            <w:tcW w:w="2489" w:type="dxa"/>
            <w:tcBorders>
              <w:top w:val="nil"/>
              <w:left w:val="nil"/>
              <w:bottom w:val="single" w:sz="4" w:space="0" w:color="auto"/>
            </w:tcBorders>
          </w:tcPr>
          <w:p w14:paraId="0EFAA184" w14:textId="77777777" w:rsidR="004A27AF" w:rsidRPr="00215578" w:rsidRDefault="004A27AF" w:rsidP="007E4235">
            <w:pPr>
              <w:ind w:left="195"/>
              <w:rPr>
                <w:rFonts w:ascii="Times New Roman" w:hAnsi="Times New Roman" w:cs="Times New Roman"/>
                <w:sz w:val="24"/>
                <w:szCs w:val="24"/>
                <w:lang w:val="lv-LV"/>
              </w:rPr>
            </w:pPr>
          </w:p>
          <w:p w14:paraId="5615B94F" w14:textId="5F13A054" w:rsidR="007E4235" w:rsidRPr="00215578" w:rsidRDefault="007E4235" w:rsidP="007E4235">
            <w:pPr>
              <w:ind w:left="195"/>
              <w:rPr>
                <w:rFonts w:ascii="Times New Roman" w:hAnsi="Times New Roman" w:cs="Times New Roman"/>
                <w:sz w:val="24"/>
                <w:szCs w:val="24"/>
                <w:lang w:val="lv-LV"/>
              </w:rPr>
            </w:pPr>
            <w:r w:rsidRPr="00215578">
              <w:rPr>
                <w:rFonts w:ascii="Times New Roman" w:hAnsi="Times New Roman" w:cs="Times New Roman"/>
                <w:sz w:val="24"/>
                <w:szCs w:val="24"/>
                <w:lang w:val="lv-LV"/>
              </w:rPr>
              <w:t>0 punkti</w:t>
            </w:r>
          </w:p>
        </w:tc>
        <w:tc>
          <w:tcPr>
            <w:tcW w:w="1799" w:type="dxa"/>
            <w:vMerge/>
          </w:tcPr>
          <w:p w14:paraId="1A72E6AA" w14:textId="77777777" w:rsidR="007E4235" w:rsidRPr="00215578" w:rsidRDefault="007E4235" w:rsidP="5F81CD54">
            <w:pPr>
              <w:jc w:val="center"/>
              <w:rPr>
                <w:rFonts w:ascii="Times New Roman" w:hAnsi="Times New Roman" w:cs="Times New Roman"/>
                <w:b/>
                <w:bCs/>
                <w:sz w:val="24"/>
                <w:szCs w:val="24"/>
                <w:lang w:val="lv-LV"/>
              </w:rPr>
            </w:pPr>
          </w:p>
        </w:tc>
      </w:tr>
      <w:tr w:rsidR="007E4235" w:rsidRPr="00FC3DF7" w14:paraId="1560466E" w14:textId="77777777" w:rsidTr="004A27AF">
        <w:tc>
          <w:tcPr>
            <w:tcW w:w="552" w:type="dxa"/>
          </w:tcPr>
          <w:p w14:paraId="6DF0D4D1" w14:textId="77777777" w:rsidR="007E4235" w:rsidRPr="007E4235" w:rsidRDefault="007E4235" w:rsidP="00FC3DF7">
            <w:pPr>
              <w:jc w:val="center"/>
              <w:rPr>
                <w:rFonts w:ascii="Times New Roman" w:hAnsi="Times New Roman" w:cs="Times New Roman"/>
                <w:sz w:val="24"/>
                <w:szCs w:val="24"/>
                <w:lang w:val="lv-LV"/>
              </w:rPr>
            </w:pPr>
          </w:p>
        </w:tc>
        <w:tc>
          <w:tcPr>
            <w:tcW w:w="3890" w:type="dxa"/>
            <w:gridSpan w:val="6"/>
            <w:tcBorders>
              <w:top w:val="single" w:sz="4" w:space="0" w:color="auto"/>
              <w:right w:val="nil"/>
            </w:tcBorders>
          </w:tcPr>
          <w:p w14:paraId="4B214006" w14:textId="0EC93C1B" w:rsidR="007E4235" w:rsidRPr="00215578" w:rsidRDefault="004A27AF" w:rsidP="004A27AF">
            <w:pPr>
              <w:jc w:val="right"/>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KOPĀ:</w:t>
            </w:r>
          </w:p>
        </w:tc>
        <w:tc>
          <w:tcPr>
            <w:tcW w:w="2489" w:type="dxa"/>
            <w:tcBorders>
              <w:top w:val="single" w:sz="4" w:space="0" w:color="auto"/>
              <w:left w:val="nil"/>
            </w:tcBorders>
          </w:tcPr>
          <w:p w14:paraId="55A207CF" w14:textId="77777777" w:rsidR="007E4235" w:rsidRPr="00215578" w:rsidRDefault="007E4235" w:rsidP="007E4235">
            <w:pPr>
              <w:ind w:left="195"/>
              <w:rPr>
                <w:rFonts w:ascii="Times New Roman" w:hAnsi="Times New Roman" w:cs="Times New Roman"/>
                <w:sz w:val="24"/>
                <w:szCs w:val="24"/>
                <w:lang w:val="lv-LV"/>
              </w:rPr>
            </w:pPr>
          </w:p>
        </w:tc>
        <w:tc>
          <w:tcPr>
            <w:tcW w:w="1799" w:type="dxa"/>
          </w:tcPr>
          <w:p w14:paraId="4412840A" w14:textId="60402541" w:rsidR="007E4235" w:rsidRPr="00215578" w:rsidRDefault="004A27AF" w:rsidP="5F81CD54">
            <w:pPr>
              <w:jc w:val="center"/>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46</w:t>
            </w:r>
          </w:p>
        </w:tc>
      </w:tr>
    </w:tbl>
    <w:p w14:paraId="6957646B" w14:textId="77777777" w:rsidR="0021032F" w:rsidRPr="00C34838" w:rsidRDefault="0021032F">
      <w:pPr>
        <w:jc w:val="both"/>
        <w:rPr>
          <w:rFonts w:ascii="Times New Roman" w:hAnsi="Times New Roman" w:cs="Times New Roman"/>
          <w:color w:val="FF0000"/>
          <w:sz w:val="24"/>
          <w:szCs w:val="24"/>
          <w:lang w:val="lv-LV"/>
        </w:rPr>
      </w:pPr>
    </w:p>
    <w:p w14:paraId="67E06550" w14:textId="59EEA7D2" w:rsidR="00F668C1" w:rsidRPr="002E7095" w:rsidRDefault="251F8FDF" w:rsidP="5F81CD54">
      <w:pPr>
        <w:numPr>
          <w:ilvl w:val="1"/>
          <w:numId w:val="3"/>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002E7095">
        <w:rPr>
          <w:rFonts w:ascii="Times New Roman" w:hAnsi="Times New Roman" w:cs="Times New Roman"/>
          <w:sz w:val="24"/>
          <w:szCs w:val="24"/>
          <w:lang w:val="lv-LV"/>
        </w:rPr>
        <w:t xml:space="preserve">Ja pretendenta vidējais vērtējums ir zemāks kā </w:t>
      </w:r>
      <w:r w:rsidR="2B523FB8" w:rsidRPr="002E7095">
        <w:rPr>
          <w:rFonts w:ascii="Times New Roman" w:hAnsi="Times New Roman" w:cs="Times New Roman"/>
          <w:b/>
          <w:bCs/>
          <w:sz w:val="24"/>
          <w:szCs w:val="24"/>
          <w:lang w:val="lv-LV"/>
        </w:rPr>
        <w:t>2</w:t>
      </w:r>
      <w:r w:rsidR="004A27AF">
        <w:rPr>
          <w:rFonts w:ascii="Times New Roman" w:hAnsi="Times New Roman" w:cs="Times New Roman"/>
          <w:b/>
          <w:bCs/>
          <w:sz w:val="24"/>
          <w:szCs w:val="24"/>
          <w:lang w:val="lv-LV"/>
        </w:rPr>
        <w:t>3</w:t>
      </w:r>
      <w:r w:rsidRPr="002E7095">
        <w:rPr>
          <w:rFonts w:ascii="Times New Roman" w:hAnsi="Times New Roman" w:cs="Times New Roman"/>
          <w:b/>
          <w:bCs/>
          <w:sz w:val="24"/>
          <w:szCs w:val="24"/>
          <w:lang w:val="lv-LV"/>
        </w:rPr>
        <w:t xml:space="preserve"> punkti</w:t>
      </w:r>
      <w:r w:rsidRPr="002E7095">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E4071" w:rsidRDefault="00F8672D" w:rsidP="00B72BDA">
      <w:pPr>
        <w:pStyle w:val="ListParagraph"/>
        <w:numPr>
          <w:ilvl w:val="1"/>
          <w:numId w:val="3"/>
        </w:numPr>
        <w:tabs>
          <w:tab w:val="clear" w:pos="720"/>
          <w:tab w:val="num" w:pos="1080"/>
        </w:tabs>
        <w:ind w:left="900" w:hanging="540"/>
        <w:jc w:val="both"/>
        <w:rPr>
          <w:rFonts w:ascii="Times New Roman" w:hAnsi="Times New Roman" w:cs="Times New Roman"/>
          <w:sz w:val="24"/>
          <w:szCs w:val="24"/>
          <w:lang w:val="lv-LV"/>
        </w:rPr>
      </w:pPr>
      <w:r w:rsidRPr="009B5488">
        <w:rPr>
          <w:rFonts w:ascii="Times New Roman" w:hAnsi="Times New Roman" w:cs="Times New Roman"/>
          <w:sz w:val="24"/>
          <w:szCs w:val="24"/>
          <w:lang w:val="lv-LV"/>
        </w:rPr>
        <w:t xml:space="preserve">Ja </w:t>
      </w:r>
      <w:r w:rsidR="000B1F5A" w:rsidRPr="009B5488">
        <w:rPr>
          <w:rFonts w:ascii="Times New Roman" w:hAnsi="Times New Roman" w:cs="Times New Roman"/>
          <w:sz w:val="24"/>
          <w:szCs w:val="24"/>
          <w:lang w:val="lv-LV"/>
        </w:rPr>
        <w:t>vairāk kā puse no Padomes locekļiem, kuri piedalās vērtēšanā,</w:t>
      </w:r>
      <w:r w:rsidRPr="009B5488">
        <w:rPr>
          <w:rFonts w:ascii="Times New Roman" w:hAnsi="Times New Roman" w:cs="Times New Roman"/>
          <w:sz w:val="24"/>
          <w:szCs w:val="24"/>
          <w:lang w:val="lv-LV"/>
        </w:rPr>
        <w:t xml:space="preserve"> kritēriju "Atbilstība konkursa mērķim un priekšmetam"</w:t>
      </w:r>
      <w:r w:rsidR="000B1F5A" w:rsidRPr="009B5488">
        <w:rPr>
          <w:rFonts w:ascii="Times New Roman" w:hAnsi="Times New Roman" w:cs="Times New Roman"/>
          <w:sz w:val="24"/>
          <w:szCs w:val="24"/>
          <w:lang w:val="lv-LV"/>
        </w:rPr>
        <w:t xml:space="preserve"> novērtē ar 1 punktu un/vai </w:t>
      </w:r>
      <w:r w:rsidRPr="009B5488">
        <w:rPr>
          <w:rFonts w:ascii="Times New Roman" w:hAnsi="Times New Roman" w:cs="Times New Roman"/>
          <w:sz w:val="24"/>
          <w:szCs w:val="24"/>
          <w:lang w:val="lv-LV"/>
        </w:rPr>
        <w:t xml:space="preserve">kritēriju "Atbilstība </w:t>
      </w:r>
      <w:r w:rsidRPr="005E4071">
        <w:rPr>
          <w:rFonts w:ascii="Times New Roman" w:hAnsi="Times New Roman" w:cs="Times New Roman"/>
          <w:sz w:val="24"/>
          <w:szCs w:val="24"/>
          <w:lang w:val="lv-LV"/>
        </w:rPr>
        <w:t xml:space="preserve">sabiedriskā pasūtījuma uzdevumiem" </w:t>
      </w:r>
      <w:r w:rsidR="000B1F5A" w:rsidRPr="005E4071">
        <w:rPr>
          <w:rFonts w:ascii="Times New Roman" w:hAnsi="Times New Roman" w:cs="Times New Roman"/>
          <w:sz w:val="24"/>
          <w:szCs w:val="24"/>
          <w:lang w:val="lv-LV"/>
        </w:rPr>
        <w:t>novērtē ar 0 punktiem, pretendents</w:t>
      </w:r>
      <w:r w:rsidR="00DD3F13" w:rsidRPr="005E4071">
        <w:rPr>
          <w:rFonts w:ascii="Times New Roman" w:hAnsi="Times New Roman" w:cs="Times New Roman"/>
          <w:sz w:val="24"/>
          <w:szCs w:val="24"/>
          <w:lang w:val="lv-LV"/>
        </w:rPr>
        <w:t xml:space="preserve"> </w:t>
      </w:r>
      <w:r w:rsidRPr="005E4071">
        <w:rPr>
          <w:rFonts w:ascii="Times New Roman" w:hAnsi="Times New Roman" w:cs="Times New Roman"/>
          <w:sz w:val="24"/>
          <w:szCs w:val="24"/>
          <w:lang w:val="lv-LV"/>
        </w:rPr>
        <w:t>nevar tikt atzīts par uzvarētāju Konkursā.</w:t>
      </w:r>
    </w:p>
    <w:p w14:paraId="22BCFEA5" w14:textId="11AB045B" w:rsidR="00D56C25" w:rsidRPr="005E4071"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16775152" w14:textId="33FD8FEA" w:rsidR="00A20DFF" w:rsidRPr="005E4071" w:rsidRDefault="00A20DFF" w:rsidP="00A20DFF">
      <w:pPr>
        <w:pStyle w:val="SubTitle2"/>
        <w:numPr>
          <w:ilvl w:val="1"/>
          <w:numId w:val="3"/>
        </w:numPr>
        <w:tabs>
          <w:tab w:val="clear" w:pos="720"/>
          <w:tab w:val="num" w:pos="900"/>
          <w:tab w:val="left" w:pos="1080"/>
          <w:tab w:val="left" w:pos="1170"/>
        </w:tabs>
        <w:spacing w:after="0"/>
        <w:ind w:left="900" w:hanging="540"/>
        <w:jc w:val="both"/>
        <w:rPr>
          <w:b w:val="0"/>
          <w:sz w:val="24"/>
          <w:szCs w:val="24"/>
          <w:lang w:val="lv-LV"/>
        </w:rPr>
      </w:pPr>
      <w:r w:rsidRPr="005E4071">
        <w:rPr>
          <w:b w:val="0"/>
          <w:sz w:val="24"/>
          <w:szCs w:val="24"/>
          <w:lang w:val="lv-LV"/>
        </w:rPr>
        <w:t xml:space="preserve">Projektu pieteikumus Konkursa komisija sakārto dilstošā secībā pēc </w:t>
      </w:r>
      <w:r w:rsidR="005E4071" w:rsidRPr="005E4071">
        <w:rPr>
          <w:b w:val="0"/>
          <w:sz w:val="24"/>
          <w:szCs w:val="24"/>
          <w:lang w:val="lv-LV"/>
        </w:rPr>
        <w:t xml:space="preserve">kopumā </w:t>
      </w:r>
      <w:r w:rsidRPr="005E4071">
        <w:rPr>
          <w:b w:val="0"/>
          <w:sz w:val="24"/>
          <w:szCs w:val="24"/>
          <w:lang w:val="lv-LV"/>
        </w:rPr>
        <w:t xml:space="preserve">iegūto punktu skaita. Pieteikumam, kas ieguvis vislielāko punktu skaitu, tiek piešķirts finansējums 100 % apmērā. Atlikušais finansējums, atkarībā no pieteikumu skaita un pieejamā finansējuma apmēra, var tikt sadalīts starp pretendentiem proporcionāli to iesniegtajos piedāvājumos norādītajai projekta summai. </w:t>
      </w:r>
    </w:p>
    <w:p w14:paraId="7591716E" w14:textId="77777777" w:rsidR="00E65075" w:rsidRPr="008E24CF" w:rsidRDefault="00E65075" w:rsidP="008E24CF">
      <w:pPr>
        <w:rPr>
          <w:sz w:val="24"/>
          <w:szCs w:val="24"/>
          <w:highlight w:val="cyan"/>
          <w:lang w:val="lv-LV"/>
        </w:rPr>
      </w:pPr>
    </w:p>
    <w:p w14:paraId="68D5D829" w14:textId="67CC2DD5" w:rsidR="00083941" w:rsidRPr="009B5488" w:rsidRDefault="00083941" w:rsidP="00E65075">
      <w:pPr>
        <w:pStyle w:val="SubTitle2"/>
        <w:numPr>
          <w:ilvl w:val="1"/>
          <w:numId w:val="3"/>
        </w:numPr>
        <w:tabs>
          <w:tab w:val="clear" w:pos="720"/>
          <w:tab w:val="num" w:pos="900"/>
        </w:tabs>
        <w:spacing w:after="0"/>
        <w:ind w:left="900" w:hanging="540"/>
        <w:jc w:val="both"/>
        <w:rPr>
          <w:b w:val="0"/>
          <w:color w:val="92D050"/>
          <w:sz w:val="24"/>
          <w:szCs w:val="24"/>
          <w:lang w:val="lv-LV"/>
        </w:rPr>
      </w:pPr>
      <w:r w:rsidRPr="009B5488">
        <w:rPr>
          <w:b w:val="0"/>
          <w:sz w:val="24"/>
          <w:szCs w:val="24"/>
          <w:lang w:val="lv-LV"/>
        </w:rPr>
        <w:t>Ja Padomes locekļu kopējais</w:t>
      </w:r>
      <w:r w:rsidR="00974474" w:rsidRPr="009B5488">
        <w:rPr>
          <w:b w:val="0"/>
          <w:sz w:val="24"/>
          <w:szCs w:val="24"/>
          <w:lang w:val="lv-LV"/>
        </w:rPr>
        <w:t xml:space="preserve"> </w:t>
      </w:r>
      <w:r w:rsidRPr="009B5488">
        <w:rPr>
          <w:b w:val="0"/>
          <w:sz w:val="24"/>
          <w:szCs w:val="24"/>
          <w:lang w:val="lv-LV"/>
        </w:rPr>
        <w:t>projekta vērtējums atšķiras vismaz par 35 %, attiecīg</w:t>
      </w:r>
      <w:r w:rsidR="00974474" w:rsidRPr="009B5488">
        <w:rPr>
          <w:b w:val="0"/>
          <w:sz w:val="24"/>
          <w:szCs w:val="24"/>
          <w:lang w:val="lv-LV"/>
        </w:rPr>
        <w:t>ie</w:t>
      </w:r>
      <w:r w:rsidRPr="009B5488">
        <w:rPr>
          <w:b w:val="0"/>
          <w:sz w:val="24"/>
          <w:szCs w:val="24"/>
          <w:lang w:val="lv-LV"/>
        </w:rPr>
        <w:t xml:space="preserve"> </w:t>
      </w:r>
      <w:r w:rsidRPr="00E1229B">
        <w:rPr>
          <w:b w:val="0"/>
          <w:sz w:val="24"/>
          <w:szCs w:val="24"/>
          <w:lang w:val="lv-LV"/>
        </w:rPr>
        <w:t>vērtējum</w:t>
      </w:r>
      <w:r w:rsidR="00974474" w:rsidRPr="00E1229B">
        <w:rPr>
          <w:b w:val="0"/>
          <w:sz w:val="24"/>
          <w:szCs w:val="24"/>
          <w:lang w:val="lv-LV"/>
        </w:rPr>
        <w:t>i, nosakot projekta kopējo vidējo punktu skaitu,</w:t>
      </w:r>
      <w:r w:rsidRPr="00E1229B">
        <w:rPr>
          <w:b w:val="0"/>
          <w:sz w:val="24"/>
          <w:szCs w:val="24"/>
          <w:lang w:val="lv-LV"/>
        </w:rPr>
        <w:t xml:space="preserve"> n</w:t>
      </w:r>
      <w:r w:rsidR="00974474" w:rsidRPr="00E1229B">
        <w:rPr>
          <w:b w:val="0"/>
          <w:sz w:val="24"/>
          <w:szCs w:val="24"/>
          <w:lang w:val="lv-LV"/>
        </w:rPr>
        <w:t>etiek ņemti</w:t>
      </w:r>
      <w:r w:rsidRPr="00E1229B">
        <w:rPr>
          <w:b w:val="0"/>
          <w:sz w:val="24"/>
          <w:szCs w:val="24"/>
          <w:lang w:val="lv-LV"/>
        </w:rPr>
        <w:t xml:space="preserve"> vērā. Tādā gadījumā projekta vidējo punktu skaitu rēķina, saskaitot pārējo Padomes locekļu </w:t>
      </w:r>
      <w:r w:rsidRPr="00E1229B">
        <w:rPr>
          <w:b w:val="0"/>
          <w:sz w:val="24"/>
          <w:szCs w:val="24"/>
          <w:lang w:val="lv-LV"/>
        </w:rPr>
        <w:lastRenderedPageBreak/>
        <w:t>vērtējumus un dalot ar to Padomes locekļu skaitu, kuru vērtējumi tiek ņemti vērā.</w:t>
      </w:r>
      <w:r w:rsidR="00A20DFF" w:rsidRPr="00E1229B">
        <w:rPr>
          <w:b w:val="0"/>
          <w:sz w:val="24"/>
          <w:szCs w:val="24"/>
          <w:lang w:val="lv-LV"/>
        </w:rPr>
        <w:t xml:space="preserve"> Lēmumam par Konkursa rezultātu noteikšanu tiek pievienots Padomes locekļu, kuru vērtējumi netika ņemti vērā, vērtējuma pamatojums.</w:t>
      </w:r>
    </w:p>
    <w:p w14:paraId="01763915" w14:textId="77777777" w:rsidR="008766FC" w:rsidRPr="008766FC" w:rsidRDefault="008766FC" w:rsidP="00083941">
      <w:pPr>
        <w:pStyle w:val="SubTitle2"/>
        <w:tabs>
          <w:tab w:val="num" w:pos="900"/>
        </w:tabs>
        <w:spacing w:after="0"/>
        <w:jc w:val="both"/>
        <w:rPr>
          <w:b w:val="0"/>
          <w:bCs/>
          <w:sz w:val="24"/>
          <w:szCs w:val="24"/>
          <w:highlight w:val="green"/>
          <w:lang w:val="lv-LV"/>
        </w:rPr>
      </w:pPr>
    </w:p>
    <w:p w14:paraId="58B45248" w14:textId="40BDCB03" w:rsidR="0021032F" w:rsidRPr="004D0E65" w:rsidRDefault="0021032F" w:rsidP="00B72BDA">
      <w:pPr>
        <w:pStyle w:val="ListParagraph"/>
        <w:numPr>
          <w:ilvl w:val="1"/>
          <w:numId w:val="3"/>
        </w:numPr>
        <w:tabs>
          <w:tab w:val="clear" w:pos="720"/>
          <w:tab w:val="num" w:pos="900"/>
        </w:tabs>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piedāvājumu novērtēšanas ietvaros </w:t>
      </w:r>
      <w:r w:rsidR="00EF2BA6" w:rsidRPr="5F81CD54">
        <w:rPr>
          <w:rFonts w:ascii="Times New Roman" w:hAnsi="Times New Roman" w:cs="Times New Roman"/>
          <w:sz w:val="24"/>
          <w:szCs w:val="24"/>
          <w:lang w:val="lv-LV"/>
        </w:rPr>
        <w:t>var</w:t>
      </w:r>
      <w:r w:rsidR="00CE4733" w:rsidRPr="5F81CD54">
        <w:rPr>
          <w:rFonts w:ascii="Times New Roman" w:hAnsi="Times New Roman" w:cs="Times New Roman"/>
          <w:color w:val="FF0000"/>
          <w:sz w:val="24"/>
          <w:szCs w:val="24"/>
          <w:lang w:val="lv-LV"/>
        </w:rPr>
        <w:t xml:space="preserve"> </w:t>
      </w:r>
      <w:r w:rsidR="00EF2BA6" w:rsidRPr="5F81CD54">
        <w:rPr>
          <w:rFonts w:ascii="Times New Roman" w:hAnsi="Times New Roman" w:cs="Times New Roman"/>
          <w:sz w:val="24"/>
          <w:szCs w:val="24"/>
          <w:lang w:val="lv-LV"/>
        </w:rPr>
        <w:t>uzaicināt</w:t>
      </w:r>
      <w:r w:rsidRPr="5F81CD54">
        <w:rPr>
          <w:rFonts w:ascii="Times New Roman" w:hAnsi="Times New Roman" w:cs="Times New Roman"/>
          <w:sz w:val="24"/>
          <w:szCs w:val="24"/>
          <w:lang w:val="lv-LV"/>
        </w:rPr>
        <w:t xml:space="preserve"> Pretendentus piedalīties Padomes sēdē</w:t>
      </w:r>
      <w:r w:rsidR="00EF2BA6" w:rsidRPr="5F81CD54">
        <w:rPr>
          <w:rFonts w:ascii="Times New Roman" w:hAnsi="Times New Roman" w:cs="Times New Roman"/>
          <w:sz w:val="24"/>
          <w:szCs w:val="24"/>
          <w:lang w:val="lv-LV"/>
        </w:rPr>
        <w:t xml:space="preserve"> (klātienē vai attālināti)</w:t>
      </w:r>
      <w:r w:rsidRPr="5F81CD54">
        <w:rPr>
          <w:rFonts w:ascii="Times New Roman" w:hAnsi="Times New Roman" w:cs="Times New Roman"/>
          <w:sz w:val="24"/>
          <w:szCs w:val="24"/>
          <w:lang w:val="lv-LV"/>
        </w:rPr>
        <w:t xml:space="preserve">, lai pārrunātu katra Pretendenta piedāvājumu. Par </w:t>
      </w:r>
      <w:r w:rsidR="00EF2BA6" w:rsidRPr="5F81CD54">
        <w:rPr>
          <w:rFonts w:ascii="Times New Roman" w:hAnsi="Times New Roman" w:cs="Times New Roman"/>
          <w:sz w:val="24"/>
          <w:szCs w:val="24"/>
          <w:lang w:val="lv-LV"/>
        </w:rPr>
        <w:t>uzklausīšanas</w:t>
      </w:r>
      <w:r w:rsidRPr="5F81CD54">
        <w:rPr>
          <w:rFonts w:ascii="Times New Roman" w:hAnsi="Times New Roman" w:cs="Times New Roman"/>
          <w:sz w:val="24"/>
          <w:szCs w:val="24"/>
          <w:lang w:val="lv-LV"/>
        </w:rPr>
        <w:t xml:space="preserve"> laiku katram Pretendentam tiks paziņots individuāli</w:t>
      </w:r>
      <w:r w:rsidR="0082274D" w:rsidRPr="5F81CD54">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w:t>
      </w:r>
      <w:proofErr w:type="spellStart"/>
      <w:r w:rsidRPr="00C34838">
        <w:rPr>
          <w:rFonts w:ascii="Times New Roman" w:hAnsi="Times New Roman" w:cs="Times New Roman"/>
          <w:sz w:val="24"/>
          <w:szCs w:val="24"/>
          <w:lang w:val="lv-LV"/>
        </w:rPr>
        <w:t>us</w:t>
      </w:r>
      <w:proofErr w:type="spellEnd"/>
      <w:r w:rsidRPr="00C34838">
        <w:rPr>
          <w:rFonts w:ascii="Times New Roman" w:hAnsi="Times New Roman" w:cs="Times New Roman"/>
          <w:sz w:val="24"/>
          <w:szCs w:val="24"/>
          <w:lang w:val="lv-LV"/>
        </w:rPr>
        <w:t>, kas ieguvis/-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AC2FF71" w14:textId="77777777" w:rsidR="005372AD" w:rsidRPr="00C34838" w:rsidRDefault="005372AD" w:rsidP="005372AD">
      <w:pPr>
        <w:pStyle w:val="ListParagraph"/>
        <w:rPr>
          <w:rFonts w:ascii="Times New Roman" w:hAnsi="Times New Roman" w:cs="Times New Roman"/>
          <w:sz w:val="24"/>
          <w:szCs w:val="24"/>
          <w:lang w:val="lv-LV"/>
        </w:rPr>
      </w:pPr>
    </w:p>
    <w:p w14:paraId="023A1EFA" w14:textId="0F2B5E62" w:rsidR="005372AD" w:rsidRPr="00BF65E6" w:rsidRDefault="005372AD"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5F81CD54">
        <w:rPr>
          <w:rFonts w:ascii="Times New Roman" w:hAnsi="Times New Roman" w:cs="Times New Roman"/>
          <w:sz w:val="24"/>
          <w:szCs w:val="24"/>
          <w:lang w:val="lv-LV"/>
        </w:rPr>
        <w:t xml:space="preserve">Gadījumā, ja konkursam paredzētais finansējums netiek pilnībā izlietots, Padomei ir tiesības finansējumu pārdalīt </w:t>
      </w:r>
      <w:r w:rsidR="00C047C5">
        <w:rPr>
          <w:rFonts w:ascii="Times New Roman" w:hAnsi="Times New Roman" w:cs="Times New Roman"/>
          <w:sz w:val="24"/>
          <w:szCs w:val="24"/>
          <w:lang w:val="lv-LV"/>
        </w:rPr>
        <w:t>citam konkursam</w:t>
      </w:r>
      <w:r w:rsidRPr="5F81CD54">
        <w:rPr>
          <w:rFonts w:ascii="Times New Roman" w:hAnsi="Times New Roman" w:cs="Times New Roman"/>
          <w:sz w:val="24"/>
          <w:szCs w:val="24"/>
          <w:lang w:val="lv-LV"/>
        </w:rPr>
        <w:t>.</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ir tiesīga nepiešķirt uzvaru Konkursā nevienam Konkursa dalībniekam.</w:t>
      </w:r>
    </w:p>
    <w:p w14:paraId="10439827" w14:textId="77777777" w:rsidR="009E7FCD" w:rsidRPr="00C34838" w:rsidRDefault="009E7FCD" w:rsidP="009E7FCD">
      <w:pPr>
        <w:pStyle w:val="ListParagraph"/>
        <w:rPr>
          <w:rFonts w:ascii="Times New Roman" w:hAnsi="Times New Roman" w:cs="Times New Roman"/>
          <w:sz w:val="24"/>
          <w:lang w:val="lv-LV"/>
        </w:rPr>
      </w:pPr>
    </w:p>
    <w:p w14:paraId="0D409AC8"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Konkursa rezultāti dalībniekiem tiek paziņoti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w:t>
      </w:r>
    </w:p>
    <w:p w14:paraId="027EACBF" w14:textId="77777777" w:rsidR="009E7FCD" w:rsidRPr="00C34838" w:rsidRDefault="009E7FCD" w:rsidP="009E7FCD">
      <w:pPr>
        <w:pStyle w:val="ListParagraph"/>
        <w:rPr>
          <w:rFonts w:ascii="Times New Roman" w:hAnsi="Times New Roman" w:cs="Times New Roman"/>
          <w:sz w:val="24"/>
          <w:lang w:val="lv-LV"/>
        </w:rPr>
      </w:pPr>
    </w:p>
    <w:p w14:paraId="7F8CC87D"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Pretendentam/-</w:t>
      </w:r>
      <w:proofErr w:type="spellStart"/>
      <w:r w:rsidRPr="00C34838">
        <w:rPr>
          <w:rFonts w:ascii="Times New Roman" w:hAnsi="Times New Roman" w:cs="Times New Roman"/>
          <w:sz w:val="24"/>
          <w:szCs w:val="24"/>
          <w:lang w:val="lv-LV"/>
        </w:rPr>
        <w:t>iem</w:t>
      </w:r>
      <w:proofErr w:type="spellEnd"/>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ListParagraph"/>
        <w:rPr>
          <w:rFonts w:ascii="Times New Roman" w:hAnsi="Times New Roman" w:cs="Times New Roman"/>
          <w:sz w:val="24"/>
          <w:lang w:val="lv-LV"/>
        </w:rPr>
      </w:pPr>
    </w:p>
    <w:p w14:paraId="6AA996E2" w14:textId="757E5B25" w:rsidR="006E5772" w:rsidRDefault="31924DDD"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Ar </w:t>
      </w:r>
      <w:r w:rsidR="07F5BEA9" w:rsidRPr="00513DAE">
        <w:rPr>
          <w:rFonts w:ascii="Times New Roman" w:hAnsi="Times New Roman" w:cs="Times New Roman"/>
          <w:sz w:val="24"/>
          <w:szCs w:val="24"/>
          <w:lang w:val="lv-LV"/>
        </w:rPr>
        <w:t>katru konkursa</w:t>
      </w:r>
      <w:r w:rsidRPr="00513DAE">
        <w:rPr>
          <w:rFonts w:ascii="Times New Roman" w:hAnsi="Times New Roman" w:cs="Times New Roman"/>
          <w:sz w:val="24"/>
          <w:szCs w:val="24"/>
          <w:lang w:val="lv-LV"/>
        </w:rPr>
        <w:t xml:space="preserve"> uzvarētāju Padome</w:t>
      </w:r>
      <w:r w:rsidR="07F5BEA9"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noslēdz līgumu par</w:t>
      </w:r>
      <w:r w:rsidR="00770387" w:rsidRPr="00513DAE">
        <w:rPr>
          <w:rFonts w:ascii="Times New Roman" w:hAnsi="Times New Roman" w:cs="Times New Roman"/>
          <w:sz w:val="24"/>
          <w:szCs w:val="24"/>
          <w:lang w:val="lv-LV"/>
        </w:rPr>
        <w:t xml:space="preserve"> sabiedriski nozīmīga satura, kas stiprina</w:t>
      </w:r>
      <w:r w:rsidRPr="00513DAE">
        <w:rPr>
          <w:rFonts w:ascii="Times New Roman" w:hAnsi="Times New Roman" w:cs="Times New Roman"/>
          <w:sz w:val="24"/>
          <w:szCs w:val="24"/>
          <w:lang w:val="lv-LV"/>
        </w:rPr>
        <w:t xml:space="preserve"> </w:t>
      </w:r>
      <w:r w:rsidR="009A5B09" w:rsidRPr="00513DAE">
        <w:rPr>
          <w:rFonts w:ascii="Times New Roman" w:hAnsi="Times New Roman" w:cs="Times New Roman"/>
          <w:sz w:val="24"/>
          <w:szCs w:val="24"/>
          <w:lang w:val="lv-LV"/>
        </w:rPr>
        <w:t xml:space="preserve">Latvijas </w:t>
      </w:r>
      <w:proofErr w:type="spellStart"/>
      <w:r w:rsidR="00770387" w:rsidRPr="00513DAE">
        <w:rPr>
          <w:rFonts w:ascii="Times New Roman" w:hAnsi="Times New Roman" w:cs="Times New Roman"/>
          <w:sz w:val="24"/>
          <w:szCs w:val="24"/>
          <w:lang w:val="lv-LV"/>
        </w:rPr>
        <w:t>kultūrtelpu</w:t>
      </w:r>
      <w:proofErr w:type="spellEnd"/>
      <w:r w:rsidR="00770387" w:rsidRPr="00513DAE">
        <w:rPr>
          <w:rFonts w:ascii="Times New Roman" w:hAnsi="Times New Roman" w:cs="Times New Roman"/>
          <w:sz w:val="24"/>
          <w:szCs w:val="24"/>
          <w:lang w:val="lv-LV"/>
        </w:rPr>
        <w:t>,</w:t>
      </w:r>
      <w:r w:rsidR="00AD5DE2" w:rsidRPr="00513DAE">
        <w:rPr>
          <w:rFonts w:ascii="Times New Roman" w:hAnsi="Times New Roman" w:cs="Times New Roman"/>
          <w:sz w:val="24"/>
          <w:szCs w:val="24"/>
          <w:lang w:val="lv-LV"/>
        </w:rPr>
        <w:t xml:space="preserve"> veidošanu </w:t>
      </w:r>
      <w:r w:rsidR="009B5488" w:rsidRPr="00513DAE">
        <w:rPr>
          <w:rFonts w:ascii="Times New Roman" w:hAnsi="Times New Roman" w:cs="Times New Roman"/>
          <w:sz w:val="24"/>
          <w:szCs w:val="24"/>
          <w:lang w:val="lv-LV"/>
        </w:rPr>
        <w:t>elektroniskajos plašsaziņas līdzekļos, kas raida televīzijas un radio programmas,</w:t>
      </w:r>
      <w:r w:rsidR="2098A560" w:rsidRPr="00513DAE">
        <w:rPr>
          <w:rFonts w:ascii="Times New Roman" w:hAnsi="Times New Roman" w:cs="Times New Roman"/>
          <w:sz w:val="24"/>
          <w:szCs w:val="24"/>
          <w:lang w:val="lv-LV"/>
        </w:rPr>
        <w:t xml:space="preserve"> 202</w:t>
      </w:r>
      <w:r w:rsidR="009B5488" w:rsidRPr="00513DAE">
        <w:rPr>
          <w:rFonts w:ascii="Times New Roman" w:hAnsi="Times New Roman" w:cs="Times New Roman"/>
          <w:sz w:val="24"/>
          <w:szCs w:val="24"/>
          <w:lang w:val="lv-LV"/>
        </w:rPr>
        <w:t>1</w:t>
      </w:r>
      <w:r w:rsidR="2098A560" w:rsidRPr="00513DAE">
        <w:rPr>
          <w:rFonts w:ascii="Times New Roman" w:hAnsi="Times New Roman" w:cs="Times New Roman"/>
          <w:sz w:val="24"/>
          <w:szCs w:val="24"/>
          <w:lang w:val="lv-LV"/>
        </w:rPr>
        <w:t>.</w:t>
      </w:r>
      <w:r w:rsidR="009B5488" w:rsidRPr="00513DAE">
        <w:rPr>
          <w:rFonts w:ascii="Times New Roman" w:hAnsi="Times New Roman" w:cs="Times New Roman"/>
          <w:sz w:val="24"/>
          <w:szCs w:val="24"/>
          <w:lang w:val="lv-LV"/>
        </w:rPr>
        <w:t> </w:t>
      </w:r>
      <w:r w:rsidR="2098A560" w:rsidRPr="00513DAE">
        <w:rPr>
          <w:rFonts w:ascii="Times New Roman" w:hAnsi="Times New Roman" w:cs="Times New Roman"/>
          <w:sz w:val="24"/>
          <w:szCs w:val="24"/>
          <w:lang w:val="lv-LV"/>
        </w:rPr>
        <w:t xml:space="preserve">gadā </w:t>
      </w:r>
      <w:r w:rsidRPr="00513DAE">
        <w:rPr>
          <w:rFonts w:ascii="Times New Roman" w:hAnsi="Times New Roman" w:cs="Times New Roman"/>
          <w:sz w:val="24"/>
          <w:szCs w:val="24"/>
          <w:lang w:val="lv-LV"/>
        </w:rPr>
        <w:t xml:space="preserve">atbilstoši </w:t>
      </w:r>
      <w:r w:rsidR="07F5BEA9" w:rsidRPr="00513DAE">
        <w:rPr>
          <w:rFonts w:ascii="Times New Roman" w:hAnsi="Times New Roman" w:cs="Times New Roman"/>
          <w:sz w:val="24"/>
          <w:szCs w:val="24"/>
          <w:lang w:val="lv-LV"/>
        </w:rPr>
        <w:t>EPLL noteiktajam</w:t>
      </w:r>
      <w:r w:rsidR="009B5488" w:rsidRPr="00513DAE">
        <w:rPr>
          <w:rFonts w:ascii="Times New Roman" w:hAnsi="Times New Roman" w:cs="Times New Roman"/>
          <w:sz w:val="24"/>
          <w:szCs w:val="24"/>
          <w:lang w:val="lv-LV"/>
        </w:rPr>
        <w:t xml:space="preserve">, </w:t>
      </w:r>
      <w:r w:rsidR="07F5BEA9" w:rsidRPr="00513DAE">
        <w:rPr>
          <w:rFonts w:ascii="Times New Roman" w:hAnsi="Times New Roman" w:cs="Times New Roman"/>
          <w:sz w:val="24"/>
          <w:szCs w:val="24"/>
          <w:lang w:val="lv-LV"/>
        </w:rPr>
        <w:t>Nolikuma</w:t>
      </w:r>
      <w:r w:rsidRPr="00513DAE">
        <w:rPr>
          <w:rFonts w:ascii="Times New Roman" w:hAnsi="Times New Roman" w:cs="Times New Roman"/>
          <w:sz w:val="24"/>
          <w:szCs w:val="24"/>
          <w:lang w:val="lv-LV"/>
        </w:rPr>
        <w:t xml:space="preserve"> noteikumiem</w:t>
      </w:r>
      <w:r w:rsidR="07F5BEA9" w:rsidRPr="00513DAE">
        <w:rPr>
          <w:rFonts w:ascii="Times New Roman" w:hAnsi="Times New Roman" w:cs="Times New Roman"/>
          <w:sz w:val="24"/>
          <w:szCs w:val="24"/>
          <w:lang w:val="lv-LV"/>
        </w:rPr>
        <w:t xml:space="preserve"> un iesniegtajam piedāvājumam</w:t>
      </w:r>
      <w:r w:rsidRPr="009B5488">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5" w:name="_Hlk2665439"/>
      <w:r w:rsidRPr="00B72BDA">
        <w:rPr>
          <w:rFonts w:ascii="Times New Roman" w:hAnsi="Times New Roman" w:cs="Times New Roman"/>
          <w:sz w:val="24"/>
          <w:szCs w:val="24"/>
          <w:lang w:val="lv-LV"/>
        </w:rPr>
        <w:t xml:space="preserve">ka visos projekta ietvaros sagatavotajos materiālos ir norādīts NEPLP logo un ir </w:t>
      </w:r>
      <w:r w:rsidR="6F1D7AA2" w:rsidRPr="00B72BDA">
        <w:rPr>
          <w:rFonts w:ascii="Times New Roman" w:hAnsi="Times New Roman" w:cs="Times New Roman"/>
          <w:sz w:val="24"/>
          <w:szCs w:val="24"/>
          <w:lang w:val="lv-LV"/>
        </w:rPr>
        <w:t>norāde, ka p</w:t>
      </w:r>
      <w:bookmarkEnd w:id="5"/>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w:t>
      </w:r>
      <w:proofErr w:type="spellStart"/>
      <w:r w:rsidRPr="00B72BDA">
        <w:rPr>
          <w:rFonts w:ascii="Times New Roman" w:hAnsi="Times New Roman" w:cs="Times New Roman"/>
          <w:sz w:val="24"/>
          <w:szCs w:val="24"/>
          <w:lang w:val="lv-LV"/>
        </w:rPr>
        <w:t>tēmturi</w:t>
      </w:r>
      <w:proofErr w:type="spellEnd"/>
      <w:r w:rsidRPr="00B72BDA">
        <w:rPr>
          <w:rFonts w:ascii="Times New Roman" w:hAnsi="Times New Roman" w:cs="Times New Roman"/>
          <w:sz w:val="24"/>
          <w:szCs w:val="24"/>
          <w:lang w:val="lv-LV"/>
        </w:rPr>
        <w:t xml:space="preserve">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ListParagraph"/>
        <w:rPr>
          <w:rFonts w:ascii="Times New Roman" w:hAnsi="Times New Roman" w:cs="Times New Roman"/>
          <w:sz w:val="24"/>
          <w:szCs w:val="24"/>
          <w:highlight w:val="green"/>
          <w:lang w:val="lv-LV"/>
        </w:rPr>
      </w:pPr>
    </w:p>
    <w:p w14:paraId="24A55BDB" w14:textId="1D2CB10A" w:rsidR="007103CA" w:rsidRPr="0089527A" w:rsidRDefault="00B145FE" w:rsidP="0089527A">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6" w:name="_Hlk29370780"/>
      <w:bookmarkStart w:id="7" w:name="_Hlk34910315"/>
      <w:r w:rsidRPr="00C34838">
        <w:rPr>
          <w:rFonts w:ascii="Times New Roman" w:hAnsi="Times New Roman" w:cs="Times New Roman"/>
          <w:i/>
          <w:iCs/>
          <w:sz w:val="24"/>
          <w:szCs w:val="24"/>
          <w:lang w:val="lv-LV"/>
        </w:rPr>
        <w:br w:type="page"/>
      </w:r>
    </w:p>
    <w:p w14:paraId="24780766" w14:textId="1B6DEAAD" w:rsidR="003217C0" w:rsidRPr="00C34838" w:rsidRDefault="3E4A2FCE" w:rsidP="39E50A3F">
      <w:pPr>
        <w:pStyle w:val="ListParagraph"/>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716F14">
        <w:rPr>
          <w:rFonts w:ascii="Times New Roman" w:hAnsi="Times New Roman" w:cs="Times New Roman"/>
          <w:i/>
          <w:iCs/>
          <w:sz w:val="24"/>
          <w:szCs w:val="24"/>
          <w:lang w:val="lv-LV"/>
        </w:rPr>
        <w:t>202</w:t>
      </w:r>
      <w:r w:rsidR="00DF53EA" w:rsidRPr="00716F14">
        <w:rPr>
          <w:rFonts w:ascii="Times New Roman" w:hAnsi="Times New Roman" w:cs="Times New Roman"/>
          <w:i/>
          <w:iCs/>
          <w:sz w:val="24"/>
          <w:szCs w:val="24"/>
          <w:lang w:val="lv-LV"/>
        </w:rPr>
        <w:t>1</w:t>
      </w:r>
      <w:r w:rsidR="2E8370DE" w:rsidRPr="00716F14">
        <w:rPr>
          <w:rFonts w:ascii="Times New Roman" w:hAnsi="Times New Roman" w:cs="Times New Roman"/>
          <w:i/>
          <w:iCs/>
          <w:sz w:val="24"/>
          <w:szCs w:val="24"/>
          <w:lang w:val="lv-LV"/>
        </w:rPr>
        <w:t>.</w:t>
      </w:r>
      <w:r w:rsidR="2E8370DE" w:rsidRPr="008874F0">
        <w:rPr>
          <w:rFonts w:ascii="Times New Roman" w:hAnsi="Times New Roman" w:cs="Times New Roman"/>
          <w:i/>
          <w:iCs/>
          <w:sz w:val="24"/>
          <w:szCs w:val="24"/>
          <w:lang w:val="lv-LV"/>
        </w:rPr>
        <w:t xml:space="preserve">gada </w:t>
      </w:r>
      <w:r w:rsidR="00AD5DE2">
        <w:rPr>
          <w:rFonts w:ascii="Times New Roman" w:hAnsi="Times New Roman" w:cs="Times New Roman"/>
          <w:i/>
          <w:iCs/>
          <w:sz w:val="24"/>
          <w:szCs w:val="24"/>
          <w:lang w:val="lv-LV"/>
        </w:rPr>
        <w:t>25</w:t>
      </w:r>
      <w:r w:rsidR="00BA38F3" w:rsidRPr="008874F0">
        <w:rPr>
          <w:rFonts w:ascii="Times New Roman" w:hAnsi="Times New Roman" w:cs="Times New Roman"/>
          <w:i/>
          <w:iCs/>
          <w:sz w:val="24"/>
          <w:szCs w:val="24"/>
          <w:lang w:val="lv-LV"/>
        </w:rPr>
        <w:t>. februāra</w:t>
      </w:r>
    </w:p>
    <w:p w14:paraId="1FFFA745" w14:textId="2E3E3B5C" w:rsidR="00CF7A3C" w:rsidRPr="00BA38F3" w:rsidRDefault="00CF7A3C" w:rsidP="003217C0">
      <w:pPr>
        <w:jc w:val="right"/>
        <w:rPr>
          <w:rFonts w:ascii="Times New Roman" w:hAnsi="Times New Roman" w:cs="Times New Roman"/>
          <w:i/>
          <w:sz w:val="24"/>
          <w:szCs w:val="24"/>
          <w:lang w:val="lv-LV"/>
        </w:rPr>
      </w:pPr>
      <w:r w:rsidRPr="00BA38F3">
        <w:rPr>
          <w:rFonts w:ascii="Times New Roman" w:hAnsi="Times New Roman" w:cs="Times New Roman"/>
          <w:i/>
          <w:sz w:val="24"/>
          <w:szCs w:val="24"/>
          <w:lang w:val="lv-LV"/>
        </w:rPr>
        <w:t>Nacionālās elektronisko plašsaziņas līdzekļu padomes</w:t>
      </w:r>
      <w:r w:rsidR="00B145FE" w:rsidRPr="00BA38F3">
        <w:rPr>
          <w:rFonts w:ascii="Times New Roman" w:hAnsi="Times New Roman" w:cs="Times New Roman"/>
          <w:i/>
          <w:sz w:val="24"/>
          <w:lang w:val="lv-LV"/>
        </w:rPr>
        <w:t xml:space="preserve"> </w:t>
      </w:r>
      <w:r w:rsidR="00D775ED" w:rsidRPr="00BA38F3">
        <w:rPr>
          <w:rFonts w:ascii="Times New Roman" w:hAnsi="Times New Roman" w:cs="Times New Roman"/>
          <w:i/>
          <w:sz w:val="24"/>
          <w:lang w:val="lv-LV"/>
        </w:rPr>
        <w:t>k</w:t>
      </w:r>
      <w:r w:rsidR="00B145FE" w:rsidRPr="00BA38F3">
        <w:rPr>
          <w:rFonts w:ascii="Times New Roman" w:hAnsi="Times New Roman" w:cs="Times New Roman"/>
          <w:i/>
          <w:sz w:val="24"/>
          <w:lang w:val="lv-LV"/>
        </w:rPr>
        <w:t>onkursa</w:t>
      </w:r>
    </w:p>
    <w:p w14:paraId="561744D8" w14:textId="02DE3436" w:rsidR="00B145FE" w:rsidRPr="00C34838" w:rsidRDefault="0042204E" w:rsidP="39E50A3F">
      <w:pPr>
        <w:jc w:val="right"/>
        <w:rPr>
          <w:rFonts w:ascii="Times New Roman" w:hAnsi="Times New Roman" w:cs="Times New Roman"/>
          <w:i/>
          <w:iCs/>
          <w:sz w:val="24"/>
          <w:szCs w:val="24"/>
          <w:lang w:val="lv-LV"/>
        </w:rPr>
      </w:pPr>
      <w:r w:rsidRPr="00BA38F3">
        <w:rPr>
          <w:rFonts w:ascii="Times New Roman" w:hAnsi="Times New Roman" w:cs="Times New Roman"/>
          <w:i/>
          <w:iCs/>
          <w:sz w:val="24"/>
          <w:szCs w:val="24"/>
          <w:lang w:val="lv-LV"/>
        </w:rPr>
        <w:t>"</w:t>
      </w:r>
      <w:r w:rsidR="009A5B09" w:rsidRPr="009A5B09">
        <w:rPr>
          <w:rFonts w:ascii="Times New Roman" w:hAnsi="Times New Roman" w:cs="Times New Roman"/>
          <w:i/>
          <w:iCs/>
          <w:sz w:val="24"/>
          <w:szCs w:val="24"/>
          <w:lang w:val="lv-LV"/>
        </w:rPr>
        <w:t xml:space="preserve">Sabiedriski nozīmīga satura, kas stiprina Latvijas </w:t>
      </w:r>
      <w:proofErr w:type="spellStart"/>
      <w:r w:rsidR="009A5B09" w:rsidRPr="009A5B09">
        <w:rPr>
          <w:rFonts w:ascii="Times New Roman" w:hAnsi="Times New Roman" w:cs="Times New Roman"/>
          <w:i/>
          <w:iCs/>
          <w:sz w:val="24"/>
          <w:szCs w:val="24"/>
          <w:lang w:val="lv-LV"/>
        </w:rPr>
        <w:t>kultūrtelpu</w:t>
      </w:r>
      <w:proofErr w:type="spellEnd"/>
      <w:r w:rsidR="009A5B09" w:rsidRPr="009A5B09">
        <w:rPr>
          <w:rFonts w:ascii="Times New Roman" w:hAnsi="Times New Roman" w:cs="Times New Roman"/>
          <w:i/>
          <w:iCs/>
          <w:sz w:val="24"/>
          <w:szCs w:val="24"/>
          <w:lang w:val="lv-LV"/>
        </w:rPr>
        <w:t>, veidošana elektroniskajos plašsaziņas līdzekļos, kas raida televīzijas un radio programmas</w:t>
      </w:r>
      <w:r w:rsidRPr="00BA38F3">
        <w:rPr>
          <w:rFonts w:ascii="Times New Roman" w:hAnsi="Times New Roman" w:cs="Times New Roman"/>
          <w:i/>
          <w:iCs/>
          <w:sz w:val="24"/>
          <w:szCs w:val="24"/>
          <w:lang w:val="lv-LV"/>
        </w:rPr>
        <w:t>"</w:t>
      </w:r>
      <w:r w:rsidR="2E8370DE" w:rsidRPr="00BA38F3">
        <w:rPr>
          <w:rFonts w:ascii="Times New Roman" w:hAnsi="Times New Roman" w:cs="Times New Roman"/>
          <w:i/>
          <w:iCs/>
          <w:sz w:val="24"/>
          <w:szCs w:val="24"/>
          <w:lang w:val="lv-LV"/>
        </w:rPr>
        <w:t xml:space="preserve"> n</w:t>
      </w:r>
      <w:r w:rsidR="31924DDD" w:rsidRPr="00BA38F3">
        <w:rPr>
          <w:rFonts w:ascii="Times New Roman" w:hAnsi="Times New Roman" w:cs="Times New Roman"/>
          <w:i/>
          <w:iCs/>
          <w:sz w:val="24"/>
          <w:szCs w:val="24"/>
          <w:lang w:val="lv-LV"/>
        </w:rPr>
        <w:t>olikumam</w:t>
      </w:r>
      <w:bookmarkEnd w:id="6"/>
    </w:p>
    <w:bookmarkEnd w:id="7"/>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42D7953C" w:rsidR="00B145FE" w:rsidRPr="00C34838" w:rsidRDefault="009A5B09" w:rsidP="39E50A3F">
      <w:pPr>
        <w:jc w:val="center"/>
        <w:rPr>
          <w:rFonts w:ascii="Times New Roman" w:hAnsi="Times New Roman" w:cs="Times New Roman"/>
          <w:sz w:val="24"/>
          <w:szCs w:val="24"/>
          <w:lang w:val="lv-LV"/>
        </w:rPr>
      </w:pPr>
      <w:r w:rsidRPr="009A5B09">
        <w:t xml:space="preserve"> </w:t>
      </w:r>
      <w:r w:rsidRPr="009A5B09">
        <w:rPr>
          <w:rFonts w:ascii="Times New Roman" w:hAnsi="Times New Roman" w:cs="Times New Roman"/>
          <w:b/>
          <w:bCs/>
          <w:sz w:val="24"/>
          <w:szCs w:val="24"/>
          <w:lang w:val="lv-LV"/>
        </w:rPr>
        <w:t xml:space="preserve">Sabiedriski nozīmīga satura, kas stiprina Latvijas </w:t>
      </w:r>
      <w:proofErr w:type="spellStart"/>
      <w:r w:rsidRPr="009A5B09">
        <w:rPr>
          <w:rFonts w:ascii="Times New Roman" w:hAnsi="Times New Roman" w:cs="Times New Roman"/>
          <w:b/>
          <w:bCs/>
          <w:sz w:val="24"/>
          <w:szCs w:val="24"/>
          <w:lang w:val="lv-LV"/>
        </w:rPr>
        <w:t>kultūrtelpu</w:t>
      </w:r>
      <w:proofErr w:type="spellEnd"/>
      <w:r w:rsidRPr="009A5B09">
        <w:rPr>
          <w:rFonts w:ascii="Times New Roman" w:hAnsi="Times New Roman" w:cs="Times New Roman"/>
          <w:b/>
          <w:bCs/>
          <w:sz w:val="24"/>
          <w:szCs w:val="24"/>
          <w:lang w:val="lv-LV"/>
        </w:rPr>
        <w:t>, veidošana elektroniskajos plašsaziņas līdzekļos, kas raida televīzijas un radio programmas</w:t>
      </w:r>
      <w:r w:rsidR="0042204E" w:rsidRPr="00C34838">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w:t>
      </w:r>
      <w:proofErr w:type="spellStart"/>
      <w:r w:rsidRPr="000F4F24">
        <w:rPr>
          <w:rFonts w:ascii="Times New Roman" w:hAnsi="Times New Roman" w:cs="Times New Roman"/>
          <w:lang w:val="lv-LV"/>
        </w:rPr>
        <w:t>usies</w:t>
      </w:r>
      <w:proofErr w:type="spellEnd"/>
      <w:r w:rsidRPr="000F4F24">
        <w:rPr>
          <w:rFonts w:ascii="Times New Roman" w:hAnsi="Times New Roman" w:cs="Times New Roman"/>
          <w:lang w:val="lv-LV"/>
        </w:rPr>
        <w:t>,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A20DFF" w:rsidRPr="00C34838" w14:paraId="268DA9AD" w14:textId="77777777" w:rsidTr="008766FC">
        <w:tc>
          <w:tcPr>
            <w:tcW w:w="3438" w:type="dxa"/>
            <w:shd w:val="clear" w:color="auto" w:fill="auto"/>
          </w:tcPr>
          <w:p w14:paraId="13B3BDCF" w14:textId="23B30B9F" w:rsidR="00A20DFF" w:rsidRPr="000F4F24" w:rsidRDefault="00A20DFF"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71856C03" w14:textId="77777777" w:rsidR="00A20DFF" w:rsidRPr="00C34838" w:rsidRDefault="00A20DFF"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60919615" w14:textId="77777777" w:rsidR="00C34838" w:rsidRPr="00C34838" w:rsidRDefault="00C34838" w:rsidP="00C34838">
      <w:pPr>
        <w:outlineLvl w:val="0"/>
        <w:rPr>
          <w:rFonts w:ascii="Times New Roman" w:hAnsi="Times New Roman" w:cs="Times New Roman"/>
          <w:b/>
          <w:sz w:val="28"/>
          <w:szCs w:val="28"/>
          <w:lang w:val="lv-LV"/>
        </w:rPr>
      </w:pPr>
    </w:p>
    <w:p w14:paraId="5783E7E7" w14:textId="77777777" w:rsidR="00C34838" w:rsidRDefault="00C34838">
      <w:pPr>
        <w:widowControl/>
        <w:suppressAutoHyphens w:val="0"/>
        <w:rPr>
          <w:rFonts w:ascii="Times New Roman" w:hAnsi="Times New Roman" w:cs="Times New Roman"/>
          <w:b/>
          <w:sz w:val="28"/>
          <w:szCs w:val="28"/>
          <w:lang w:val="lv-LV"/>
        </w:rPr>
      </w:pPr>
      <w:r>
        <w:rPr>
          <w:rFonts w:ascii="Times New Roman" w:hAnsi="Times New Roman" w:cs="Times New Roman"/>
          <w:b/>
          <w:sz w:val="28"/>
          <w:szCs w:val="28"/>
          <w:lang w:val="lv-LV"/>
        </w:rPr>
        <w:br w:type="page"/>
      </w:r>
    </w:p>
    <w:p w14:paraId="4C379E36" w14:textId="57E4284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8"/>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0FEAE819"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Informācija par projektu, tā mērķi, galvenajām aktivitātēm, t.sk. informācija par atbilstību konkursa mērķim un priekšmetam, un sabiedriskā pasūtījuma uzdevumiem.</w:t>
      </w:r>
      <w:r w:rsidR="00BA38F3">
        <w:rPr>
          <w:rFonts w:ascii="Times New Roman" w:hAnsi="Times New Roman" w:cs="Times New Roman"/>
          <w:i/>
          <w:szCs w:val="22"/>
          <w:lang w:val="lv-LV"/>
        </w:rPr>
        <w:t xml:space="preserve"> </w:t>
      </w:r>
      <w:r w:rsidR="00BA38F3" w:rsidRPr="00BA38F3">
        <w:rPr>
          <w:rFonts w:ascii="Times New Roman" w:hAnsi="Times New Roman" w:cs="Times New Roman"/>
          <w:i/>
          <w:szCs w:val="22"/>
          <w:lang w:val="lv-LV"/>
        </w:rPr>
        <w:t>Satura vienību skaits un prognozētais vienas satura vienības ilgums (ne mazāk kā).</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 Informācija, vai projekts tiks īstenots arī pēc atbalsta beigām</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0F4F24">
      <w:pPr>
        <w:widowControl/>
        <w:numPr>
          <w:ilvl w:val="0"/>
          <w:numId w:val="48"/>
        </w:numPr>
        <w:tabs>
          <w:tab w:val="left" w:pos="450"/>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53ADCB96"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pārraidīšanas datumi,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BA38F3">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2132B6B0" w14:textId="77777777" w:rsidR="00F63881" w:rsidRPr="00C34838" w:rsidRDefault="00F63881" w:rsidP="00F63881">
      <w:pPr>
        <w:jc w:val="both"/>
        <w:outlineLvl w:val="0"/>
        <w:rPr>
          <w:rFonts w:ascii="Times New Roman" w:hAnsi="Times New Roman" w:cs="Times New Roman"/>
          <w:i/>
          <w:szCs w:val="22"/>
          <w:lang w:val="lv-LV"/>
        </w:rPr>
      </w:pP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5B03FAC4" w14:textId="77777777" w:rsidR="00C34838" w:rsidRPr="00C34838" w:rsidRDefault="00C34838" w:rsidP="00C34838">
      <w:pPr>
        <w:tabs>
          <w:tab w:val="left" w:pos="270"/>
        </w:tabs>
        <w:jc w:val="both"/>
        <w:outlineLvl w:val="0"/>
        <w:rPr>
          <w:rFonts w:ascii="Times New Roman" w:hAnsi="Times New Roman" w:cs="Times New Roman"/>
          <w:b/>
          <w:lang w:val="lv-LV"/>
        </w:rPr>
      </w:pPr>
    </w:p>
    <w:p w14:paraId="763B4AB8" w14:textId="77777777" w:rsidR="00C34838" w:rsidRPr="00C34838" w:rsidRDefault="00C34838" w:rsidP="00C34838">
      <w:pPr>
        <w:outlineLvl w:val="0"/>
        <w:rPr>
          <w:rFonts w:ascii="Times New Roman" w:hAnsi="Times New Roman" w:cs="Times New Roman"/>
          <w:b/>
          <w:lang w:val="lv-LV"/>
        </w:rPr>
      </w:pPr>
    </w:p>
    <w:p w14:paraId="5BAE5F3E"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Informācija, kā pretendents nodrošina </w:t>
      </w:r>
      <w:proofErr w:type="spellStart"/>
      <w:r w:rsidRPr="00C34838">
        <w:rPr>
          <w:rFonts w:ascii="Times New Roman" w:hAnsi="Times New Roman" w:cs="Times New Roman"/>
          <w:b/>
          <w:lang w:val="lv-LV"/>
        </w:rPr>
        <w:t>žurnālistiskās</w:t>
      </w:r>
      <w:proofErr w:type="spellEnd"/>
      <w:r w:rsidRPr="00C34838">
        <w:rPr>
          <w:rFonts w:ascii="Times New Roman" w:hAnsi="Times New Roman" w:cs="Times New Roman"/>
          <w:b/>
          <w:lang w:val="lv-LV"/>
        </w:rPr>
        <w:t xml:space="preserve">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8766FC">
        <w:trPr>
          <w:trHeight w:val="1290"/>
        </w:trPr>
        <w:tc>
          <w:tcPr>
            <w:tcW w:w="9179"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29BD1357" w14:textId="77777777" w:rsidR="00C34838" w:rsidRPr="00C34838" w:rsidRDefault="00C34838" w:rsidP="00C34838">
      <w:pPr>
        <w:outlineLvl w:val="0"/>
        <w:rPr>
          <w:rFonts w:ascii="Times New Roman" w:hAnsi="Times New Roman" w:cs="Times New Roman"/>
          <w:b/>
          <w:lang w:val="lv-LV"/>
        </w:rPr>
      </w:pPr>
    </w:p>
    <w:p w14:paraId="22C19AA2" w14:textId="77777777" w:rsidR="00513DAE" w:rsidRPr="00520270" w:rsidRDefault="00513DAE" w:rsidP="00513DAE">
      <w:pPr>
        <w:pStyle w:val="ListParagraph"/>
        <w:numPr>
          <w:ilvl w:val="0"/>
          <w:numId w:val="48"/>
        </w:numPr>
        <w:ind w:left="284" w:hanging="284"/>
        <w:jc w:val="both"/>
        <w:rPr>
          <w:rFonts w:ascii="Times New Roman" w:hAnsi="Times New Roman" w:cs="Times New Roman"/>
          <w:b/>
          <w:lang w:val="lv-LV"/>
        </w:rPr>
      </w:pPr>
      <w:r w:rsidRPr="00520270">
        <w:rPr>
          <w:rFonts w:ascii="Times New Roman" w:hAnsi="Times New Roman" w:cs="Times New Roman"/>
          <w:b/>
          <w:lang w:val="lv-LV"/>
        </w:rPr>
        <w:t xml:space="preserve">Informācija, vai </w:t>
      </w:r>
      <w:r>
        <w:rPr>
          <w:rFonts w:ascii="Times New Roman" w:hAnsi="Times New Roman" w:cs="Times New Roman"/>
          <w:b/>
          <w:lang w:val="lv-LV"/>
        </w:rPr>
        <w:t>P</w:t>
      </w:r>
      <w:r w:rsidRPr="00520270">
        <w:rPr>
          <w:rFonts w:ascii="Times New Roman" w:hAnsi="Times New Roman" w:cs="Times New Roman"/>
          <w:b/>
          <w:lang w:val="lv-LV"/>
        </w:rPr>
        <w:t xml:space="preserve">retendents </w:t>
      </w:r>
      <w:r>
        <w:rPr>
          <w:rFonts w:ascii="Times New Roman" w:hAnsi="Times New Roman" w:cs="Times New Roman"/>
          <w:b/>
          <w:lang w:val="lv-LV"/>
        </w:rPr>
        <w:t>nodrošinās</w:t>
      </w:r>
      <w:r w:rsidRPr="00520270">
        <w:rPr>
          <w:rFonts w:ascii="Times New Roman" w:hAnsi="Times New Roman" w:cs="Times New Roman"/>
          <w:b/>
          <w:lang w:val="lv-LV"/>
        </w:rPr>
        <w:t xml:space="preserve"> projekta ieraksta subtitrus vai surdotulkojumu kādā no platformām</w:t>
      </w:r>
    </w:p>
    <w:p w14:paraId="7855EE7F" w14:textId="77777777" w:rsidR="00513DAE" w:rsidRPr="00C34838" w:rsidRDefault="00513DAE" w:rsidP="00513DAE">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513DAE" w:rsidRPr="00C34838" w14:paraId="356B1DBB" w14:textId="77777777" w:rsidTr="008F6C15">
        <w:trPr>
          <w:trHeight w:val="1290"/>
        </w:trPr>
        <w:tc>
          <w:tcPr>
            <w:tcW w:w="9179" w:type="dxa"/>
          </w:tcPr>
          <w:p w14:paraId="13AB8071" w14:textId="77777777" w:rsidR="00513DAE" w:rsidRPr="00C34838" w:rsidRDefault="00513DAE" w:rsidP="008F6C15">
            <w:pPr>
              <w:outlineLvl w:val="0"/>
              <w:rPr>
                <w:rFonts w:ascii="Times New Roman" w:hAnsi="Times New Roman" w:cs="Times New Roman"/>
                <w:bCs/>
                <w:lang w:val="lv-LV"/>
              </w:rPr>
            </w:pPr>
          </w:p>
        </w:tc>
      </w:tr>
    </w:tbl>
    <w:p w14:paraId="4E90C425" w14:textId="77777777" w:rsidR="00513DAE" w:rsidRPr="00513DAE" w:rsidRDefault="00513DAE" w:rsidP="00513DAE">
      <w:pPr>
        <w:widowControl/>
        <w:tabs>
          <w:tab w:val="left" w:pos="270"/>
        </w:tabs>
        <w:suppressAutoHyphens w:val="0"/>
        <w:jc w:val="both"/>
        <w:outlineLvl w:val="0"/>
        <w:rPr>
          <w:rFonts w:ascii="Times New Roman" w:hAnsi="Times New Roman" w:cs="Times New Roman"/>
          <w:b/>
          <w:i/>
          <w:lang w:val="lv-LV"/>
        </w:rPr>
      </w:pPr>
    </w:p>
    <w:p w14:paraId="559BC978" w14:textId="58E11934"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Norādāmas apraides </w:t>
      </w:r>
      <w:proofErr w:type="spellStart"/>
      <w:r w:rsidRPr="00C34838">
        <w:rPr>
          <w:rFonts w:ascii="Times New Roman" w:hAnsi="Times New Roman" w:cs="Times New Roman"/>
          <w:i/>
          <w:szCs w:val="22"/>
          <w:lang w:val="lv-LV"/>
        </w:rPr>
        <w:t>plarformas</w:t>
      </w:r>
      <w:proofErr w:type="spellEnd"/>
      <w:r w:rsidRPr="00C34838">
        <w:rPr>
          <w:rFonts w:ascii="Times New Roman" w:hAnsi="Times New Roman" w:cs="Times New Roman"/>
          <w:i/>
          <w:szCs w:val="22"/>
          <w:lang w:val="lv-LV"/>
        </w:rPr>
        <w:t xml:space="preserve"> un citi auditorijas sasniegšanas veidi </w:t>
      </w:r>
      <w:proofErr w:type="spellStart"/>
      <w:r w:rsidRPr="00C34838">
        <w:rPr>
          <w:rFonts w:ascii="Times New Roman" w:hAnsi="Times New Roman" w:cs="Times New Roman"/>
          <w:i/>
          <w:szCs w:val="22"/>
          <w:lang w:val="lv-LV"/>
        </w:rPr>
        <w:t>daudzplatformu</w:t>
      </w:r>
      <w:proofErr w:type="spellEnd"/>
      <w:r w:rsidRPr="00C34838">
        <w:rPr>
          <w:rFonts w:ascii="Times New Roman" w:hAnsi="Times New Roman" w:cs="Times New Roman"/>
          <w:i/>
          <w:szCs w:val="22"/>
          <w:lang w:val="lv-LV"/>
        </w:rPr>
        <w:t xml:space="preserve">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5613A72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C4001A">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220687CA" w14:textId="77777777" w:rsidR="00C34838" w:rsidRPr="00C34838" w:rsidRDefault="00C34838" w:rsidP="00C34838">
      <w:pPr>
        <w:outlineLvl w:val="0"/>
        <w:rPr>
          <w:rFonts w:ascii="Times New Roman" w:hAnsi="Times New Roman" w:cs="Times New Roman"/>
          <w:b/>
          <w:lang w:val="lv-LV"/>
        </w:rPr>
      </w:pPr>
    </w:p>
    <w:p w14:paraId="6F940236" w14:textId="4910D089" w:rsidR="00C34838" w:rsidRPr="002A6405" w:rsidRDefault="00C34838" w:rsidP="00C34838">
      <w:pPr>
        <w:widowControl/>
        <w:numPr>
          <w:ilvl w:val="0"/>
          <w:numId w:val="48"/>
        </w:numPr>
        <w:tabs>
          <w:tab w:val="left" w:pos="360"/>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satura izplatīšanas platformām</w:t>
      </w:r>
    </w:p>
    <w:p w14:paraId="40D0A6A3" w14:textId="77777777" w:rsid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p>
    <w:p w14:paraId="251D0518" w14:textId="1F958519" w:rsidR="002A6405" w:rsidRP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r w:rsidRPr="002A6405">
        <w:rPr>
          <w:rFonts w:ascii="Times New Roman" w:hAnsi="Times New Roman" w:cs="Times New Roman"/>
          <w:bCs/>
          <w:i/>
          <w:iCs/>
          <w:szCs w:val="22"/>
          <w:lang w:val="lv-LV"/>
        </w:rPr>
        <w:t>TV, radio, interneta vietnes u.c., to auditorija</w:t>
      </w:r>
    </w:p>
    <w:p w14:paraId="1C25BA7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B4E26BE" w14:textId="77777777" w:rsidTr="008766FC">
        <w:trPr>
          <w:trHeight w:val="1290"/>
        </w:trPr>
        <w:tc>
          <w:tcPr>
            <w:tcW w:w="9179" w:type="dxa"/>
          </w:tcPr>
          <w:p w14:paraId="6E6E5F62" w14:textId="77777777" w:rsidR="00C34838" w:rsidRPr="00C34838" w:rsidRDefault="00C34838" w:rsidP="008766FC">
            <w:pPr>
              <w:outlineLvl w:val="0"/>
              <w:rPr>
                <w:rFonts w:ascii="Times New Roman" w:hAnsi="Times New Roman" w:cs="Times New Roman"/>
                <w:bCs/>
                <w:lang w:val="lv-LV"/>
              </w:rPr>
            </w:pPr>
          </w:p>
        </w:tc>
      </w:tr>
    </w:tbl>
    <w:p w14:paraId="37EF71AA" w14:textId="77777777" w:rsidR="00C34838" w:rsidRPr="00C34838" w:rsidRDefault="00C34838" w:rsidP="00C34838">
      <w:pPr>
        <w:outlineLvl w:val="0"/>
        <w:rPr>
          <w:rFonts w:ascii="Times New Roman" w:hAnsi="Times New Roman" w:cs="Times New Roman"/>
          <w:b/>
          <w:lang w:val="lv-LV"/>
        </w:rPr>
      </w:pPr>
    </w:p>
    <w:p w14:paraId="6B29D8EE" w14:textId="77777777" w:rsidR="002A6405" w:rsidRPr="00A05DA6" w:rsidRDefault="002A6405" w:rsidP="002A6405">
      <w:pPr>
        <w:widowControl/>
        <w:numPr>
          <w:ilvl w:val="0"/>
          <w:numId w:val="48"/>
        </w:numPr>
        <w:tabs>
          <w:tab w:val="left" w:pos="270"/>
          <w:tab w:val="left" w:pos="360"/>
        </w:tabs>
        <w:suppressAutoHyphens w:val="0"/>
        <w:ind w:left="0" w:firstLine="0"/>
        <w:jc w:val="both"/>
        <w:outlineLvl w:val="0"/>
        <w:rPr>
          <w:rFonts w:ascii="Times New Roman" w:hAnsi="Times New Roman" w:cs="Times New Roman"/>
          <w:b/>
          <w:bCs/>
          <w:i/>
          <w:szCs w:val="22"/>
          <w:lang w:val="lv-LV"/>
        </w:rPr>
      </w:pPr>
      <w:r w:rsidRPr="00A05DA6">
        <w:rPr>
          <w:rFonts w:ascii="Times New Roman" w:hAnsi="Times New Roman" w:cs="Times New Roman"/>
          <w:b/>
          <w:bCs/>
          <w:szCs w:val="22"/>
          <w:lang w:val="lv-LV"/>
        </w:rPr>
        <w:t>Informācija par satura sasniedzamību sociālajos medijos, to sekotāju skaits</w:t>
      </w:r>
    </w:p>
    <w:p w14:paraId="3F741F5E" w14:textId="77777777" w:rsidR="002A6405" w:rsidRPr="00C34838" w:rsidRDefault="002A6405" w:rsidP="002A6405">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A6405" w:rsidRPr="00C34838" w14:paraId="2059F309" w14:textId="77777777" w:rsidTr="008D3DCC">
        <w:trPr>
          <w:trHeight w:val="1290"/>
        </w:trPr>
        <w:tc>
          <w:tcPr>
            <w:tcW w:w="9179" w:type="dxa"/>
          </w:tcPr>
          <w:p w14:paraId="64E42B31" w14:textId="77777777" w:rsidR="002A6405" w:rsidRPr="00C34838" w:rsidRDefault="002A6405" w:rsidP="008D3DCC">
            <w:pPr>
              <w:outlineLvl w:val="0"/>
              <w:rPr>
                <w:rFonts w:ascii="Times New Roman" w:hAnsi="Times New Roman" w:cs="Times New Roman"/>
                <w:bCs/>
                <w:lang w:val="lv-LV"/>
              </w:rPr>
            </w:pPr>
          </w:p>
        </w:tc>
      </w:tr>
    </w:tbl>
    <w:p w14:paraId="2884F2E8" w14:textId="77777777" w:rsidR="002A6405" w:rsidRP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7E86863" w14:textId="1E9AED8A"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Pielikumā pievienotajā tāmē iekļauto izmaksu posteņu skaidrojums, norādot </w:t>
      </w:r>
      <w:r w:rsidR="002A6405">
        <w:rPr>
          <w:rFonts w:ascii="Times New Roman" w:hAnsi="Times New Roman" w:cs="Times New Roman"/>
          <w:b/>
          <w:lang w:val="lv-LV"/>
        </w:rPr>
        <w:t>satura veidotāju pienākumu aprakstu</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5A225F15" w:rsid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Detalizēts plānotais piešķirtā finansējuma izlietošanas apraksts (tāme), aizpildot konkursa nolikuma 4. pielikumā pievienoto veidlapu;</w:t>
      </w:r>
    </w:p>
    <w:p w14:paraId="73A69D37" w14:textId="7C9893A1" w:rsidR="00722776" w:rsidRDefault="00722776" w:rsidP="00722776">
      <w:pPr>
        <w:pStyle w:val="ListParagraph"/>
        <w:numPr>
          <w:ilvl w:val="0"/>
          <w:numId w:val="49"/>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ListParagraph"/>
        <w:numPr>
          <w:ilvl w:val="0"/>
          <w:numId w:val="49"/>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Pr="005A77BF">
        <w:rPr>
          <w:rFonts w:ascii="Times New Roman" w:hAnsi="Times New Roman" w:cs="Times New Roman"/>
          <w:i/>
          <w:iCs/>
          <w:lang w:val="lv-LV"/>
        </w:rPr>
        <w:t>euro</w:t>
      </w:r>
      <w:proofErr w:type="spellEnd"/>
      <w:r w:rsidRPr="005A77BF">
        <w:rPr>
          <w:rFonts w:ascii="Times New Roman" w:hAnsi="Times New Roman" w:cs="Times New Roman"/>
          <w:lang w:val="lv-LV"/>
        </w:rPr>
        <w:t>;</w:t>
      </w:r>
    </w:p>
    <w:p w14:paraId="3BA5F252" w14:textId="77777777"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3DEBFE09"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BA38F3">
        <w:rPr>
          <w:rFonts w:ascii="Times New Roman" w:hAnsi="Times New Roman" w:cs="Times New Roman"/>
          <w:lang w:val="lv-LV"/>
        </w:rPr>
        <w:t xml:space="preserve"> </w:t>
      </w:r>
      <w:r w:rsidR="00BA38F3" w:rsidRPr="00BA38F3">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49"/>
        </w:numPr>
        <w:suppressAutoHyphens w:val="0"/>
        <w:outlineLvl w:val="0"/>
        <w:rPr>
          <w:rFonts w:ascii="Times New Roman" w:hAnsi="Times New Roman" w:cs="Times New Roman"/>
          <w:lang w:val="lv-LV"/>
        </w:rPr>
      </w:pPr>
      <w:proofErr w:type="spellStart"/>
      <w:r w:rsidRPr="00C34838">
        <w:rPr>
          <w:rFonts w:ascii="Times New Roman" w:hAnsi="Times New Roman" w:cs="Times New Roman"/>
          <w:i/>
          <w:iCs/>
          <w:lang w:val="lv-LV"/>
        </w:rPr>
        <w:t>Demo</w:t>
      </w:r>
      <w:proofErr w:type="spellEnd"/>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6"/>
          <w:footerReference w:type="even" r:id="rId17"/>
          <w:footerReference w:type="default" r:id="rId18"/>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t>Iesniegumam dalībai konkursā</w:t>
      </w:r>
    </w:p>
    <w:p w14:paraId="6CE64B12" w14:textId="62DB7463" w:rsidR="00C34838" w:rsidRPr="00C34838" w:rsidRDefault="00C34838" w:rsidP="00C34838">
      <w:pPr>
        <w:jc w:val="right"/>
        <w:outlineLvl w:val="0"/>
        <w:rPr>
          <w:rFonts w:ascii="Times New Roman" w:hAnsi="Times New Roman" w:cs="Times New Roman"/>
          <w:bCs/>
          <w:i/>
          <w:iCs/>
          <w:lang w:val="lv-LV"/>
        </w:rPr>
      </w:pPr>
      <w:r w:rsidRPr="00BC381D">
        <w:rPr>
          <w:rFonts w:ascii="Times New Roman" w:hAnsi="Times New Roman" w:cs="Times New Roman"/>
          <w:bCs/>
          <w:i/>
          <w:iCs/>
          <w:lang w:val="lv-LV"/>
        </w:rPr>
        <w:t>"</w:t>
      </w:r>
      <w:r w:rsidR="009A5B09" w:rsidRPr="009A5B09">
        <w:rPr>
          <w:rFonts w:ascii="Times New Roman" w:hAnsi="Times New Roman" w:cs="Times New Roman"/>
          <w:bCs/>
          <w:i/>
          <w:iCs/>
          <w:lang w:val="lv-LV"/>
        </w:rPr>
        <w:t xml:space="preserve">Sabiedriski nozīmīga satura, kas stiprina Latvijas </w:t>
      </w:r>
      <w:proofErr w:type="spellStart"/>
      <w:r w:rsidR="009A5B09" w:rsidRPr="009A5B09">
        <w:rPr>
          <w:rFonts w:ascii="Times New Roman" w:hAnsi="Times New Roman" w:cs="Times New Roman"/>
          <w:bCs/>
          <w:i/>
          <w:iCs/>
          <w:lang w:val="lv-LV"/>
        </w:rPr>
        <w:t>kultūrtelpu</w:t>
      </w:r>
      <w:proofErr w:type="spellEnd"/>
      <w:r w:rsidR="009A5B09" w:rsidRPr="009A5B09">
        <w:rPr>
          <w:rFonts w:ascii="Times New Roman" w:hAnsi="Times New Roman" w:cs="Times New Roman"/>
          <w:bCs/>
          <w:i/>
          <w:iCs/>
          <w:lang w:val="lv-LV"/>
        </w:rPr>
        <w:t>, veidošana elektroniskajos plašsaziņas līdzekļos, kas raida televīzijas un radio programmas</w:t>
      </w:r>
      <w:r w:rsidRPr="00BC381D">
        <w:rPr>
          <w:rFonts w:ascii="Times New Roman" w:hAnsi="Times New Roman" w:cs="Times New Roman"/>
          <w:bCs/>
          <w:i/>
          <w:iCs/>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31CFBF3D"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neatrodas publisko personu (arī publisko personu kapitālsabiedrību) kontrolē (piemēram, pieder &gt;50% kapitāla daļu);</w:t>
      </w:r>
    </w:p>
    <w:p w14:paraId="09E84F2C"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3D9F1577" w14:textId="4376361B" w:rsidR="00132A50" w:rsidRPr="00C34838" w:rsidRDefault="00132A50"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Pr>
          <w:rFonts w:ascii="Times New Roman" w:hAnsi="Times New Roman" w:cs="Times New Roman"/>
          <w:szCs w:val="22"/>
          <w:lang w:val="lv-LV"/>
        </w:rPr>
        <w:t xml:space="preserve">nav sniedzis nepatiesu informāciju </w:t>
      </w:r>
      <w:r w:rsidRPr="00C34838">
        <w:rPr>
          <w:rFonts w:ascii="Times New Roman" w:hAnsi="Times New Roman" w:cs="Times New Roman"/>
          <w:szCs w:val="22"/>
          <w:lang w:val="lv-LV"/>
        </w:rPr>
        <w:t>Nacionāl</w:t>
      </w:r>
      <w:r>
        <w:rPr>
          <w:rFonts w:ascii="Times New Roman" w:hAnsi="Times New Roman" w:cs="Times New Roman"/>
          <w:szCs w:val="22"/>
          <w:lang w:val="lv-LV"/>
        </w:rPr>
        <w:t>ajai</w:t>
      </w:r>
      <w:r w:rsidRPr="00C34838">
        <w:rPr>
          <w:rFonts w:ascii="Times New Roman" w:hAnsi="Times New Roman" w:cs="Times New Roman"/>
          <w:szCs w:val="22"/>
          <w:lang w:val="lv-LV"/>
        </w:rPr>
        <w:t xml:space="preserve"> elektronisko plašsaziņas līdzekļu padome</w:t>
      </w:r>
      <w:r>
        <w:rPr>
          <w:rFonts w:ascii="Times New Roman" w:hAnsi="Times New Roman" w:cs="Times New Roman"/>
          <w:szCs w:val="22"/>
          <w:lang w:val="lv-LV"/>
        </w:rPr>
        <w:t>i nolūkā saņemt finansējumu;</w:t>
      </w:r>
    </w:p>
    <w:p w14:paraId="4918B16A"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centies ietekmēt projektu pieteikumu vērtēšanas procesā iesais</w:t>
      </w:r>
      <w:r w:rsidRPr="00C34838">
        <w:rPr>
          <w:rFonts w:ascii="Times New Roman" w:hAnsi="Times New Roman" w:cs="Times New Roman"/>
          <w:szCs w:val="22"/>
          <w:lang w:val="lv-LV"/>
        </w:rPr>
        <w:softHyphen/>
        <w:t>tītās personas;</w:t>
      </w:r>
    </w:p>
    <w:p w14:paraId="535AFA96"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44C267B" w14:textId="77777777" w:rsidR="00C34838" w:rsidRPr="008E24CF"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2FA469A3" w:rsidR="00C34838" w:rsidRPr="008E24CF"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F324A6">
        <w:rPr>
          <w:rFonts w:ascii="Times New Roman" w:hAnsi="Times New Roman" w:cs="Times New Roman"/>
          <w:szCs w:val="22"/>
          <w:lang w:val="lv-LV"/>
        </w:rPr>
        <w:t>vismaz</w:t>
      </w:r>
      <w:r w:rsidR="00391E77" w:rsidRPr="00F324A6">
        <w:rPr>
          <w:rFonts w:ascii="Times New Roman" w:hAnsi="Times New Roman" w:cs="Times New Roman"/>
          <w:szCs w:val="22"/>
          <w:lang w:val="lv-LV"/>
        </w:rPr>
        <w:t xml:space="preserve"> 50 % </w:t>
      </w:r>
      <w:r w:rsidRPr="00F324A6">
        <w:rPr>
          <w:rFonts w:ascii="Times New Roman" w:hAnsi="Times New Roman" w:cs="Times New Roman"/>
          <w:szCs w:val="22"/>
          <w:lang w:val="lv-LV"/>
        </w:rPr>
        <w:t>no</w:t>
      </w:r>
      <w:r w:rsidRPr="008E24CF">
        <w:rPr>
          <w:rFonts w:ascii="Times New Roman" w:hAnsi="Times New Roman" w:cs="Times New Roman"/>
          <w:szCs w:val="22"/>
          <w:lang w:val="lv-LV"/>
        </w:rPr>
        <w:t xml:space="preserve"> projekta finansējuma paredzēs satura veidošanā iesaistītā personāla atalgojumam;</w:t>
      </w:r>
    </w:p>
    <w:p w14:paraId="644403AA"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5DB7A84A" w14:textId="4D00C565" w:rsidR="00C34838" w:rsidRPr="00F324A6" w:rsidRDefault="00C34838" w:rsidP="00F324A6">
      <w:pPr>
        <w:widowControl/>
        <w:suppressAutoHyphens w:val="0"/>
        <w:rPr>
          <w:rFonts w:ascii="Times New Roman" w:hAnsi="Times New Roman" w:cs="Times New Roman"/>
          <w:i/>
          <w:iCs/>
          <w:lang w:val="lv-LV"/>
        </w:rPr>
      </w:pPr>
    </w:p>
    <w:p w14:paraId="2B9D0961" w14:textId="77777777" w:rsidR="00C34838" w:rsidRPr="00C34838" w:rsidRDefault="00C34838" w:rsidP="00C34838">
      <w:pPr>
        <w:rPr>
          <w:rFonts w:ascii="Times New Roman" w:hAnsi="Times New Roman" w:cs="Times New Roman"/>
          <w:b/>
          <w:sz w:val="28"/>
          <w:szCs w:val="28"/>
          <w:lang w:val="lv-LV"/>
        </w:rPr>
      </w:pPr>
    </w:p>
    <w:p w14:paraId="427DA275" w14:textId="52E48C70" w:rsidR="00C34838" w:rsidRPr="00C34838" w:rsidRDefault="000F4F24" w:rsidP="00C34838">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C34838" w:rsidRDefault="00C34838" w:rsidP="00C34838">
      <w:pPr>
        <w:jc w:val="right"/>
        <w:rPr>
          <w:rFonts w:ascii="Times New Roman" w:hAnsi="Times New Roman" w:cs="Times New Roman"/>
          <w:i/>
          <w:iCs/>
          <w:lang w:val="lv-LV"/>
        </w:rPr>
      </w:pPr>
      <w:r w:rsidRPr="00C34838">
        <w:rPr>
          <w:rFonts w:ascii="Times New Roman" w:hAnsi="Times New Roman" w:cs="Times New Roman"/>
          <w:i/>
          <w:iCs/>
          <w:lang w:val="lv-LV"/>
        </w:rPr>
        <w:t>Iesniegumam dalībai konkursā</w:t>
      </w:r>
    </w:p>
    <w:p w14:paraId="4BDF42C7" w14:textId="63C59F4D" w:rsidR="00C34838" w:rsidRPr="00C34838" w:rsidRDefault="00C34838" w:rsidP="00C34838">
      <w:pPr>
        <w:jc w:val="right"/>
        <w:rPr>
          <w:rFonts w:ascii="Times New Roman" w:hAnsi="Times New Roman" w:cs="Times New Roman"/>
          <w:i/>
          <w:iCs/>
          <w:lang w:val="lv-LV"/>
        </w:rPr>
      </w:pPr>
      <w:r w:rsidRPr="00F324A6">
        <w:rPr>
          <w:rFonts w:ascii="Times New Roman" w:hAnsi="Times New Roman" w:cs="Times New Roman"/>
          <w:i/>
          <w:iCs/>
          <w:lang w:val="lv-LV"/>
        </w:rPr>
        <w:t>"</w:t>
      </w:r>
      <w:r w:rsidR="009A5B09" w:rsidRPr="009A5B09">
        <w:rPr>
          <w:rFonts w:ascii="Times New Roman" w:hAnsi="Times New Roman" w:cs="Times New Roman"/>
          <w:i/>
          <w:iCs/>
          <w:lang w:val="lv-LV"/>
        </w:rPr>
        <w:t xml:space="preserve">Sabiedriski nozīmīga satura, kas stiprina Latvijas </w:t>
      </w:r>
      <w:proofErr w:type="spellStart"/>
      <w:r w:rsidR="009A5B09" w:rsidRPr="009A5B09">
        <w:rPr>
          <w:rFonts w:ascii="Times New Roman" w:hAnsi="Times New Roman" w:cs="Times New Roman"/>
          <w:i/>
          <w:iCs/>
          <w:lang w:val="lv-LV"/>
        </w:rPr>
        <w:t>kultūrtelpu</w:t>
      </w:r>
      <w:proofErr w:type="spellEnd"/>
      <w:r w:rsidR="009A5B09" w:rsidRPr="009A5B09">
        <w:rPr>
          <w:rFonts w:ascii="Times New Roman" w:hAnsi="Times New Roman" w:cs="Times New Roman"/>
          <w:i/>
          <w:iCs/>
          <w:lang w:val="lv-LV"/>
        </w:rPr>
        <w:t>, veidošana elektroniskajos plašsaziņas līdzekļos, kas raida televīzijas un radio programmas</w:t>
      </w:r>
      <w:r w:rsidRPr="00F324A6">
        <w:rPr>
          <w:rFonts w:ascii="Times New Roman" w:hAnsi="Times New Roman" w:cs="Times New Roman"/>
          <w:i/>
          <w:iCs/>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7"/>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7"/>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7"/>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E7F78B" w:rsidR="001A5008" w:rsidRPr="00F324A6" w:rsidRDefault="00C34838" w:rsidP="00F324A6">
      <w:pPr>
        <w:pStyle w:val="naisf"/>
        <w:tabs>
          <w:tab w:val="left" w:pos="7005"/>
        </w:tabs>
        <w:jc w:val="both"/>
        <w:rPr>
          <w:sz w:val="22"/>
          <w:szCs w:val="22"/>
        </w:rPr>
      </w:pPr>
      <w:r w:rsidRPr="00C34838">
        <w:rPr>
          <w:sz w:val="22"/>
          <w:szCs w:val="22"/>
        </w:rPr>
        <w:t>Datums ______________</w:t>
      </w:r>
    </w:p>
    <w:p w14:paraId="40CF6BAD" w14:textId="1E9A4E88" w:rsidR="00DF53EA" w:rsidRPr="00F324A6" w:rsidRDefault="00A26076" w:rsidP="00DF53EA">
      <w:pPr>
        <w:pStyle w:val="ListParagraph"/>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lastRenderedPageBreak/>
        <w:t>5</w:t>
      </w:r>
      <w:r w:rsidR="3E4A2FCE" w:rsidRPr="00F324A6">
        <w:rPr>
          <w:rFonts w:ascii="Times New Roman" w:hAnsi="Times New Roman" w:cs="Times New Roman"/>
          <w:i/>
          <w:iCs/>
          <w:sz w:val="24"/>
          <w:szCs w:val="24"/>
          <w:lang w:val="lv-LV"/>
        </w:rPr>
        <w:t xml:space="preserve">.pielikums </w:t>
      </w:r>
      <w:r w:rsidR="00DF53EA" w:rsidRPr="00F324A6">
        <w:rPr>
          <w:rFonts w:ascii="Times New Roman" w:hAnsi="Times New Roman" w:cs="Times New Roman"/>
          <w:i/>
          <w:iCs/>
          <w:sz w:val="24"/>
          <w:szCs w:val="24"/>
          <w:lang w:val="lv-LV"/>
        </w:rPr>
        <w:t xml:space="preserve">2021.gada </w:t>
      </w:r>
      <w:r w:rsidR="00AD5DE2">
        <w:rPr>
          <w:rFonts w:ascii="Times New Roman" w:hAnsi="Times New Roman" w:cs="Times New Roman"/>
          <w:i/>
          <w:iCs/>
          <w:sz w:val="24"/>
          <w:szCs w:val="24"/>
          <w:lang w:val="lv-LV"/>
        </w:rPr>
        <w:t>25</w:t>
      </w:r>
      <w:r w:rsidR="00C64E06">
        <w:rPr>
          <w:rFonts w:ascii="Times New Roman" w:hAnsi="Times New Roman" w:cs="Times New Roman"/>
          <w:i/>
          <w:iCs/>
          <w:sz w:val="24"/>
          <w:szCs w:val="24"/>
          <w:lang w:val="lv-LV"/>
        </w:rPr>
        <w:t>. februāra</w:t>
      </w:r>
    </w:p>
    <w:p w14:paraId="7062A8AE" w14:textId="77777777" w:rsidR="00DF53EA" w:rsidRPr="00F324A6" w:rsidRDefault="00DF53EA" w:rsidP="00DF53EA">
      <w:pPr>
        <w:jc w:val="right"/>
        <w:rPr>
          <w:rFonts w:ascii="Times New Roman" w:hAnsi="Times New Roman" w:cs="Times New Roman"/>
          <w:i/>
          <w:sz w:val="24"/>
          <w:szCs w:val="24"/>
          <w:lang w:val="lv-LV"/>
        </w:rPr>
      </w:pPr>
      <w:r w:rsidRPr="00F324A6">
        <w:rPr>
          <w:rFonts w:ascii="Times New Roman" w:hAnsi="Times New Roman" w:cs="Times New Roman"/>
          <w:i/>
          <w:sz w:val="24"/>
          <w:szCs w:val="24"/>
          <w:lang w:val="lv-LV"/>
        </w:rPr>
        <w:t>Nacionālās elektronisko plašsaziņas līdzekļu padomes</w:t>
      </w:r>
      <w:r w:rsidRPr="00F324A6">
        <w:rPr>
          <w:rFonts w:ascii="Times New Roman" w:hAnsi="Times New Roman" w:cs="Times New Roman"/>
          <w:i/>
          <w:sz w:val="24"/>
          <w:lang w:val="lv-LV"/>
        </w:rPr>
        <w:t xml:space="preserve"> konkursa</w:t>
      </w:r>
    </w:p>
    <w:p w14:paraId="04E41AEA" w14:textId="47F64D65" w:rsidR="0072246A" w:rsidRPr="00C34838" w:rsidRDefault="00DF53EA" w:rsidP="00DF53EA">
      <w:pPr>
        <w:pStyle w:val="ListParagraph"/>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t>"</w:t>
      </w:r>
      <w:r w:rsidR="009A5B09" w:rsidRPr="009A5B09">
        <w:rPr>
          <w:rFonts w:ascii="Times New Roman" w:hAnsi="Times New Roman" w:cs="Times New Roman"/>
          <w:i/>
          <w:iCs/>
          <w:sz w:val="24"/>
          <w:szCs w:val="24"/>
          <w:lang w:val="lv-LV"/>
        </w:rPr>
        <w:t xml:space="preserve">Sabiedriski nozīmīga satura, kas stiprina Latvijas </w:t>
      </w:r>
      <w:proofErr w:type="spellStart"/>
      <w:r w:rsidR="009A5B09" w:rsidRPr="009A5B09">
        <w:rPr>
          <w:rFonts w:ascii="Times New Roman" w:hAnsi="Times New Roman" w:cs="Times New Roman"/>
          <w:i/>
          <w:iCs/>
          <w:sz w:val="24"/>
          <w:szCs w:val="24"/>
          <w:lang w:val="lv-LV"/>
        </w:rPr>
        <w:t>kultūrtelpu</w:t>
      </w:r>
      <w:proofErr w:type="spellEnd"/>
      <w:r w:rsidR="009A5B09" w:rsidRPr="009A5B09">
        <w:rPr>
          <w:rFonts w:ascii="Times New Roman" w:hAnsi="Times New Roman" w:cs="Times New Roman"/>
          <w:i/>
          <w:iCs/>
          <w:sz w:val="24"/>
          <w:szCs w:val="24"/>
          <w:lang w:val="lv-LV"/>
        </w:rPr>
        <w:t>, veidošana elektroniskajos plašsaziņas līdzekļos, kas raida televīzijas un radio programmas</w:t>
      </w:r>
      <w:r w:rsidRPr="00F324A6">
        <w:rPr>
          <w:rFonts w:ascii="Times New Roman" w:hAnsi="Times New Roman" w:cs="Times New Roman"/>
          <w:i/>
          <w:iCs/>
          <w:sz w:val="24"/>
          <w:szCs w:val="24"/>
          <w:lang w:val="lv-LV"/>
        </w:rPr>
        <w:t xml:space="preserve">" </w:t>
      </w:r>
      <w:r w:rsidR="3E4A2FCE" w:rsidRPr="00F324A6">
        <w:rPr>
          <w:rFonts w:ascii="Times New Roman" w:hAnsi="Times New Roman" w:cs="Times New Roman"/>
          <w:i/>
          <w:iCs/>
          <w:sz w:val="24"/>
          <w:szCs w:val="24"/>
          <w:lang w:val="lv-LV"/>
        </w:rPr>
        <w:t>nolikumam</w:t>
      </w:r>
    </w:p>
    <w:p w14:paraId="6034B164" w14:textId="3B9BDDDF" w:rsidR="009C5C56" w:rsidRPr="00C34838" w:rsidRDefault="009C5C56" w:rsidP="0072246A">
      <w:pPr>
        <w:jc w:val="right"/>
        <w:rPr>
          <w:rFonts w:ascii="Times New Roman" w:hAnsi="Times New Roman" w:cs="Times New Roman"/>
          <w:i/>
          <w:sz w:val="24"/>
          <w:lang w:val="lv-LV"/>
        </w:rPr>
      </w:pPr>
    </w:p>
    <w:p w14:paraId="659B8A7A" w14:textId="77777777" w:rsidR="009C5C56" w:rsidRPr="00C34838" w:rsidRDefault="009C5C56" w:rsidP="0072246A">
      <w:pPr>
        <w:jc w:val="right"/>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00C34838">
        <w:rPr>
          <w:rFonts w:ascii="Times New Roman" w:hAnsi="Times New Roman" w:cs="Times New Roman"/>
          <w:b/>
          <w:sz w:val="24"/>
          <w:szCs w:val="24"/>
          <w:lang w:val="lv-LV"/>
        </w:rPr>
        <w:t>LĪGUMS</w:t>
      </w:r>
    </w:p>
    <w:p w14:paraId="3247E9BB" w14:textId="77777777" w:rsidR="009A5B09" w:rsidRDefault="009A5B09" w:rsidP="00D775ED">
      <w:pPr>
        <w:jc w:val="center"/>
        <w:rPr>
          <w:rFonts w:ascii="Times New Roman" w:hAnsi="Times New Roman" w:cs="Times New Roman"/>
          <w:b/>
          <w:bCs/>
          <w:sz w:val="24"/>
          <w:szCs w:val="24"/>
          <w:lang w:val="lv-LV"/>
        </w:rPr>
      </w:pPr>
      <w:r w:rsidRPr="009A5B09">
        <w:rPr>
          <w:rFonts w:ascii="Times New Roman" w:hAnsi="Times New Roman" w:cs="Times New Roman"/>
          <w:b/>
          <w:bCs/>
          <w:sz w:val="24"/>
          <w:szCs w:val="24"/>
          <w:lang w:val="lv-LV"/>
        </w:rPr>
        <w:t xml:space="preserve">Sabiedriski nozīmīga satura, kas stiprina Latvijas </w:t>
      </w:r>
      <w:proofErr w:type="spellStart"/>
      <w:r w:rsidRPr="009A5B09">
        <w:rPr>
          <w:rFonts w:ascii="Times New Roman" w:hAnsi="Times New Roman" w:cs="Times New Roman"/>
          <w:b/>
          <w:bCs/>
          <w:sz w:val="24"/>
          <w:szCs w:val="24"/>
          <w:lang w:val="lv-LV"/>
        </w:rPr>
        <w:t>kultūrtelpu</w:t>
      </w:r>
      <w:proofErr w:type="spellEnd"/>
      <w:r w:rsidRPr="009A5B09">
        <w:rPr>
          <w:rFonts w:ascii="Times New Roman" w:hAnsi="Times New Roman" w:cs="Times New Roman"/>
          <w:b/>
          <w:bCs/>
          <w:sz w:val="24"/>
          <w:szCs w:val="24"/>
          <w:lang w:val="lv-LV"/>
        </w:rPr>
        <w:t xml:space="preserve">, veidošana elektroniskajos plašsaziņas līdzekļos, kas raida televīzijas un radio programmas </w:t>
      </w:r>
    </w:p>
    <w:p w14:paraId="6EF1C20D" w14:textId="0126383B"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4BAE63DC" w14:textId="77777777" w:rsidR="00D775ED" w:rsidRPr="00C34838" w:rsidRDefault="00D775ED" w:rsidP="00D775ED">
      <w:pPr>
        <w:jc w:val="center"/>
        <w:rPr>
          <w:rFonts w:ascii="Times New Roman" w:hAnsi="Times New Roman" w:cs="Times New Roman"/>
          <w:i/>
          <w:sz w:val="24"/>
          <w:szCs w:val="24"/>
          <w:lang w:val="lv-LV"/>
        </w:rPr>
      </w:pPr>
    </w:p>
    <w:p w14:paraId="7C39C190" w14:textId="77777777" w:rsidR="00D775ED" w:rsidRPr="00C34838" w:rsidRDefault="00D775ED" w:rsidP="00D775ED">
      <w:pPr>
        <w:jc w:val="cente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xml:space="preserve">.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089709B7" w14:textId="33FC4807" w:rsidR="00AF5D9D" w:rsidRPr="00513DAE" w:rsidRDefault="00D775ED"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 xml:space="preserve">Sabiedrisko elektronisko plašsaziņas līdzekļu un to pārvaldības likuma pārejas </w:t>
      </w:r>
      <w:r w:rsidR="003D0C57" w:rsidRPr="00513DAE">
        <w:rPr>
          <w:rFonts w:ascii="Times New Roman" w:hAnsi="Times New Roman" w:cs="Times New Roman"/>
          <w:sz w:val="24"/>
          <w:szCs w:val="24"/>
          <w:lang w:val="lv-LV"/>
        </w:rPr>
        <w:t>noteikumu 1. punktu,  Elektronisko plašsaziņas līdzekļu likuma (redakcijā, kas bija spēkā līdz 2020. gada 31. decembrim, turpmāk - EPLL) 71. panta pirmo un otro daļu,</w:t>
      </w:r>
    </w:p>
    <w:p w14:paraId="575EB333" w14:textId="77777777" w:rsidR="00D775ED" w:rsidRPr="00513DAE" w:rsidRDefault="00D775ED" w:rsidP="00D775ED">
      <w:pPr>
        <w:jc w:val="both"/>
        <w:rPr>
          <w:rFonts w:ascii="Times New Roman" w:hAnsi="Times New Roman" w:cs="Times New Roman"/>
          <w:i/>
          <w:iCs/>
          <w:sz w:val="24"/>
          <w:szCs w:val="24"/>
          <w:lang w:val="lv-LV"/>
        </w:rPr>
      </w:pPr>
    </w:p>
    <w:p w14:paraId="670D7F98" w14:textId="38867A24" w:rsidR="00D775ED" w:rsidRPr="00513DAE" w:rsidRDefault="00D775ED" w:rsidP="00D775ED">
      <w:pPr>
        <w:jc w:val="both"/>
        <w:rPr>
          <w:rFonts w:ascii="Times New Roman" w:hAnsi="Times New Roman" w:cs="Times New Roman"/>
          <w:i/>
          <w:sz w:val="24"/>
          <w:szCs w:val="24"/>
          <w:lang w:val="lv-LV"/>
        </w:rPr>
      </w:pPr>
      <w:r w:rsidRPr="00513DAE">
        <w:rPr>
          <w:rFonts w:ascii="Times New Roman" w:hAnsi="Times New Roman" w:cs="Times New Roman"/>
          <w:i/>
          <w:iCs/>
          <w:sz w:val="24"/>
          <w:szCs w:val="24"/>
          <w:lang w:val="lv-LV"/>
        </w:rPr>
        <w:t>lai nodrošinātu sabiedriskā pasūtījuma satura</w:t>
      </w:r>
      <w:r w:rsidR="00C533EF" w:rsidRPr="00513DAE">
        <w:rPr>
          <w:rFonts w:ascii="Times New Roman" w:hAnsi="Times New Roman" w:cs="Times New Roman"/>
          <w:i/>
          <w:iCs/>
          <w:sz w:val="24"/>
          <w:szCs w:val="24"/>
          <w:lang w:val="lv-LV"/>
        </w:rPr>
        <w:t xml:space="preserve">, kas ataino un bagātina Latvijas </w:t>
      </w:r>
      <w:proofErr w:type="spellStart"/>
      <w:r w:rsidR="00C533EF" w:rsidRPr="00513DAE">
        <w:rPr>
          <w:rFonts w:ascii="Times New Roman" w:hAnsi="Times New Roman" w:cs="Times New Roman"/>
          <w:i/>
          <w:iCs/>
          <w:sz w:val="24"/>
          <w:szCs w:val="24"/>
          <w:lang w:val="lv-LV"/>
        </w:rPr>
        <w:t>kultūrtelpu</w:t>
      </w:r>
      <w:proofErr w:type="spellEnd"/>
      <w:r w:rsidR="00C533EF" w:rsidRPr="00513DAE">
        <w:rPr>
          <w:rFonts w:ascii="Times New Roman" w:hAnsi="Times New Roman" w:cs="Times New Roman"/>
          <w:i/>
          <w:iCs/>
          <w:sz w:val="24"/>
          <w:szCs w:val="24"/>
          <w:lang w:val="lv-LV"/>
        </w:rPr>
        <w:t xml:space="preserve">, sekmē nacionālās identitātes apzināšanos un latviešu valodas, tajā skaitā latgaliešu rakstu valodas un lībiešu valodas saglabāšanu, veicina izpratni par Latvijas kultūras mantojumu un tā pielietojumu šodienā, nodrošina laikmeta liecību dokumentēšanu un sekmē jaunradi, </w:t>
      </w:r>
      <w:r w:rsidRPr="00513DAE">
        <w:rPr>
          <w:rFonts w:ascii="Times New Roman" w:hAnsi="Times New Roman" w:cs="Times New Roman"/>
          <w:i/>
          <w:iCs/>
          <w:sz w:val="24"/>
          <w:szCs w:val="24"/>
          <w:lang w:val="lv-LV"/>
        </w:rPr>
        <w:t xml:space="preserve"> veidošanu un izplatīšanu</w:t>
      </w:r>
      <w:r w:rsidR="00F324A6" w:rsidRPr="00513DAE">
        <w:rPr>
          <w:rFonts w:ascii="Times New Roman" w:hAnsi="Times New Roman" w:cs="Times New Roman"/>
          <w:i/>
          <w:iCs/>
          <w:sz w:val="24"/>
          <w:szCs w:val="24"/>
          <w:lang w:val="lv-LV"/>
        </w:rPr>
        <w:t xml:space="preserve"> </w:t>
      </w:r>
      <w:r w:rsidR="00666A69" w:rsidRPr="00513DAE">
        <w:rPr>
          <w:rFonts w:ascii="Times New Roman" w:hAnsi="Times New Roman" w:cs="Times New Roman"/>
          <w:i/>
          <w:iCs/>
          <w:sz w:val="24"/>
          <w:szCs w:val="24"/>
          <w:lang w:val="lv-LV"/>
        </w:rPr>
        <w:t>komerciālajos</w:t>
      </w:r>
      <w:r w:rsidRPr="00513DAE">
        <w:rPr>
          <w:rFonts w:ascii="Times New Roman" w:hAnsi="Times New Roman" w:cs="Times New Roman"/>
          <w:i/>
          <w:iCs/>
          <w:sz w:val="24"/>
          <w:szCs w:val="24"/>
          <w:lang w:val="lv-LV"/>
        </w:rPr>
        <w:t xml:space="preserve"> elektroniskajos plašsaziņas līdzekļos</w:t>
      </w:r>
      <w:r w:rsidR="001D0C27" w:rsidRPr="00513DAE">
        <w:rPr>
          <w:rFonts w:ascii="Times New Roman" w:hAnsi="Times New Roman" w:cs="Times New Roman"/>
          <w:i/>
          <w:iCs/>
          <w:sz w:val="24"/>
          <w:szCs w:val="24"/>
          <w:lang w:val="lv-LV"/>
        </w:rPr>
        <w:t xml:space="preserve">, kas raida televīzijas </w:t>
      </w:r>
      <w:r w:rsidR="00F324A6" w:rsidRPr="00513DAE">
        <w:rPr>
          <w:rFonts w:ascii="Times New Roman" w:hAnsi="Times New Roman" w:cs="Times New Roman"/>
          <w:i/>
          <w:iCs/>
          <w:sz w:val="24"/>
          <w:szCs w:val="24"/>
          <w:lang w:val="lv-LV"/>
        </w:rPr>
        <w:t xml:space="preserve">un radio </w:t>
      </w:r>
      <w:r w:rsidR="001D0C27" w:rsidRPr="00513DAE">
        <w:rPr>
          <w:rFonts w:ascii="Times New Roman" w:hAnsi="Times New Roman" w:cs="Times New Roman"/>
          <w:i/>
          <w:iCs/>
          <w:sz w:val="24"/>
          <w:szCs w:val="24"/>
          <w:lang w:val="lv-LV"/>
        </w:rPr>
        <w:t>programmas latviešu valodā</w:t>
      </w:r>
      <w:r w:rsidRPr="00513DAE">
        <w:rPr>
          <w:rFonts w:ascii="Times New Roman" w:hAnsi="Times New Roman" w:cs="Times New Roman"/>
          <w:i/>
          <w:iCs/>
          <w:sz w:val="24"/>
          <w:szCs w:val="24"/>
          <w:lang w:val="lv-LV"/>
        </w:rPr>
        <w:t xml:space="preserve">, </w:t>
      </w:r>
      <w:r w:rsidR="006960EB" w:rsidRPr="00513DAE">
        <w:rPr>
          <w:rFonts w:ascii="Times New Roman" w:hAnsi="Times New Roman" w:cs="Times New Roman"/>
          <w:i/>
          <w:iCs/>
          <w:sz w:val="24"/>
          <w:szCs w:val="24"/>
          <w:lang w:val="lv-LV"/>
        </w:rPr>
        <w:t>visām sabiedrības grupām sniedzot plašu un daudzpusēju informāciju, pārraidot</w:t>
      </w:r>
      <w:r w:rsidR="005E033C" w:rsidRPr="00513DAE">
        <w:rPr>
          <w:rFonts w:ascii="Times New Roman" w:hAnsi="Times New Roman" w:cs="Times New Roman"/>
          <w:i/>
          <w:iCs/>
          <w:sz w:val="24"/>
          <w:szCs w:val="24"/>
          <w:lang w:val="lv-LV"/>
        </w:rPr>
        <w:t xml:space="preserve"> kopumā</w:t>
      </w:r>
      <w:r w:rsidR="006960EB" w:rsidRPr="00513DAE">
        <w:rPr>
          <w:rFonts w:ascii="Times New Roman" w:hAnsi="Times New Roman" w:cs="Times New Roman"/>
          <w:i/>
          <w:iCs/>
          <w:sz w:val="24"/>
          <w:szCs w:val="24"/>
          <w:lang w:val="lv-LV"/>
        </w:rPr>
        <w:t xml:space="preserve"> vismaz </w:t>
      </w:r>
      <w:r w:rsidR="002A6405" w:rsidRPr="00513DAE">
        <w:rPr>
          <w:rFonts w:ascii="Times New Roman" w:hAnsi="Times New Roman" w:cs="Times New Roman"/>
          <w:i/>
          <w:iCs/>
          <w:sz w:val="24"/>
          <w:szCs w:val="24"/>
          <w:lang w:val="lv-LV"/>
        </w:rPr>
        <w:t>__</w:t>
      </w:r>
      <w:r w:rsidR="006960EB" w:rsidRPr="00513DAE">
        <w:rPr>
          <w:rFonts w:ascii="Times New Roman" w:hAnsi="Times New Roman" w:cs="Times New Roman"/>
          <w:i/>
          <w:iCs/>
          <w:sz w:val="24"/>
          <w:szCs w:val="24"/>
          <w:lang w:val="lv-LV"/>
        </w:rPr>
        <w:t xml:space="preserve"> televīzijas un radio</w:t>
      </w:r>
      <w:r w:rsidR="002A6405" w:rsidRPr="00513DAE">
        <w:rPr>
          <w:rFonts w:ascii="Times New Roman" w:hAnsi="Times New Roman" w:cs="Times New Roman"/>
          <w:i/>
          <w:iCs/>
          <w:sz w:val="24"/>
          <w:szCs w:val="24"/>
          <w:lang w:val="lv-LV"/>
        </w:rPr>
        <w:t xml:space="preserve"> satura vienības</w:t>
      </w:r>
      <w:r w:rsidR="006960EB" w:rsidRPr="00513DAE">
        <w:rPr>
          <w:rFonts w:ascii="Times New Roman" w:hAnsi="Times New Roman" w:cs="Times New Roman"/>
          <w:i/>
          <w:iCs/>
          <w:sz w:val="24"/>
          <w:szCs w:val="24"/>
          <w:lang w:val="lv-LV"/>
        </w:rPr>
        <w:t>, pamatojoties uz Pasūtītāja izsludinātā konkursa "</w:t>
      </w:r>
      <w:r w:rsidR="00C533EF" w:rsidRPr="00513DAE">
        <w:rPr>
          <w:rFonts w:ascii="Times New Roman" w:hAnsi="Times New Roman" w:cs="Times New Roman"/>
          <w:i/>
          <w:iCs/>
          <w:sz w:val="24"/>
          <w:szCs w:val="24"/>
          <w:lang w:val="lv-LV"/>
        </w:rPr>
        <w:t xml:space="preserve">Sabiedriski nozīmīga satura, kas stiprina Latvijas </w:t>
      </w:r>
      <w:proofErr w:type="spellStart"/>
      <w:r w:rsidR="00C533EF" w:rsidRPr="00513DAE">
        <w:rPr>
          <w:rFonts w:ascii="Times New Roman" w:hAnsi="Times New Roman" w:cs="Times New Roman"/>
          <w:i/>
          <w:iCs/>
          <w:sz w:val="24"/>
          <w:szCs w:val="24"/>
          <w:lang w:val="lv-LV"/>
        </w:rPr>
        <w:t>kultūrtelpu</w:t>
      </w:r>
      <w:proofErr w:type="spellEnd"/>
      <w:r w:rsidR="00C533EF" w:rsidRPr="00513DAE">
        <w:rPr>
          <w:rFonts w:ascii="Times New Roman" w:hAnsi="Times New Roman" w:cs="Times New Roman"/>
          <w:i/>
          <w:iCs/>
          <w:sz w:val="24"/>
          <w:szCs w:val="24"/>
          <w:lang w:val="lv-LV"/>
        </w:rPr>
        <w:t>, veidošana elektroniskajos plašsaziņas līdzekļos, kas raida televīzijas un radio programmas</w:t>
      </w:r>
      <w:r w:rsidR="006960EB" w:rsidRPr="00513DAE">
        <w:rPr>
          <w:rFonts w:ascii="Times New Roman" w:hAnsi="Times New Roman" w:cs="Times New Roman"/>
          <w:i/>
          <w:iCs/>
          <w:sz w:val="24"/>
          <w:szCs w:val="24"/>
          <w:lang w:val="lv-LV"/>
        </w:rPr>
        <w:t>"</w:t>
      </w:r>
      <w:r w:rsidR="002A6405" w:rsidRPr="00513DAE">
        <w:rPr>
          <w:rFonts w:ascii="Times New Roman" w:hAnsi="Times New Roman" w:cs="Times New Roman"/>
          <w:i/>
          <w:sz w:val="24"/>
          <w:szCs w:val="24"/>
          <w:lang w:val="lv-LV"/>
        </w:rPr>
        <w:t> </w:t>
      </w:r>
      <w:r w:rsidRPr="00513DAE">
        <w:rPr>
          <w:rFonts w:ascii="Times New Roman" w:hAnsi="Times New Roman" w:cs="Times New Roman"/>
          <w:i/>
          <w:sz w:val="24"/>
          <w:szCs w:val="24"/>
          <w:lang w:val="lv-LV"/>
        </w:rPr>
        <w:t>(turpmāk – Konkurss) nolikumu</w:t>
      </w:r>
      <w:r w:rsidR="00DB5CD3" w:rsidRPr="00513DAE">
        <w:rPr>
          <w:rFonts w:ascii="Times New Roman" w:hAnsi="Times New Roman" w:cs="Times New Roman"/>
          <w:i/>
          <w:sz w:val="24"/>
          <w:szCs w:val="24"/>
          <w:lang w:val="lv-LV"/>
        </w:rPr>
        <w:t>,</w:t>
      </w:r>
      <w:r w:rsidR="00A86F6B" w:rsidRPr="00513DAE">
        <w:rPr>
          <w:rFonts w:ascii="Times New Roman" w:hAnsi="Times New Roman" w:cs="Times New Roman"/>
          <w:i/>
          <w:sz w:val="24"/>
          <w:szCs w:val="24"/>
          <w:lang w:val="lv-LV"/>
        </w:rPr>
        <w:t xml:space="preserve"> </w:t>
      </w:r>
      <w:r w:rsidRPr="00513DAE">
        <w:rPr>
          <w:rFonts w:ascii="Times New Roman" w:hAnsi="Times New Roman" w:cs="Times New Roman"/>
          <w:i/>
          <w:sz w:val="24"/>
          <w:szCs w:val="24"/>
          <w:lang w:val="lv-LV"/>
        </w:rPr>
        <w:t>Konkursa rezultātiem (</w:t>
      </w:r>
      <w:r w:rsidR="00313E60" w:rsidRPr="00513DAE">
        <w:rPr>
          <w:rFonts w:ascii="Times New Roman" w:hAnsi="Times New Roman" w:cs="Times New Roman"/>
          <w:i/>
          <w:sz w:val="24"/>
          <w:szCs w:val="24"/>
          <w:lang w:val="lv-LV"/>
        </w:rPr>
        <w:t>202</w:t>
      </w:r>
      <w:r w:rsidR="00DE221D" w:rsidRPr="00513DAE">
        <w:rPr>
          <w:rFonts w:ascii="Times New Roman" w:hAnsi="Times New Roman" w:cs="Times New Roman"/>
          <w:i/>
          <w:sz w:val="24"/>
          <w:szCs w:val="24"/>
          <w:lang w:val="lv-LV"/>
        </w:rPr>
        <w:t>1</w:t>
      </w:r>
      <w:r w:rsidRPr="00513DAE">
        <w:rPr>
          <w:rFonts w:ascii="Times New Roman" w:hAnsi="Times New Roman" w:cs="Times New Roman"/>
          <w:i/>
          <w:sz w:val="24"/>
          <w:szCs w:val="24"/>
          <w:lang w:val="lv-LV"/>
        </w:rPr>
        <w:t>.gada …………… lēmums Nr</w:t>
      </w:r>
      <w:r w:rsidR="00E766A6" w:rsidRPr="00513DAE">
        <w:rPr>
          <w:rFonts w:ascii="Times New Roman" w:hAnsi="Times New Roman" w:cs="Times New Roman"/>
          <w:i/>
          <w:sz w:val="24"/>
          <w:szCs w:val="24"/>
          <w:lang w:val="lv-LV"/>
        </w:rPr>
        <w:t xml:space="preserve">. </w:t>
      </w:r>
      <w:r w:rsidRPr="00513DAE">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w:t>
      </w:r>
      <w:r w:rsidR="00AF5D9D" w:rsidRPr="00513DAE">
        <w:rPr>
          <w:rFonts w:ascii="Times New Roman" w:hAnsi="Times New Roman" w:cs="Times New Roman"/>
          <w:i/>
          <w:sz w:val="24"/>
          <w:szCs w:val="24"/>
          <w:lang w:val="lv-LV"/>
        </w:rPr>
        <w:t xml:space="preserve">veidos sabiedriski nozīmīgu </w:t>
      </w:r>
      <w:r w:rsidR="00F324A6" w:rsidRPr="00513DAE">
        <w:rPr>
          <w:rFonts w:ascii="Times New Roman" w:hAnsi="Times New Roman" w:cs="Times New Roman"/>
          <w:i/>
          <w:sz w:val="24"/>
          <w:szCs w:val="24"/>
          <w:lang w:val="lv-LV"/>
        </w:rPr>
        <w:t>saturu</w:t>
      </w:r>
      <w:r w:rsidR="00C533EF" w:rsidRPr="00513DAE">
        <w:rPr>
          <w:rFonts w:ascii="Times New Roman" w:hAnsi="Times New Roman" w:cs="Times New Roman"/>
          <w:i/>
          <w:sz w:val="24"/>
          <w:szCs w:val="24"/>
          <w:lang w:val="lv-LV"/>
        </w:rPr>
        <w:t xml:space="preserve">, kas stiprina Latvijas </w:t>
      </w:r>
      <w:proofErr w:type="spellStart"/>
      <w:r w:rsidR="00C533EF" w:rsidRPr="00513DAE">
        <w:rPr>
          <w:rFonts w:ascii="Times New Roman" w:hAnsi="Times New Roman" w:cs="Times New Roman"/>
          <w:i/>
          <w:sz w:val="24"/>
          <w:szCs w:val="24"/>
          <w:lang w:val="lv-LV"/>
        </w:rPr>
        <w:t>kultūrtelpu</w:t>
      </w:r>
      <w:proofErr w:type="spellEnd"/>
      <w:r w:rsidR="00C533EF" w:rsidRPr="00513DAE">
        <w:rPr>
          <w:rFonts w:ascii="Times New Roman" w:hAnsi="Times New Roman" w:cs="Times New Roman"/>
          <w:i/>
          <w:sz w:val="24"/>
          <w:szCs w:val="24"/>
          <w:lang w:val="lv-LV"/>
        </w:rPr>
        <w:t>,</w:t>
      </w:r>
      <w:r w:rsidR="00DB5CD3" w:rsidRPr="00513DAE">
        <w:rPr>
          <w:rFonts w:ascii="Times New Roman" w:hAnsi="Times New Roman" w:cs="Times New Roman"/>
          <w:i/>
          <w:sz w:val="24"/>
          <w:szCs w:val="24"/>
          <w:lang w:val="lv-LV"/>
        </w:rPr>
        <w:t xml:space="preserve"> saskaņā ar šādu vienošanos un nosacījumiem</w:t>
      </w:r>
      <w:r w:rsidR="0072246A" w:rsidRPr="00513DAE">
        <w:rPr>
          <w:rFonts w:ascii="Times New Roman" w:hAnsi="Times New Roman" w:cs="Times New Roman"/>
          <w:i/>
          <w:sz w:val="24"/>
          <w:szCs w:val="24"/>
          <w:lang w:val="lv-LV"/>
        </w:rPr>
        <w:t xml:space="preserve"> </w:t>
      </w:r>
      <w:r w:rsidRPr="00513DAE">
        <w:rPr>
          <w:rFonts w:ascii="Times New Roman" w:hAnsi="Times New Roman" w:cs="Times New Roman"/>
          <w:i/>
          <w:sz w:val="24"/>
          <w:szCs w:val="24"/>
          <w:lang w:val="lv-LV"/>
        </w:rPr>
        <w:t>(turpmāk arī – Līgums):</w:t>
      </w:r>
    </w:p>
    <w:p w14:paraId="0BE4E2C8" w14:textId="77777777" w:rsidR="00D775ED" w:rsidRPr="00513DAE" w:rsidRDefault="00D775ED" w:rsidP="00D775ED">
      <w:pPr>
        <w:jc w:val="both"/>
        <w:rPr>
          <w:rFonts w:ascii="Times New Roman" w:hAnsi="Times New Roman" w:cs="Times New Roman"/>
          <w:bCs/>
          <w:i/>
          <w:sz w:val="24"/>
          <w:szCs w:val="24"/>
          <w:lang w:val="lv-LV"/>
        </w:rPr>
      </w:pPr>
    </w:p>
    <w:p w14:paraId="66DCD018" w14:textId="77777777" w:rsidR="00D775ED" w:rsidRPr="00513DAE"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513DAE">
        <w:rPr>
          <w:rFonts w:ascii="Times New Roman" w:hAnsi="Times New Roman" w:cs="Times New Roman"/>
          <w:b/>
          <w:sz w:val="24"/>
          <w:szCs w:val="24"/>
          <w:lang w:val="lv-LV"/>
        </w:rPr>
        <w:t>Līguma priekšmets</w:t>
      </w:r>
    </w:p>
    <w:p w14:paraId="402826D3" w14:textId="77777777" w:rsidR="00D775ED" w:rsidRPr="00513DAE"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14F91002" w:rsidR="00D775ED" w:rsidRPr="00513DAE" w:rsidRDefault="00D775ED" w:rsidP="00A26076">
      <w:pPr>
        <w:pStyle w:val="ListParagraph"/>
        <w:numPr>
          <w:ilvl w:val="0"/>
          <w:numId w:val="10"/>
        </w:numPr>
        <w:tabs>
          <w:tab w:val="left" w:pos="426"/>
        </w:tabs>
        <w:jc w:val="both"/>
        <w:rPr>
          <w:rFonts w:ascii="Times New Roman" w:hAnsi="Times New Roman" w:cs="Times New Roman"/>
          <w:lang w:val="lv-LV"/>
        </w:rPr>
      </w:pPr>
      <w:r w:rsidRPr="00513DAE">
        <w:rPr>
          <w:rFonts w:ascii="Times New Roman" w:hAnsi="Times New Roman" w:cs="Times New Roman"/>
          <w:bCs/>
          <w:sz w:val="24"/>
          <w:szCs w:val="24"/>
          <w:lang w:val="lv-LV"/>
        </w:rPr>
        <w:t>Pasūtītājs</w:t>
      </w:r>
      <w:r w:rsidRPr="00513DAE">
        <w:rPr>
          <w:rFonts w:ascii="Times New Roman" w:hAnsi="Times New Roman" w:cs="Times New Roman"/>
          <w:sz w:val="24"/>
          <w:szCs w:val="24"/>
          <w:lang w:val="lv-LV"/>
        </w:rPr>
        <w:t xml:space="preserve"> un Finansējuma saņēmējs noslēdz šo </w:t>
      </w:r>
      <w:r w:rsidR="006F2037" w:rsidRPr="00513DAE">
        <w:rPr>
          <w:rFonts w:ascii="Times New Roman" w:hAnsi="Times New Roman" w:cs="Times New Roman"/>
          <w:sz w:val="24"/>
          <w:szCs w:val="24"/>
          <w:lang w:val="lv-LV"/>
        </w:rPr>
        <w:t>L</w:t>
      </w:r>
      <w:r w:rsidRPr="00513DAE">
        <w:rPr>
          <w:rFonts w:ascii="Times New Roman" w:hAnsi="Times New Roman" w:cs="Times New Roman"/>
          <w:sz w:val="24"/>
          <w:szCs w:val="24"/>
          <w:lang w:val="lv-LV"/>
        </w:rPr>
        <w:t xml:space="preserve">īgumu par </w:t>
      </w:r>
      <w:r w:rsidR="00C533EF" w:rsidRPr="00513DAE">
        <w:rPr>
          <w:rFonts w:ascii="Times New Roman" w:hAnsi="Times New Roman" w:cs="Times New Roman"/>
          <w:sz w:val="24"/>
          <w:szCs w:val="24"/>
          <w:lang w:val="lv-LV"/>
        </w:rPr>
        <w:t xml:space="preserve">sabiedriski nozīmīga satura, kas stiprina Latvijas </w:t>
      </w:r>
      <w:proofErr w:type="spellStart"/>
      <w:r w:rsidR="00C533EF" w:rsidRPr="00513DAE">
        <w:rPr>
          <w:rFonts w:ascii="Times New Roman" w:hAnsi="Times New Roman" w:cs="Times New Roman"/>
          <w:sz w:val="24"/>
          <w:szCs w:val="24"/>
          <w:lang w:val="lv-LV"/>
        </w:rPr>
        <w:t>kultūrtelpu</w:t>
      </w:r>
      <w:proofErr w:type="spellEnd"/>
      <w:r w:rsidR="00C533EF" w:rsidRPr="00513DAE">
        <w:rPr>
          <w:rFonts w:ascii="Times New Roman" w:hAnsi="Times New Roman" w:cs="Times New Roman"/>
          <w:sz w:val="24"/>
          <w:szCs w:val="24"/>
          <w:lang w:val="lv-LV"/>
        </w:rPr>
        <w:t>, veidošanu</w:t>
      </w:r>
      <w:r w:rsidRPr="00513DAE">
        <w:rPr>
          <w:rFonts w:ascii="Times New Roman" w:hAnsi="Times New Roman" w:cs="Times New Roman"/>
          <w:sz w:val="24"/>
          <w:szCs w:val="24"/>
          <w:lang w:val="lv-LV"/>
        </w:rPr>
        <w:t xml:space="preserve"> </w:t>
      </w:r>
      <w:r w:rsidR="000835CB" w:rsidRPr="00513DAE">
        <w:rPr>
          <w:rFonts w:ascii="Times New Roman" w:hAnsi="Times New Roman" w:cs="Times New Roman"/>
          <w:sz w:val="24"/>
          <w:szCs w:val="24"/>
          <w:lang w:val="lv-LV"/>
        </w:rPr>
        <w:t>un satura pieejamības nodrošināšanu latviešu valodā</w:t>
      </w:r>
      <w:r w:rsidR="001D2380" w:rsidRPr="00513DAE">
        <w:rPr>
          <w:rFonts w:ascii="Times New Roman" w:hAnsi="Times New Roman" w:cs="Times New Roman"/>
          <w:sz w:val="24"/>
          <w:szCs w:val="24"/>
          <w:lang w:val="lv-LV"/>
        </w:rPr>
        <w:t xml:space="preserve"> </w:t>
      </w:r>
      <w:r w:rsidR="000835CB" w:rsidRPr="00513DAE">
        <w:rPr>
          <w:rFonts w:ascii="Times New Roman" w:hAnsi="Times New Roman" w:cs="Times New Roman"/>
          <w:sz w:val="24"/>
          <w:szCs w:val="24"/>
          <w:lang w:val="lv-LV"/>
        </w:rPr>
        <w:t>sabiedriskā pasūtījuma ietvaros</w:t>
      </w:r>
      <w:r w:rsidR="00DB5CD3"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(turpmāk – </w:t>
      </w:r>
      <w:r w:rsidR="002A6405" w:rsidRPr="00513DAE">
        <w:rPr>
          <w:rFonts w:ascii="Times New Roman" w:hAnsi="Times New Roman" w:cs="Times New Roman"/>
          <w:sz w:val="24"/>
          <w:szCs w:val="24"/>
          <w:lang w:val="lv-LV"/>
        </w:rPr>
        <w:t>Saturs</w:t>
      </w:r>
      <w:r w:rsidRPr="00513DAE">
        <w:rPr>
          <w:rFonts w:ascii="Times New Roman" w:hAnsi="Times New Roman" w:cs="Times New Roman"/>
          <w:sz w:val="24"/>
          <w:szCs w:val="24"/>
          <w:lang w:val="lv-LV"/>
        </w:rPr>
        <w:t>), ievērojot šādu</w:t>
      </w:r>
      <w:r w:rsidR="002A6405" w:rsidRPr="00513DAE">
        <w:rPr>
          <w:rFonts w:ascii="Times New Roman" w:hAnsi="Times New Roman" w:cs="Times New Roman"/>
          <w:sz w:val="24"/>
          <w:szCs w:val="24"/>
          <w:lang w:val="lv-LV"/>
        </w:rPr>
        <w:t>s Satura</w:t>
      </w:r>
      <w:r w:rsidRPr="00513DAE">
        <w:rPr>
          <w:rFonts w:ascii="Times New Roman" w:hAnsi="Times New Roman" w:cs="Times New Roman"/>
          <w:sz w:val="24"/>
          <w:szCs w:val="24"/>
          <w:lang w:val="lv-LV"/>
        </w:rPr>
        <w:t xml:space="preserve"> veidošanas un izplatīšanas nosacījumus:</w:t>
      </w:r>
    </w:p>
    <w:p w14:paraId="6FF3553B" w14:textId="648539AB" w:rsidR="00D775ED" w:rsidRPr="00513DAE" w:rsidRDefault="002A6405" w:rsidP="00A26076">
      <w:pPr>
        <w:numPr>
          <w:ilvl w:val="1"/>
          <w:numId w:val="10"/>
        </w:numPr>
        <w:tabs>
          <w:tab w:val="left" w:pos="426"/>
        </w:tabs>
        <w:ind w:left="0" w:firstLine="0"/>
        <w:jc w:val="both"/>
        <w:rPr>
          <w:rFonts w:ascii="Times New Roman" w:hAnsi="Times New Roman" w:cs="Times New Roman"/>
          <w:lang w:val="lv-LV"/>
        </w:rPr>
      </w:pPr>
      <w:r w:rsidRPr="00513DAE">
        <w:rPr>
          <w:rFonts w:ascii="Times New Roman" w:hAnsi="Times New Roman" w:cs="Times New Roman"/>
          <w:sz w:val="24"/>
          <w:szCs w:val="24"/>
          <w:lang w:val="lv-LV"/>
        </w:rPr>
        <w:t>Satura vienības</w:t>
      </w:r>
      <w:r w:rsidR="00F525FD" w:rsidRPr="00513DAE">
        <w:rPr>
          <w:rFonts w:ascii="Times New Roman" w:hAnsi="Times New Roman" w:cs="Times New Roman"/>
          <w:sz w:val="24"/>
          <w:szCs w:val="24"/>
          <w:lang w:val="lv-LV"/>
        </w:rPr>
        <w:t xml:space="preserve"> </w:t>
      </w:r>
      <w:r w:rsidR="00D775ED" w:rsidRPr="00513DAE">
        <w:rPr>
          <w:rFonts w:ascii="Times New Roman" w:hAnsi="Times New Roman" w:cs="Times New Roman"/>
          <w:sz w:val="24"/>
          <w:szCs w:val="24"/>
          <w:lang w:val="lv-LV"/>
        </w:rPr>
        <w:t>tiek veidot</w:t>
      </w:r>
      <w:r w:rsidRPr="00513DAE">
        <w:rPr>
          <w:rFonts w:ascii="Times New Roman" w:hAnsi="Times New Roman" w:cs="Times New Roman"/>
          <w:sz w:val="24"/>
          <w:szCs w:val="24"/>
          <w:lang w:val="lv-LV"/>
        </w:rPr>
        <w:t>as</w:t>
      </w:r>
      <w:r w:rsidR="00D775ED" w:rsidRPr="00513DAE">
        <w:rPr>
          <w:rFonts w:ascii="Times New Roman" w:hAnsi="Times New Roman" w:cs="Times New Roman"/>
          <w:sz w:val="24"/>
          <w:szCs w:val="24"/>
          <w:lang w:val="lv-LV"/>
        </w:rPr>
        <w:t xml:space="preserve"> un pārraidīt</w:t>
      </w:r>
      <w:r w:rsidRPr="00513DAE">
        <w:rPr>
          <w:rFonts w:ascii="Times New Roman" w:hAnsi="Times New Roman" w:cs="Times New Roman"/>
          <w:sz w:val="24"/>
          <w:szCs w:val="24"/>
          <w:lang w:val="lv-LV"/>
        </w:rPr>
        <w:t>as</w:t>
      </w:r>
      <w:r w:rsidR="00D775ED" w:rsidRPr="00513DAE">
        <w:rPr>
          <w:rFonts w:ascii="Times New Roman" w:hAnsi="Times New Roman" w:cs="Times New Roman"/>
          <w:sz w:val="24"/>
          <w:szCs w:val="24"/>
          <w:lang w:val="lv-LV"/>
        </w:rPr>
        <w:t xml:space="preserve"> laika posmā no </w:t>
      </w:r>
      <w:r w:rsidR="00313E60" w:rsidRPr="00513DAE">
        <w:rPr>
          <w:rFonts w:ascii="Times New Roman" w:hAnsi="Times New Roman" w:cs="Times New Roman"/>
          <w:sz w:val="24"/>
          <w:szCs w:val="24"/>
          <w:lang w:val="lv-LV"/>
        </w:rPr>
        <w:t>202</w:t>
      </w:r>
      <w:r w:rsidR="00F324A6" w:rsidRPr="00513DAE">
        <w:rPr>
          <w:rFonts w:ascii="Times New Roman" w:hAnsi="Times New Roman" w:cs="Times New Roman"/>
          <w:sz w:val="24"/>
          <w:szCs w:val="24"/>
          <w:lang w:val="lv-LV"/>
        </w:rPr>
        <w:t>1</w:t>
      </w:r>
      <w:r w:rsidR="00D775ED" w:rsidRPr="00513DAE">
        <w:rPr>
          <w:rFonts w:ascii="Times New Roman" w:hAnsi="Times New Roman" w:cs="Times New Roman"/>
          <w:sz w:val="24"/>
          <w:szCs w:val="24"/>
          <w:lang w:val="lv-LV"/>
        </w:rPr>
        <w:t xml:space="preserve">.gada </w:t>
      </w:r>
      <w:r w:rsidR="00DB5CD3" w:rsidRPr="00513DAE">
        <w:rPr>
          <w:rFonts w:ascii="Times New Roman" w:hAnsi="Times New Roman" w:cs="Times New Roman"/>
          <w:sz w:val="24"/>
          <w:szCs w:val="24"/>
          <w:lang w:val="lv-LV"/>
        </w:rPr>
        <w:t>__</w:t>
      </w:r>
      <w:r w:rsidR="009D199F" w:rsidRPr="00513DAE">
        <w:rPr>
          <w:rFonts w:ascii="Times New Roman" w:hAnsi="Times New Roman" w:cs="Times New Roman"/>
          <w:sz w:val="24"/>
          <w:szCs w:val="24"/>
          <w:lang w:val="lv-LV"/>
        </w:rPr>
        <w:t>.</w:t>
      </w:r>
      <w:r w:rsidR="001B26CE" w:rsidRPr="00513DAE">
        <w:rPr>
          <w:rFonts w:ascii="Times New Roman" w:hAnsi="Times New Roman" w:cs="Times New Roman"/>
          <w:sz w:val="24"/>
          <w:szCs w:val="24"/>
          <w:lang w:val="lv-LV"/>
        </w:rPr>
        <w:t> </w:t>
      </w:r>
      <w:r w:rsidR="00DB5CD3" w:rsidRPr="00513DAE">
        <w:rPr>
          <w:rFonts w:ascii="Times New Roman" w:hAnsi="Times New Roman" w:cs="Times New Roman"/>
          <w:sz w:val="24"/>
          <w:szCs w:val="24"/>
          <w:lang w:val="lv-LV"/>
        </w:rPr>
        <w:t>______</w:t>
      </w:r>
      <w:r w:rsidR="00D775ED" w:rsidRPr="00513DAE">
        <w:rPr>
          <w:rFonts w:ascii="Times New Roman" w:hAnsi="Times New Roman" w:cs="Times New Roman"/>
          <w:sz w:val="24"/>
          <w:szCs w:val="24"/>
          <w:lang w:val="lv-LV"/>
        </w:rPr>
        <w:t xml:space="preserve"> līdz </w:t>
      </w:r>
      <w:r w:rsidR="00313E60" w:rsidRPr="00513DAE">
        <w:rPr>
          <w:rFonts w:ascii="Times New Roman" w:hAnsi="Times New Roman" w:cs="Times New Roman"/>
          <w:sz w:val="24"/>
          <w:szCs w:val="24"/>
          <w:lang w:val="lv-LV"/>
        </w:rPr>
        <w:t>202</w:t>
      </w:r>
      <w:r w:rsidR="00F324A6" w:rsidRPr="00513DAE">
        <w:rPr>
          <w:rFonts w:ascii="Times New Roman" w:hAnsi="Times New Roman" w:cs="Times New Roman"/>
          <w:sz w:val="24"/>
          <w:szCs w:val="24"/>
          <w:lang w:val="lv-LV"/>
        </w:rPr>
        <w:t>1</w:t>
      </w:r>
      <w:r w:rsidR="00D775ED" w:rsidRPr="00513DAE">
        <w:rPr>
          <w:rFonts w:ascii="Times New Roman" w:hAnsi="Times New Roman" w:cs="Times New Roman"/>
          <w:sz w:val="24"/>
          <w:szCs w:val="24"/>
          <w:lang w:val="lv-LV"/>
        </w:rPr>
        <w:t xml:space="preserve">.gada </w:t>
      </w:r>
      <w:r w:rsidR="00DB5CD3" w:rsidRPr="00513DAE">
        <w:rPr>
          <w:rFonts w:ascii="Times New Roman" w:hAnsi="Times New Roman" w:cs="Times New Roman"/>
          <w:sz w:val="24"/>
          <w:szCs w:val="24"/>
          <w:lang w:val="lv-LV"/>
        </w:rPr>
        <w:t>__</w:t>
      </w:r>
      <w:r w:rsidR="009D199F" w:rsidRPr="00513DAE">
        <w:rPr>
          <w:rFonts w:ascii="Times New Roman" w:hAnsi="Times New Roman" w:cs="Times New Roman"/>
          <w:sz w:val="24"/>
          <w:szCs w:val="24"/>
          <w:lang w:val="lv-LV"/>
        </w:rPr>
        <w:t>.</w:t>
      </w:r>
      <w:r w:rsidR="001B26CE" w:rsidRPr="00513DAE">
        <w:rPr>
          <w:rFonts w:ascii="Times New Roman" w:hAnsi="Times New Roman" w:cs="Times New Roman"/>
          <w:sz w:val="24"/>
          <w:szCs w:val="24"/>
          <w:lang w:val="lv-LV"/>
        </w:rPr>
        <w:t> </w:t>
      </w:r>
      <w:r w:rsidR="00DB5CD3" w:rsidRPr="00513DAE">
        <w:rPr>
          <w:rFonts w:ascii="Times New Roman" w:hAnsi="Times New Roman" w:cs="Times New Roman"/>
          <w:sz w:val="24"/>
          <w:szCs w:val="24"/>
          <w:lang w:val="lv-LV"/>
        </w:rPr>
        <w:t>_______</w:t>
      </w:r>
      <w:r w:rsidR="00D775ED" w:rsidRPr="00513DAE">
        <w:rPr>
          <w:rFonts w:ascii="Times New Roman" w:hAnsi="Times New Roman" w:cs="Times New Roman"/>
          <w:sz w:val="24"/>
          <w:szCs w:val="24"/>
          <w:lang w:val="lv-LV"/>
        </w:rPr>
        <w:t>;</w:t>
      </w:r>
    </w:p>
    <w:p w14:paraId="6519A288" w14:textId="367300C1" w:rsidR="00D775ED" w:rsidRPr="00513DAE" w:rsidRDefault="002A6405" w:rsidP="00A26076">
      <w:pPr>
        <w:numPr>
          <w:ilvl w:val="1"/>
          <w:numId w:val="10"/>
        </w:numPr>
        <w:tabs>
          <w:tab w:val="left" w:pos="426"/>
        </w:tabs>
        <w:ind w:left="0" w:firstLine="0"/>
        <w:jc w:val="both"/>
        <w:rPr>
          <w:rFonts w:ascii="Times New Roman" w:hAnsi="Times New Roman" w:cs="Times New Roman"/>
          <w:lang w:val="lv-LV"/>
        </w:rPr>
      </w:pPr>
      <w:r w:rsidRPr="00513DAE">
        <w:rPr>
          <w:rFonts w:ascii="Times New Roman" w:hAnsi="Times New Roman" w:cs="Times New Roman"/>
          <w:sz w:val="24"/>
          <w:szCs w:val="24"/>
          <w:lang w:val="lv-LV"/>
        </w:rPr>
        <w:t xml:space="preserve">Saturs </w:t>
      </w:r>
      <w:r w:rsidR="00D775ED" w:rsidRPr="00513DAE">
        <w:rPr>
          <w:rFonts w:ascii="Times New Roman" w:hAnsi="Times New Roman" w:cs="Times New Roman"/>
          <w:sz w:val="24"/>
          <w:szCs w:val="24"/>
          <w:lang w:val="lv-LV"/>
        </w:rPr>
        <w:t>tiek izplatīt</w:t>
      </w:r>
      <w:r w:rsidRPr="00513DAE">
        <w:rPr>
          <w:rFonts w:ascii="Times New Roman" w:hAnsi="Times New Roman" w:cs="Times New Roman"/>
          <w:sz w:val="24"/>
          <w:szCs w:val="24"/>
          <w:lang w:val="lv-LV"/>
        </w:rPr>
        <w:t>s</w:t>
      </w:r>
      <w:r w:rsidR="00D775ED" w:rsidRPr="00513DAE">
        <w:rPr>
          <w:rFonts w:ascii="Times New Roman" w:hAnsi="Times New Roman" w:cs="Times New Roman"/>
          <w:sz w:val="24"/>
          <w:szCs w:val="24"/>
          <w:lang w:val="lv-LV"/>
        </w:rPr>
        <w:t xml:space="preserve"> </w:t>
      </w:r>
      <w:r w:rsidR="007E5A56" w:rsidRPr="00513DAE">
        <w:rPr>
          <w:rFonts w:ascii="Times New Roman" w:hAnsi="Times New Roman" w:cs="Times New Roman"/>
          <w:sz w:val="24"/>
          <w:szCs w:val="24"/>
          <w:lang w:val="lv-LV"/>
        </w:rPr>
        <w:t>___</w:t>
      </w:r>
      <w:r w:rsidR="00D775ED" w:rsidRPr="00513DAE">
        <w:rPr>
          <w:rFonts w:ascii="Times New Roman" w:hAnsi="Times New Roman" w:cs="Times New Roman"/>
          <w:sz w:val="24"/>
          <w:szCs w:val="24"/>
          <w:lang w:val="lv-LV"/>
        </w:rPr>
        <w:t>;</w:t>
      </w:r>
    </w:p>
    <w:p w14:paraId="237D1D0A" w14:textId="16B20B87"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E76846" w:rsidRPr="00C34838">
        <w:rPr>
          <w:rFonts w:ascii="Times New Roman" w:hAnsi="Times New Roman" w:cs="Times New Roman"/>
          <w:sz w:val="24"/>
          <w:szCs w:val="24"/>
          <w:lang w:val="lv-LV"/>
        </w:rPr>
        <w:t>,</w:t>
      </w:r>
    </w:p>
    <w:p w14:paraId="11CFD61D" w14:textId="48BD0A34" w:rsidR="00D775ED" w:rsidRPr="00F324A6"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F525FD" w:rsidRPr="00C34838">
        <w:rPr>
          <w:rFonts w:ascii="Times New Roman" w:hAnsi="Times New Roman" w:cs="Times New Roman"/>
          <w:sz w:val="24"/>
          <w:szCs w:val="24"/>
          <w:lang w:val="lv-LV"/>
        </w:rPr>
        <w:t xml:space="preserve"> </w:t>
      </w:r>
      <w:r w:rsidR="00D775ED" w:rsidRPr="00F324A6">
        <w:rPr>
          <w:rFonts w:ascii="Times New Roman" w:hAnsi="Times New Roman" w:cs="Times New Roman"/>
          <w:sz w:val="24"/>
          <w:szCs w:val="24"/>
          <w:lang w:val="lv-LV"/>
        </w:rPr>
        <w:t>tiek veidot</w:t>
      </w:r>
      <w:r>
        <w:rPr>
          <w:rFonts w:ascii="Times New Roman" w:hAnsi="Times New Roman" w:cs="Times New Roman"/>
          <w:sz w:val="24"/>
          <w:szCs w:val="24"/>
          <w:lang w:val="lv-LV"/>
        </w:rPr>
        <w:t xml:space="preserve">s </w:t>
      </w:r>
      <w:r w:rsidR="00D775ED" w:rsidRPr="00F324A6">
        <w:rPr>
          <w:rFonts w:ascii="Times New Roman" w:hAnsi="Times New Roman" w:cs="Times New Roman"/>
          <w:sz w:val="24"/>
          <w:szCs w:val="24"/>
          <w:lang w:val="lv-LV"/>
        </w:rPr>
        <w:t>latviešu valodā;</w:t>
      </w:r>
    </w:p>
    <w:p w14:paraId="1740A613" w14:textId="4FB35AB1" w:rsidR="008766FC" w:rsidRPr="00F324A6" w:rsidRDefault="00D775ED" w:rsidP="00AD08EC">
      <w:pPr>
        <w:numPr>
          <w:ilvl w:val="1"/>
          <w:numId w:val="10"/>
        </w:numPr>
        <w:tabs>
          <w:tab w:val="left" w:pos="426"/>
        </w:tabs>
        <w:ind w:left="0" w:firstLine="0"/>
        <w:jc w:val="both"/>
        <w:rPr>
          <w:rFonts w:ascii="Times New Roman" w:hAnsi="Times New Roman" w:cs="Times New Roman"/>
          <w:sz w:val="24"/>
          <w:szCs w:val="24"/>
          <w:lang w:val="lv-LV"/>
        </w:rPr>
      </w:pPr>
      <w:r w:rsidRPr="00F324A6">
        <w:rPr>
          <w:rFonts w:ascii="Times New Roman" w:hAnsi="Times New Roman" w:cs="Times New Roman"/>
          <w:sz w:val="24"/>
          <w:szCs w:val="24"/>
          <w:lang w:val="lv-LV"/>
        </w:rPr>
        <w:t>Finansējuma saņēmējs</w:t>
      </w:r>
      <w:r w:rsidR="00AD08EC" w:rsidRPr="00F324A6">
        <w:rPr>
          <w:rFonts w:ascii="Times New Roman" w:hAnsi="Times New Roman" w:cs="Times New Roman"/>
          <w:sz w:val="24"/>
          <w:szCs w:val="24"/>
          <w:lang w:val="lv-LV"/>
        </w:rPr>
        <w:t xml:space="preserve"> </w:t>
      </w:r>
      <w:r w:rsidR="008766FC" w:rsidRPr="00F324A6">
        <w:rPr>
          <w:rFonts w:ascii="Times New Roman" w:hAnsi="Times New Roman" w:cs="Times New Roman"/>
          <w:sz w:val="24"/>
          <w:szCs w:val="24"/>
          <w:lang w:val="lv-LV"/>
        </w:rPr>
        <w:t xml:space="preserve">nodrošina, ka visos projekta ietvaros sagatavotajos materiālos ir </w:t>
      </w:r>
      <w:r w:rsidR="008766FC" w:rsidRPr="00F324A6">
        <w:rPr>
          <w:rFonts w:ascii="Times New Roman" w:hAnsi="Times New Roman" w:cs="Times New Roman"/>
          <w:sz w:val="24"/>
          <w:szCs w:val="24"/>
          <w:lang w:val="lv-LV"/>
        </w:rPr>
        <w:lastRenderedPageBreak/>
        <w:t xml:space="preserve">norādīts NEPLP logo un ir šāda norāde: "Projektu &lt;finansē/līdzfinansē&gt; NEPLP  no sabiedriskā pasūtījuma līdzekļiem". Internetā publicētajiem materiāliem pievieno </w:t>
      </w:r>
      <w:proofErr w:type="spellStart"/>
      <w:r w:rsidR="008766FC" w:rsidRPr="00F324A6">
        <w:rPr>
          <w:rFonts w:ascii="Times New Roman" w:hAnsi="Times New Roman" w:cs="Times New Roman"/>
          <w:sz w:val="24"/>
          <w:szCs w:val="24"/>
          <w:lang w:val="lv-LV"/>
        </w:rPr>
        <w:t>tēmturi</w:t>
      </w:r>
      <w:proofErr w:type="spellEnd"/>
      <w:r w:rsidR="008766FC" w:rsidRPr="00F324A6">
        <w:rPr>
          <w:rFonts w:ascii="Times New Roman" w:hAnsi="Times New Roman" w:cs="Times New Roman"/>
          <w:sz w:val="24"/>
          <w:szCs w:val="24"/>
          <w:lang w:val="lv-LV"/>
        </w:rPr>
        <w:t xml:space="preserve"> #NEPLP2021.</w:t>
      </w:r>
    </w:p>
    <w:p w14:paraId="0E2572EC" w14:textId="393869E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Pr>
          <w:rFonts w:ascii="Times New Roman" w:hAnsi="Times New Roman" w:cs="Times New Roman"/>
          <w:sz w:val="24"/>
          <w:szCs w:val="24"/>
          <w:lang w:val="lv-LV"/>
        </w:rPr>
        <w:t>projekta</w:t>
      </w:r>
      <w:r w:rsidR="00D775ED" w:rsidRPr="00C34838">
        <w:rPr>
          <w:rFonts w:ascii="Times New Roman" w:hAnsi="Times New Roman" w:cs="Times New Roman"/>
          <w:sz w:val="24"/>
          <w:szCs w:val="24"/>
          <w:lang w:val="lv-LV"/>
        </w:rPr>
        <w:t xml:space="preserve"> satura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3D8192B6"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nodrošina iespējami plašu </w:t>
      </w:r>
      <w:r w:rsidR="002A6405">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pašreklāmu</w:t>
      </w:r>
      <w:r w:rsidR="00F03715" w:rsidRPr="00C34838">
        <w:rPr>
          <w:rFonts w:ascii="Times New Roman" w:hAnsi="Times New Roman" w:cs="Times New Roman"/>
          <w:sz w:val="24"/>
          <w:szCs w:val="24"/>
          <w:lang w:val="lv-LV"/>
        </w:rPr>
        <w:t>, satura pieejamību un saglabāšanu</w:t>
      </w:r>
      <w:r w:rsidR="00E76846" w:rsidRPr="00C34838">
        <w:rPr>
          <w:rFonts w:ascii="Times New Roman" w:hAnsi="Times New Roman" w:cs="Times New Roman"/>
          <w:sz w:val="24"/>
          <w:szCs w:val="24"/>
          <w:lang w:val="lv-LV"/>
        </w:rPr>
        <w:t>;</w:t>
      </w:r>
    </w:p>
    <w:p w14:paraId="643CDCC7" w14:textId="55B1E3D4" w:rsidR="00DB5CD3" w:rsidRPr="00C34838" w:rsidRDefault="002A6405" w:rsidP="00A26076">
      <w:pPr>
        <w:numPr>
          <w:ilvl w:val="1"/>
          <w:numId w:val="10"/>
        </w:numPr>
        <w:tabs>
          <w:tab w:val="left" w:pos="426"/>
        </w:tabs>
        <w:ind w:left="0" w:firstLine="0"/>
        <w:jc w:val="both"/>
        <w:rPr>
          <w:rFonts w:ascii="Times New Roman" w:hAnsi="Times New Roman" w:cs="Times New Roman"/>
          <w:lang w:val="lv-LV"/>
        </w:rPr>
      </w:pPr>
      <w:bookmarkStart w:id="8"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753B20AD" w:rsidR="000C7F03" w:rsidRPr="00C34838" w:rsidRDefault="002A6405" w:rsidP="000C7F03">
      <w:pPr>
        <w:numPr>
          <w:ilvl w:val="1"/>
          <w:numId w:val="10"/>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Saturu </w:t>
      </w:r>
      <w:r w:rsidR="000C7F03" w:rsidRPr="00C34838">
        <w:rPr>
          <w:rFonts w:ascii="Times New Roman" w:hAnsi="Times New Roman" w:cs="Times New Roman"/>
          <w:sz w:val="24"/>
          <w:szCs w:val="24"/>
          <w:lang w:val="lv-LV"/>
        </w:rPr>
        <w:t xml:space="preserve">nesponsorē citi Finansējuma saņēmēja sadarbības partneri. </w:t>
      </w:r>
    </w:p>
    <w:bookmarkEnd w:id="8"/>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209EFA75"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07BD9BE3"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veidot un izplatīt augstā profesionālā kvalitātē. </w:t>
      </w:r>
    </w:p>
    <w:p w14:paraId="76B17F40" w14:textId="706E433C"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2A6405">
        <w:rPr>
          <w:rFonts w:ascii="Times New Roman" w:hAnsi="Times New Roman" w:cs="Times New Roman"/>
          <w:sz w:val="24"/>
          <w:szCs w:val="24"/>
          <w:lang w:val="lv-LV"/>
        </w:rPr>
        <w:t>Satura vienību</w:t>
      </w:r>
      <w:r w:rsidRPr="00C34838">
        <w:rPr>
          <w:rFonts w:ascii="Times New Roman" w:hAnsi="Times New Roman" w:cs="Times New Roman"/>
          <w:sz w:val="24"/>
          <w:szCs w:val="24"/>
          <w:lang w:val="lv-LV"/>
        </w:rPr>
        <w:t xml:space="preserve">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w:t>
      </w:r>
      <w:r w:rsidRPr="00F324A6">
        <w:rPr>
          <w:rFonts w:ascii="Times New Roman" w:hAnsi="Times New Roman" w:cs="Times New Roman"/>
          <w:sz w:val="24"/>
          <w:szCs w:val="24"/>
          <w:lang w:val="lv-LV"/>
        </w:rPr>
        <w:t>sabiedriskā pasūtījuma veidošanas nolikumi).</w:t>
      </w:r>
      <w:r w:rsidRPr="00F324A6">
        <w:rPr>
          <w:rFonts w:ascii="Times New Roman" w:hAnsi="Times New Roman" w:cs="Times New Roman"/>
          <w:sz w:val="24"/>
          <w:szCs w:val="24"/>
          <w:vertAlign w:val="superscript"/>
          <w:lang w:val="lv-LV"/>
        </w:rPr>
        <w:footnoteReference w:id="6"/>
      </w:r>
      <w:r w:rsidR="0ACD1F36" w:rsidRPr="00F324A6">
        <w:rPr>
          <w:rFonts w:ascii="Times New Roman" w:hAnsi="Times New Roman" w:cs="Times New Roman"/>
          <w:sz w:val="24"/>
          <w:szCs w:val="24"/>
          <w:lang w:val="lv-LV"/>
        </w:rPr>
        <w:t xml:space="preserve"> </w:t>
      </w:r>
      <w:r w:rsidR="1BD07714" w:rsidRPr="00F324A6">
        <w:rPr>
          <w:rFonts w:ascii="Times New Roman" w:hAnsi="Times New Roman" w:cs="Times New Roman"/>
          <w:sz w:val="24"/>
          <w:szCs w:val="24"/>
          <w:lang w:val="lv-LV"/>
        </w:rPr>
        <w:t xml:space="preserve">Finansējuma saņēmējs </w:t>
      </w:r>
      <w:r w:rsidR="691DAD97" w:rsidRPr="00F324A6">
        <w:rPr>
          <w:rFonts w:ascii="Times New Roman" w:hAnsi="Times New Roman" w:cs="Times New Roman"/>
          <w:sz w:val="24"/>
          <w:szCs w:val="24"/>
          <w:lang w:val="lv-LV"/>
        </w:rPr>
        <w:t xml:space="preserve">atskaiti iesniedz atbilstoši šī </w:t>
      </w:r>
      <w:r w:rsidR="00E60468">
        <w:rPr>
          <w:rFonts w:ascii="Times New Roman" w:hAnsi="Times New Roman" w:cs="Times New Roman"/>
          <w:sz w:val="24"/>
          <w:szCs w:val="24"/>
          <w:lang w:val="lv-LV"/>
        </w:rPr>
        <w:t>L</w:t>
      </w:r>
      <w:r w:rsidR="691DAD97" w:rsidRPr="00F324A6">
        <w:rPr>
          <w:rFonts w:ascii="Times New Roman" w:hAnsi="Times New Roman" w:cs="Times New Roman"/>
          <w:sz w:val="24"/>
          <w:szCs w:val="24"/>
          <w:lang w:val="lv-LV"/>
        </w:rPr>
        <w:t xml:space="preserve">īguma </w:t>
      </w:r>
      <w:r w:rsidR="7C24E894" w:rsidRPr="00F324A6">
        <w:rPr>
          <w:rFonts w:ascii="Times New Roman" w:hAnsi="Times New Roman" w:cs="Times New Roman"/>
          <w:sz w:val="24"/>
          <w:szCs w:val="24"/>
          <w:lang w:val="lv-LV"/>
        </w:rPr>
        <w:t>2</w:t>
      </w:r>
      <w:r w:rsidR="195D6A97" w:rsidRPr="00F324A6">
        <w:rPr>
          <w:rFonts w:ascii="Times New Roman" w:hAnsi="Times New Roman" w:cs="Times New Roman"/>
          <w:sz w:val="24"/>
          <w:szCs w:val="24"/>
          <w:lang w:val="lv-LV"/>
        </w:rPr>
        <w:t>.</w:t>
      </w:r>
      <w:r w:rsidR="00B53470" w:rsidRPr="00F324A6">
        <w:rPr>
          <w:rFonts w:ascii="Times New Roman" w:hAnsi="Times New Roman" w:cs="Times New Roman"/>
          <w:sz w:val="24"/>
          <w:szCs w:val="24"/>
          <w:lang w:val="lv-LV"/>
        </w:rPr>
        <w:t> </w:t>
      </w:r>
      <w:r w:rsidR="691DAD97" w:rsidRPr="00F324A6">
        <w:rPr>
          <w:rFonts w:ascii="Times New Roman" w:hAnsi="Times New Roman" w:cs="Times New Roman"/>
          <w:sz w:val="24"/>
          <w:szCs w:val="24"/>
          <w:lang w:val="lv-LV"/>
        </w:rPr>
        <w:t>pielikumā pievienotajai atskaites formai</w:t>
      </w:r>
      <w:r w:rsidR="65AEEB14" w:rsidRPr="00F324A6">
        <w:rPr>
          <w:rFonts w:ascii="Times New Roman" w:hAnsi="Times New Roman" w:cs="Times New Roman"/>
          <w:sz w:val="24"/>
          <w:szCs w:val="24"/>
          <w:lang w:val="lv-LV"/>
        </w:rPr>
        <w:t xml:space="preserve"> un ievēro, ka </w:t>
      </w:r>
      <w:r w:rsidR="00E60468">
        <w:rPr>
          <w:rFonts w:ascii="Times New Roman" w:hAnsi="Times New Roman" w:cs="Times New Roman"/>
          <w:sz w:val="24"/>
          <w:szCs w:val="24"/>
          <w:lang w:val="lv-LV"/>
        </w:rPr>
        <w:t>L</w:t>
      </w:r>
      <w:r w:rsidR="65AEEB14" w:rsidRPr="00F324A6">
        <w:rPr>
          <w:rFonts w:ascii="Times New Roman" w:hAnsi="Times New Roman" w:cs="Times New Roman"/>
          <w:sz w:val="24"/>
          <w:szCs w:val="24"/>
          <w:lang w:val="lv-LV"/>
        </w:rPr>
        <w:t>īguma izpildes laikā</w:t>
      </w:r>
      <w:r w:rsidR="07099C5D" w:rsidRPr="00F324A6">
        <w:rPr>
          <w:rFonts w:ascii="Times New Roman" w:hAnsi="Times New Roman" w:cs="Times New Roman"/>
          <w:sz w:val="24"/>
          <w:szCs w:val="24"/>
          <w:lang w:val="lv-LV"/>
        </w:rPr>
        <w:t xml:space="preserve"> projekta </w:t>
      </w:r>
      <w:r w:rsidR="00402550">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2A6405">
        <w:rPr>
          <w:rFonts w:ascii="Times New Roman" w:hAnsi="Times New Roman" w:cs="Times New Roman"/>
          <w:sz w:val="24"/>
          <w:szCs w:val="24"/>
          <w:lang w:val="lv-LV"/>
        </w:rPr>
        <w:t>5</w:t>
      </w:r>
      <w:r w:rsidR="07099C5D" w:rsidRPr="00C34838">
        <w:rPr>
          <w:rFonts w:ascii="Times New Roman" w:hAnsi="Times New Roman" w:cs="Times New Roman"/>
          <w:sz w:val="24"/>
          <w:szCs w:val="24"/>
          <w:lang w:val="lv-LV"/>
        </w:rPr>
        <w:t>0</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t>skaidri definēti uzskaites principi, saskaņā ar kuriem kārto grāmatvedību.</w:t>
      </w:r>
    </w:p>
    <w:p w14:paraId="0A45DDB3" w14:textId="64E0302D" w:rsidR="00D775ED" w:rsidRPr="00F324A6"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Gadījumā, ja Finansējuma saņēmējam Līguma izpildes gaitā rodas apstākļi, kuru dēļ tas nevar </w:t>
      </w:r>
      <w:r w:rsidRPr="00C34838">
        <w:rPr>
          <w:rFonts w:ascii="Times New Roman" w:hAnsi="Times New Roman" w:cs="Times New Roman"/>
          <w:bCs/>
          <w:sz w:val="24"/>
          <w:lang w:val="lv-LV"/>
        </w:rPr>
        <w:lastRenderedPageBreak/>
        <w:t>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w:t>
      </w:r>
      <w:r w:rsidRPr="00F324A6">
        <w:rPr>
          <w:rFonts w:ascii="Times New Roman" w:hAnsi="Times New Roman" w:cs="Times New Roman"/>
          <w:bCs/>
          <w:sz w:val="24"/>
          <w:lang w:val="lv-LV"/>
        </w:rPr>
        <w:t xml:space="preserve">Finansējuma saņēmējs, ievērojot šī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 xml:space="preserve">īguma 2.3.punktā minētajos sabiedriskā pasūtījuma nolikumos minēto, </w:t>
      </w:r>
      <w:r w:rsidR="002A6405">
        <w:rPr>
          <w:rFonts w:ascii="Times New Roman" w:hAnsi="Times New Roman" w:cs="Times New Roman"/>
          <w:bCs/>
          <w:sz w:val="24"/>
          <w:lang w:val="lv-LV"/>
        </w:rPr>
        <w:t>iesniedz</w:t>
      </w:r>
      <w:r w:rsidRPr="00F324A6">
        <w:rPr>
          <w:rFonts w:ascii="Times New Roman" w:hAnsi="Times New Roman" w:cs="Times New Roman"/>
          <w:bCs/>
          <w:sz w:val="24"/>
          <w:lang w:val="lv-LV"/>
        </w:rPr>
        <w:t xml:space="preserve"> NEPLP motivētu lūgumu par izmaiņām apstiprinātajā sabiedriskā pasūtījuma plānā</w:t>
      </w:r>
      <w:r w:rsidR="00754BC1" w:rsidRPr="00F324A6">
        <w:rPr>
          <w:rFonts w:ascii="Times New Roman" w:hAnsi="Times New Roman" w:cs="Times New Roman"/>
          <w:bCs/>
          <w:sz w:val="24"/>
          <w:lang w:val="lv-LV"/>
        </w:rPr>
        <w:t xml:space="preserve">, t.sk. </w:t>
      </w:r>
      <w:r w:rsidR="00412989" w:rsidRPr="00F324A6">
        <w:rPr>
          <w:rFonts w:ascii="Times New Roman" w:hAnsi="Times New Roman" w:cs="Times New Roman"/>
          <w:bCs/>
          <w:sz w:val="24"/>
          <w:lang w:val="lv-LV"/>
        </w:rPr>
        <w:t>Līgumam pievienotajā</w:t>
      </w:r>
      <w:r w:rsidR="00754BC1" w:rsidRPr="00F324A6">
        <w:rPr>
          <w:rFonts w:ascii="Times New Roman" w:hAnsi="Times New Roman" w:cs="Times New Roman"/>
          <w:bCs/>
          <w:sz w:val="24"/>
          <w:lang w:val="lv-LV"/>
        </w:rPr>
        <w:t xml:space="preserve"> </w:t>
      </w:r>
      <w:r w:rsidR="002A6405">
        <w:rPr>
          <w:rFonts w:ascii="Times New Roman" w:hAnsi="Times New Roman" w:cs="Times New Roman"/>
          <w:bCs/>
          <w:sz w:val="24"/>
          <w:lang w:val="lv-LV"/>
        </w:rPr>
        <w:t>projekta</w:t>
      </w:r>
      <w:r w:rsidR="00412989" w:rsidRPr="00F324A6">
        <w:rPr>
          <w:rFonts w:ascii="Times New Roman" w:hAnsi="Times New Roman" w:cs="Times New Roman"/>
          <w:bCs/>
          <w:sz w:val="24"/>
          <w:lang w:val="lv-LV"/>
        </w:rPr>
        <w:t xml:space="preserve"> </w:t>
      </w:r>
      <w:r w:rsidR="00754BC1" w:rsidRPr="00F324A6">
        <w:rPr>
          <w:rFonts w:ascii="Times New Roman" w:hAnsi="Times New Roman" w:cs="Times New Roman"/>
          <w:bCs/>
          <w:sz w:val="24"/>
          <w:lang w:val="lv-LV"/>
        </w:rPr>
        <w:t>satura koncepcijā un tāmē</w:t>
      </w:r>
      <w:r w:rsidRPr="00F324A6">
        <w:rPr>
          <w:rFonts w:ascii="Times New Roman" w:hAnsi="Times New Roman" w:cs="Times New Roman"/>
          <w:bCs/>
          <w:sz w:val="24"/>
          <w:lang w:val="lv-LV"/>
        </w:rPr>
        <w:t>, un NEPLP izvērtē iesniegumu, ņemot vērā, vai plānotās izmaiņas:</w:t>
      </w:r>
    </w:p>
    <w:p w14:paraId="3556C0E5"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bCs/>
          <w:sz w:val="24"/>
          <w:lang w:val="lv-LV"/>
        </w:rPr>
        <w:t>neietekmēs Konkursa un Līguma mērķi;</w:t>
      </w:r>
    </w:p>
    <w:p w14:paraId="5C32D2C1"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vai ir atbilstošas sabiedriskā pasūtījuma būtībai un vajadzībām;</w:t>
      </w:r>
    </w:p>
    <w:p w14:paraId="24CC0D7B" w14:textId="1212EC00" w:rsidR="00D775ED"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neietekmē piešķirtā finansējuma lietderīgu un pamatotu izmantošanu kopsakarā ar izmaiņu apjomu</w:t>
      </w:r>
      <w:r w:rsidR="00DF53EA" w:rsidRPr="00F324A6">
        <w:rPr>
          <w:rFonts w:ascii="Times New Roman" w:hAnsi="Times New Roman" w:cs="Times New Roman"/>
          <w:sz w:val="24"/>
          <w:szCs w:val="24"/>
          <w:lang w:val="lv-LV"/>
        </w:rPr>
        <w:t>.</w:t>
      </w:r>
    </w:p>
    <w:p w14:paraId="432DF995" w14:textId="4A6E6254"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F324A6">
        <w:rPr>
          <w:rFonts w:ascii="Times New Roman" w:hAnsi="Times New Roman" w:cs="Times New Roman"/>
          <w:bCs/>
          <w:sz w:val="24"/>
          <w:lang w:val="lv-LV"/>
        </w:rPr>
        <w:t xml:space="preserve">Finansējuma saņēmējs uzņemas atbildību par tā rīcībā nodotajiem finanšu līdzekļiem un izlietot finansējumu tikai šajā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īgumā noteiktā sabiedriskā pasūtījuma izpildei atbilstoši abu Pušu apstiprinātajai tāmei (</w:t>
      </w:r>
      <w:r w:rsidR="00E60468">
        <w:rPr>
          <w:rFonts w:ascii="Times New Roman" w:hAnsi="Times New Roman" w:cs="Times New Roman"/>
          <w:bCs/>
          <w:sz w:val="24"/>
          <w:lang w:val="lv-LV"/>
        </w:rPr>
        <w:t>L</w:t>
      </w:r>
      <w:r w:rsidR="0032110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Pr="00F324A6">
        <w:rPr>
          <w:rFonts w:ascii="Times New Roman" w:hAnsi="Times New Roman" w:cs="Times New Roman"/>
          <w:bCs/>
          <w:sz w:val="24"/>
          <w:lang w:val="lv-LV"/>
        </w:rPr>
        <w:t xml:space="preserve">.pielikums). Bez atsevišķas vienošanās Finansējuma saņēmējs var samazināt vai palielināt </w:t>
      </w:r>
      <w:r w:rsidR="00E60468">
        <w:rPr>
          <w:rFonts w:ascii="Times New Roman" w:hAnsi="Times New Roman" w:cs="Times New Roman"/>
          <w:bCs/>
          <w:sz w:val="24"/>
          <w:lang w:val="lv-LV"/>
        </w:rPr>
        <w:t>L</w:t>
      </w:r>
      <w:r w:rsidR="0036724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00DE2E33" w:rsidRPr="00F324A6">
        <w:rPr>
          <w:rFonts w:ascii="Times New Roman" w:hAnsi="Times New Roman" w:cs="Times New Roman"/>
          <w:bCs/>
          <w:sz w:val="24"/>
          <w:lang w:val="lv-LV"/>
        </w:rPr>
        <w:t>.pielikumā</w:t>
      </w:r>
      <w:r w:rsidRPr="00F324A6">
        <w:rPr>
          <w:rFonts w:ascii="Times New Roman" w:hAnsi="Times New Roman" w:cs="Times New Roman"/>
          <w:bCs/>
          <w:sz w:val="24"/>
          <w:lang w:val="lv-LV"/>
        </w:rPr>
        <w:t xml:space="preserve"> noteiktās</w:t>
      </w:r>
      <w:r w:rsidRPr="00C34838">
        <w:rPr>
          <w:rFonts w:ascii="Times New Roman" w:hAnsi="Times New Roman" w:cs="Times New Roman"/>
          <w:bCs/>
          <w:sz w:val="24"/>
          <w:lang w:val="lv-LV"/>
        </w:rPr>
        <w:t xml:space="preserve">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8D6579">
        <w:rPr>
          <w:rFonts w:ascii="Times New Roman" w:hAnsi="Times New Roman" w:cs="Times New Roman"/>
          <w:bCs/>
          <w:sz w:val="24"/>
          <w:lang w:val="lv-LV"/>
        </w:rPr>
        <w:t>novirzi izmaksu pozīcijas</w:t>
      </w:r>
      <w:r w:rsidR="00DA17CD" w:rsidRPr="00DA17CD">
        <w:rPr>
          <w:rFonts w:ascii="Times New Roman" w:hAnsi="Times New Roman" w:cs="Times New Roman"/>
          <w:bCs/>
          <w:sz w:val="24"/>
          <w:lang w:val="lv-LV"/>
        </w:rPr>
        <w:t xml:space="preserve"> </w:t>
      </w:r>
      <w:r w:rsidR="00DA17CD">
        <w:rPr>
          <w:rFonts w:ascii="Times New Roman" w:hAnsi="Times New Roman" w:cs="Times New Roman"/>
          <w:bCs/>
          <w:sz w:val="24"/>
          <w:lang w:val="lv-LV"/>
        </w:rPr>
        <w:t>apakšpunktu</w:t>
      </w:r>
      <w:r w:rsidR="008D6579">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402550">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F324A6">
        <w:rPr>
          <w:rFonts w:ascii="Times New Roman" w:hAnsi="Times New Roman" w:cs="Times New Roman"/>
          <w:bCs/>
          <w:sz w:val="24"/>
          <w:lang w:val="lv-LV"/>
        </w:rPr>
        <w:t>5</w:t>
      </w:r>
      <w:r w:rsidR="00DE2E33" w:rsidRPr="00C34838">
        <w:rPr>
          <w:rFonts w:ascii="Times New Roman" w:hAnsi="Times New Roman" w:cs="Times New Roman"/>
          <w:bCs/>
          <w:sz w:val="24"/>
          <w:lang w:val="lv-LV"/>
        </w:rPr>
        <w:t>0</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22BC154F"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Pēc Pasūtītāja pieprasījuma nekavējoties, bet ne vēlāk kā 3 (trīs) darba dienu laikā, Finansējuma saņēmējs </w:t>
      </w:r>
      <w:proofErr w:type="spellStart"/>
      <w:r w:rsidRPr="00C34838">
        <w:rPr>
          <w:rFonts w:ascii="Times New Roman" w:hAnsi="Times New Roman" w:cs="Times New Roman"/>
          <w:bCs/>
          <w:sz w:val="24"/>
          <w:lang w:val="lv-LV"/>
        </w:rPr>
        <w:t>rakstveidā</w:t>
      </w:r>
      <w:proofErr w:type="spellEnd"/>
      <w:r w:rsidRPr="00C34838">
        <w:rPr>
          <w:rFonts w:ascii="Times New Roman" w:hAnsi="Times New Roman" w:cs="Times New Roman"/>
          <w:bCs/>
          <w:sz w:val="24"/>
          <w:lang w:val="lv-LV"/>
        </w:rPr>
        <w:t xml:space="preserve">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8D6579">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59106F7F"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0B05D2D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C4001A">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C4001A">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C4001A">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C4001A">
        <w:rPr>
          <w:rFonts w:ascii="Times New Roman" w:hAnsi="Times New Roman" w:cs="Times New Roman"/>
          <w:color w:val="000000"/>
          <w:sz w:val="24"/>
          <w:szCs w:val="24"/>
          <w:lang w:val="lv-LV"/>
        </w:rPr>
        <w:t>projekta</w:t>
      </w:r>
      <w:r w:rsidR="00496B53" w:rsidRPr="00C34838">
        <w:rPr>
          <w:rFonts w:ascii="Times New Roman" w:hAnsi="Times New Roman" w:cs="Times New Roman"/>
          <w:color w:val="000000"/>
          <w:sz w:val="24"/>
          <w:szCs w:val="24"/>
          <w:lang w:val="lv-LV"/>
        </w:rPr>
        <w:t xml:space="preserve">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F324A6"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Piešķirtais finansējums tiek izmaksāts, veicot pārskaitījumu uz Finansējuma saņēmēja bankas norēķinu kontu,</w:t>
      </w:r>
      <w:r w:rsidR="00E861B8" w:rsidRPr="00C34838">
        <w:rPr>
          <w:rFonts w:ascii="Times New Roman" w:hAnsi="Times New Roman" w:cs="Times New Roman"/>
          <w:bCs/>
          <w:sz w:val="24"/>
          <w:lang w:val="lv-LV"/>
        </w:rPr>
        <w:t xml:space="preserve"> kas atbilstoši Līguma 2.5.1. apakšpunktam paredzēts tikai sabiedriskā pasūtījuma </w:t>
      </w:r>
      <w:r w:rsidR="00E861B8" w:rsidRPr="00F324A6">
        <w:rPr>
          <w:rFonts w:ascii="Times New Roman" w:hAnsi="Times New Roman" w:cs="Times New Roman"/>
          <w:bCs/>
          <w:sz w:val="24"/>
          <w:lang w:val="lv-LV"/>
        </w:rPr>
        <w:t>finansējuma saņemšanai un izlietojumam</w:t>
      </w:r>
      <w:r w:rsidRPr="00F324A6">
        <w:rPr>
          <w:rFonts w:ascii="Times New Roman" w:hAnsi="Times New Roman" w:cs="Times New Roman"/>
          <w:bCs/>
          <w:sz w:val="24"/>
          <w:lang w:val="lv-LV"/>
        </w:rPr>
        <w:t xml:space="preserve"> </w:t>
      </w:r>
      <w:r w:rsidR="00E861B8" w:rsidRPr="00F324A6">
        <w:rPr>
          <w:rFonts w:ascii="Times New Roman" w:hAnsi="Times New Roman" w:cs="Times New Roman"/>
          <w:bCs/>
          <w:sz w:val="24"/>
          <w:lang w:val="lv-LV"/>
        </w:rPr>
        <w:t>un</w:t>
      </w:r>
      <w:r w:rsidRPr="00F324A6">
        <w:rPr>
          <w:rFonts w:ascii="Times New Roman" w:hAnsi="Times New Roman" w:cs="Times New Roman"/>
          <w:bCs/>
          <w:sz w:val="24"/>
          <w:lang w:val="lv-LV"/>
        </w:rPr>
        <w:t xml:space="preserve"> norādīts Finansējuma saņēmēja iesniegtā rēķinā, šādā kārtībā:</w:t>
      </w:r>
    </w:p>
    <w:p w14:paraId="3DFE0FC8" w14:textId="06C45D86" w:rsidR="00DB5CD3" w:rsidRPr="00F324A6" w:rsidRDefault="00DB5CD3" w:rsidP="00A26076">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 </w:t>
      </w:r>
      <w:r w:rsidR="00E861B8" w:rsidRPr="00F324A6">
        <w:rPr>
          <w:rFonts w:ascii="Times New Roman" w:hAnsi="Times New Roman" w:cs="Times New Roman"/>
          <w:sz w:val="24"/>
          <w:szCs w:val="24"/>
          <w:lang w:val="lv-LV"/>
        </w:rPr>
        <w:t xml:space="preserve">avansa </w:t>
      </w:r>
      <w:r w:rsidRPr="00F324A6">
        <w:rPr>
          <w:rFonts w:ascii="Times New Roman" w:hAnsi="Times New Roman" w:cs="Times New Roman"/>
          <w:sz w:val="24"/>
          <w:szCs w:val="24"/>
          <w:lang w:val="lv-LV"/>
        </w:rPr>
        <w:t xml:space="preserve">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w:t>
      </w:r>
      <w:r w:rsidR="00BE73D7" w:rsidRPr="00F324A6">
        <w:rPr>
          <w:rFonts w:ascii="Times New Roman" w:hAnsi="Times New Roman" w:cs="Times New Roman"/>
          <w:sz w:val="24"/>
          <w:szCs w:val="24"/>
          <w:lang w:val="lv-LV"/>
        </w:rPr>
        <w:t xml:space="preserve">saskaņā ar </w:t>
      </w:r>
      <w:r w:rsidRPr="00F324A6">
        <w:rPr>
          <w:rFonts w:ascii="Times New Roman" w:hAnsi="Times New Roman" w:cs="Times New Roman"/>
          <w:sz w:val="24"/>
          <w:szCs w:val="24"/>
          <w:lang w:val="lv-LV"/>
        </w:rPr>
        <w:t xml:space="preserve">Finansējuma saņēmēja </w:t>
      </w:r>
      <w:r w:rsidR="00BE73D7" w:rsidRPr="00F324A6">
        <w:rPr>
          <w:rFonts w:ascii="Times New Roman" w:hAnsi="Times New Roman" w:cs="Times New Roman"/>
          <w:sz w:val="24"/>
          <w:szCs w:val="24"/>
          <w:lang w:val="lv-LV"/>
        </w:rPr>
        <w:t>iesniegtu rēķinu.</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Pasūtītājs Finansējuma saņēmēja iesniegto rēķinu apmaksā ne vēlāk kā 10 (desmit) darba dienu laikā no dienas, kad saņemts Finansējuma saņēmēja rēķins</w:t>
      </w:r>
      <w:r w:rsidR="008D6579">
        <w:rPr>
          <w:rFonts w:ascii="Times New Roman" w:hAnsi="Times New Roman" w:cs="Times New Roman"/>
          <w:bCs/>
          <w:sz w:val="24"/>
          <w:szCs w:val="24"/>
          <w:lang w:val="lv-LV"/>
        </w:rPr>
        <w:t>.</w:t>
      </w:r>
    </w:p>
    <w:p w14:paraId="16CF6CCA" w14:textId="5A13E4E0" w:rsidR="003E53BB" w:rsidRPr="00F324A6" w:rsidRDefault="00E861B8" w:rsidP="003E53BB">
      <w:pPr>
        <w:numPr>
          <w:ilvl w:val="2"/>
          <w:numId w:val="10"/>
        </w:numPr>
        <w:tabs>
          <w:tab w:val="left" w:pos="567"/>
          <w:tab w:val="left" w:pos="1260"/>
        </w:tabs>
        <w:spacing w:after="60"/>
        <w:ind w:left="567" w:firstLine="0"/>
        <w:jc w:val="both"/>
        <w:rPr>
          <w:rFonts w:ascii="Times New Roman" w:hAnsi="Times New Roman" w:cs="Times New Roman"/>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 </w:t>
      </w:r>
      <w:r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w:t>
      </w:r>
      <w:r w:rsidR="00BE73D7" w:rsidRPr="00F324A6">
        <w:rPr>
          <w:rFonts w:ascii="Times New Roman" w:hAnsi="Times New Roman" w:cs="Times New Roman"/>
          <w:sz w:val="24"/>
          <w:szCs w:val="24"/>
          <w:lang w:val="lv-LV"/>
        </w:rPr>
        <w:t xml:space="preserve"> avansa</w:t>
      </w:r>
      <w:r w:rsidRPr="00F324A6">
        <w:rPr>
          <w:rFonts w:ascii="Times New Roman" w:hAnsi="Times New Roman" w:cs="Times New Roman"/>
          <w:sz w:val="24"/>
          <w:szCs w:val="24"/>
          <w:lang w:val="lv-LV"/>
        </w:rPr>
        <w:t xml:space="preserve"> 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atbilstoši Līguma noteikumiem saskaņā ar Finansējuma saņēmēja iesniegtu rēķinu</w:t>
      </w:r>
      <w:r w:rsidR="006E5294" w:rsidRPr="00F324A6">
        <w:rPr>
          <w:rFonts w:ascii="Times New Roman" w:hAnsi="Times New Roman" w:cs="Times New Roman"/>
          <w:sz w:val="24"/>
          <w:szCs w:val="24"/>
          <w:lang w:val="lv-LV"/>
        </w:rPr>
        <w:t xml:space="preserve"> </w:t>
      </w:r>
      <w:r w:rsidRPr="00F324A6">
        <w:rPr>
          <w:rFonts w:ascii="Times New Roman" w:hAnsi="Times New Roman" w:cs="Times New Roman"/>
          <w:sz w:val="24"/>
          <w:szCs w:val="24"/>
          <w:lang w:val="lv-LV"/>
        </w:rPr>
        <w:t>pēc Līguma 4.2.</w:t>
      </w:r>
      <w:r w:rsidR="00BE73D7" w:rsidRPr="00F324A6">
        <w:rPr>
          <w:rFonts w:ascii="Times New Roman" w:hAnsi="Times New Roman" w:cs="Times New Roman"/>
          <w:sz w:val="24"/>
          <w:szCs w:val="24"/>
          <w:lang w:val="lv-LV"/>
        </w:rPr>
        <w:t>3</w:t>
      </w:r>
      <w:r w:rsidRPr="00F324A6">
        <w:rPr>
          <w:rFonts w:ascii="Times New Roman" w:hAnsi="Times New Roman" w:cs="Times New Roman"/>
          <w:sz w:val="24"/>
          <w:szCs w:val="24"/>
          <w:lang w:val="lv-LV"/>
        </w:rPr>
        <w:t>. apakšpunktā norādītās atskaites apstiprināšanas.</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 xml:space="preserve">Pasūtītājs Finansējuma saņēmēja iesniegto rēķinu apmaksā ne vēlāk kā 10 (desmit) darba dienu laikā no dienas, kad saņemts Finansējuma saņēmēja rēķins, </w:t>
      </w:r>
      <w:r w:rsidR="00BF2F2D" w:rsidRPr="00F324A6">
        <w:rPr>
          <w:rFonts w:ascii="Times New Roman" w:hAnsi="Times New Roman" w:cs="Times New Roman"/>
          <w:bCs/>
          <w:sz w:val="24"/>
          <w:szCs w:val="24"/>
          <w:lang w:val="lv-LV"/>
        </w:rPr>
        <w:t>ja</w:t>
      </w:r>
      <w:r w:rsidR="003E53BB" w:rsidRPr="00F324A6">
        <w:rPr>
          <w:rFonts w:ascii="Times New Roman" w:hAnsi="Times New Roman" w:cs="Times New Roman"/>
          <w:bCs/>
          <w:sz w:val="24"/>
          <w:szCs w:val="24"/>
          <w:lang w:val="lv-LV"/>
        </w:rPr>
        <w:t xml:space="preserve"> ir </w:t>
      </w:r>
      <w:r w:rsidR="003E53BB" w:rsidRPr="00F324A6">
        <w:rPr>
          <w:rFonts w:ascii="Times New Roman" w:hAnsi="Times New Roman" w:cs="Times New Roman"/>
          <w:bCs/>
          <w:sz w:val="24"/>
          <w:szCs w:val="24"/>
          <w:lang w:val="lv-LV"/>
        </w:rPr>
        <w:lastRenderedPageBreak/>
        <w:t xml:space="preserve">apstiprināta </w:t>
      </w:r>
      <w:r w:rsidR="00BF2F2D" w:rsidRPr="00F324A6">
        <w:rPr>
          <w:rFonts w:ascii="Times New Roman" w:hAnsi="Times New Roman" w:cs="Times New Roman"/>
          <w:bCs/>
          <w:sz w:val="24"/>
          <w:szCs w:val="24"/>
          <w:lang w:val="lv-LV"/>
        </w:rPr>
        <w:t>Līguma 4.2.3. apakšpunktā norādītā</w:t>
      </w:r>
      <w:r w:rsidR="003E53BB" w:rsidRPr="00F324A6">
        <w:rPr>
          <w:rFonts w:ascii="Times New Roman" w:hAnsi="Times New Roman" w:cs="Times New Roman"/>
          <w:bCs/>
          <w:sz w:val="24"/>
          <w:szCs w:val="24"/>
          <w:lang w:val="lv-LV"/>
        </w:rPr>
        <w:t xml:space="preserve"> atskaite.</w:t>
      </w:r>
    </w:p>
    <w:p w14:paraId="343C8B05" w14:textId="3E2BE851"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______ iesniegt Pasūtītājam atskaiti divos eksemplāros par Līguma 4.2.1. apakšpunktā norādītā finansējuma izlietojumu, aizpildot to atbilstoši šī Līguma 2.pielikumā pievienotajai atskaites formai.</w:t>
      </w:r>
    </w:p>
    <w:p w14:paraId="11AE1164" w14:textId="26DFCE75"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 iesniegt Pasūtītājam atskaiti divos eksemplāros par Līguma 4.2.2. apakšpunktā norādītā finansējuma izlietojumu, aizpildot to atbilstoši šī Līguma 2.pielikumā pievienotajai atskaites formai.</w:t>
      </w:r>
    </w:p>
    <w:p w14:paraId="4148849E" w14:textId="17AB8DAE" w:rsidR="00A95863" w:rsidRPr="00C34838"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BE73D7">
        <w:rPr>
          <w:rFonts w:ascii="Times New Roman" w:hAnsi="Times New Roman" w:cs="Times New Roman"/>
          <w:bCs/>
          <w:sz w:val="24"/>
          <w:szCs w:val="24"/>
          <w:lang w:val="lv-LV"/>
        </w:rPr>
        <w:t>Valsts kasē</w:t>
      </w:r>
      <w:r w:rsidR="00BE73D7" w:rsidRPr="00BE73D7">
        <w:rPr>
          <w:rFonts w:ascii="Times New Roman" w:hAnsi="Times New Roman" w:cs="Times New Roman"/>
          <w:bCs/>
          <w:sz w:val="24"/>
          <w:szCs w:val="24"/>
          <w:lang w:val="lv-LV"/>
        </w:rPr>
        <w:t xml:space="preserve"> vai</w:t>
      </w:r>
      <w:r w:rsidR="00BE73D7">
        <w:rPr>
          <w:rFonts w:ascii="Times New Roman" w:hAnsi="Times New Roman" w:cs="Times New Roman"/>
          <w:b/>
          <w:sz w:val="24"/>
          <w:szCs w:val="24"/>
          <w:lang w:val="lv-LV"/>
        </w:rPr>
        <w:t xml:space="preserve"> </w:t>
      </w:r>
      <w:r w:rsidR="00BE73D7" w:rsidRPr="005027E4">
        <w:rPr>
          <w:rFonts w:ascii="Times New Roman" w:hAnsi="Times New Roman"/>
          <w:sz w:val="24"/>
          <w:szCs w:val="24"/>
          <w:lang w:val="lv-LV"/>
        </w:rPr>
        <w:t>Latvijā reģistrētā komercbankā vai filiālē</w:t>
      </w:r>
      <w:r w:rsidRPr="00C34838">
        <w:rPr>
          <w:rFonts w:ascii="Times New Roman" w:hAnsi="Times New Roman" w:cs="Times New Roman"/>
          <w:bCs/>
          <w:sz w:val="24"/>
          <w:szCs w:val="24"/>
          <w:lang w:val="lv-LV"/>
        </w:rPr>
        <w:t>.</w:t>
      </w:r>
    </w:p>
    <w:p w14:paraId="713EC87B" w14:textId="27A13EDD" w:rsidR="00A95863" w:rsidRPr="00CB2950"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Gadījumā, ja šis </w:t>
      </w:r>
      <w:r w:rsidR="00E6046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866065">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73610077" w14:textId="011D054E" w:rsidR="008D6579" w:rsidRPr="008D3DCC"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8D3DCC">
        <w:rPr>
          <w:rFonts w:ascii="Times New Roman" w:hAnsi="Times New Roman" w:cs="Times New Roman"/>
          <w:bCs/>
          <w:sz w:val="24"/>
          <w:szCs w:val="24"/>
          <w:lang w:val="lv-LV"/>
        </w:rPr>
        <w:t xml:space="preserve">Gadījumā, ja Padome konstatē </w:t>
      </w:r>
      <w:r w:rsidR="008D3DCC"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neatbilstību Līguma pielikumā pievienotajai </w:t>
      </w:r>
      <w:r w:rsidR="00E3612D"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satura koncepcijai, Padomei ir tiesības pieprasīt Līguma 4.1. apakšpunktā minētā finansējuma atmaksu vai ieturēt finansējumu par katru Satura vienību, kurā </w:t>
      </w:r>
      <w:r w:rsidR="00E3612D" w:rsidRPr="008D3DCC">
        <w:rPr>
          <w:rFonts w:ascii="Times New Roman" w:hAnsi="Times New Roman" w:cs="Times New Roman"/>
          <w:bCs/>
          <w:sz w:val="24"/>
          <w:szCs w:val="24"/>
          <w:lang w:val="lv-LV"/>
        </w:rPr>
        <w:t xml:space="preserve">konstatētas </w:t>
      </w:r>
      <w:r w:rsidRPr="008D3DCC">
        <w:rPr>
          <w:rFonts w:ascii="Times New Roman" w:hAnsi="Times New Roman" w:cs="Times New Roman"/>
          <w:bCs/>
          <w:sz w:val="24"/>
          <w:szCs w:val="24"/>
          <w:lang w:val="lv-LV"/>
        </w:rPr>
        <w:t>attiecīgās neatbilstības.</w:t>
      </w:r>
    </w:p>
    <w:p w14:paraId="7906927B" w14:textId="404A4BEB" w:rsidR="00D775ED" w:rsidRPr="00CB2950" w:rsidRDefault="00D775ED" w:rsidP="00CB2950">
      <w:pPr>
        <w:numPr>
          <w:ilvl w:val="2"/>
          <w:numId w:val="10"/>
        </w:numPr>
        <w:tabs>
          <w:tab w:val="left" w:pos="567"/>
          <w:tab w:val="left" w:pos="1260"/>
        </w:tabs>
        <w:spacing w:after="60"/>
        <w:ind w:left="567" w:firstLine="0"/>
        <w:jc w:val="both"/>
        <w:rPr>
          <w:rFonts w:ascii="Times New Roman" w:hAnsi="Times New Roman" w:cs="Times New Roman"/>
          <w:lang w:val="lv-LV"/>
        </w:rPr>
      </w:pPr>
      <w:r w:rsidRPr="00CB2950">
        <w:rPr>
          <w:rFonts w:ascii="Times New Roman" w:hAnsi="Times New Roman" w:cs="Times New Roman"/>
          <w:bCs/>
          <w:sz w:val="24"/>
          <w:szCs w:val="24"/>
          <w:lang w:val="lv-LV"/>
        </w:rPr>
        <w:t>Finansējuma saņēmējs Līguma 4.1.</w:t>
      </w:r>
      <w:r w:rsidR="00A64692" w:rsidRPr="00CB2950">
        <w:rPr>
          <w:rFonts w:ascii="Times New Roman" w:hAnsi="Times New Roman" w:cs="Times New Roman"/>
          <w:bCs/>
          <w:sz w:val="24"/>
          <w:szCs w:val="24"/>
          <w:lang w:val="lv-LV"/>
        </w:rPr>
        <w:t> </w:t>
      </w:r>
      <w:r w:rsidRPr="00CB2950">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6F2DDF35" w14:textId="77777777" w:rsidR="00D775ED" w:rsidRPr="00C34838"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5A928206" w14:textId="33B23E6C" w:rsidR="00905A9C" w:rsidRPr="00C34838" w:rsidRDefault="00905A9C" w:rsidP="00A26076">
      <w:pPr>
        <w:numPr>
          <w:ilvl w:val="0"/>
          <w:numId w:val="10"/>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ListParagraph"/>
        <w:numPr>
          <w:ilvl w:val="1"/>
          <w:numId w:val="10"/>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proofErr w:type="spellStart"/>
      <w:r w:rsidRPr="00C34838">
        <w:rPr>
          <w:rFonts w:ascii="Times New Roman" w:hAnsi="Times New Roman" w:cs="Times New Roman"/>
          <w:i/>
          <w:iCs/>
          <w:sz w:val="24"/>
          <w:szCs w:val="24"/>
          <w:lang w:val="lv-LV"/>
        </w:rPr>
        <w:t>euro</w:t>
      </w:r>
      <w:proofErr w:type="spellEnd"/>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79FFD5B1" w:rsidR="00D775ED" w:rsidRPr="00866065" w:rsidRDefault="00D775ED" w:rsidP="00866065">
      <w:pPr>
        <w:pStyle w:val="ListParagraph"/>
        <w:numPr>
          <w:ilvl w:val="1"/>
          <w:numId w:val="10"/>
        </w:numPr>
        <w:tabs>
          <w:tab w:val="left" w:pos="540"/>
        </w:tabs>
        <w:spacing w:after="60"/>
        <w:ind w:left="0" w:firstLine="0"/>
        <w:jc w:val="both"/>
        <w:rPr>
          <w:rFonts w:ascii="Times New Roman" w:hAnsi="Times New Roman" w:cs="Times New Roman"/>
          <w:sz w:val="24"/>
          <w:szCs w:val="24"/>
          <w:lang w:val="lv-LV"/>
        </w:rPr>
      </w:pPr>
      <w:r w:rsidRPr="00866065">
        <w:rPr>
          <w:rFonts w:ascii="Times New Roman" w:hAnsi="Times New Roman" w:cs="Times New Roman"/>
          <w:sz w:val="24"/>
          <w:szCs w:val="24"/>
          <w:lang w:val="lv-LV"/>
        </w:rPr>
        <w:t xml:space="preserve">Līgums stājas spēkā </w:t>
      </w:r>
      <w:r w:rsidR="00170528" w:rsidRPr="00866065">
        <w:rPr>
          <w:rFonts w:ascii="Times New Roman" w:hAnsi="Times New Roman" w:cs="Times New Roman"/>
          <w:sz w:val="24"/>
          <w:szCs w:val="24"/>
          <w:lang w:val="lv-LV"/>
        </w:rPr>
        <w:t>202</w:t>
      </w:r>
      <w:r w:rsidR="006E5294" w:rsidRPr="00866065">
        <w:rPr>
          <w:rFonts w:ascii="Times New Roman" w:hAnsi="Times New Roman" w:cs="Times New Roman"/>
          <w:sz w:val="24"/>
          <w:szCs w:val="24"/>
          <w:lang w:val="lv-LV"/>
        </w:rPr>
        <w:t>1</w:t>
      </w:r>
      <w:r w:rsidRPr="00866065">
        <w:rPr>
          <w:rFonts w:ascii="Times New Roman" w:hAnsi="Times New Roman" w:cs="Times New Roman"/>
          <w:sz w:val="24"/>
          <w:szCs w:val="24"/>
          <w:lang w:val="lv-LV"/>
        </w:rPr>
        <w:t>.gada</w:t>
      </w:r>
      <w:r w:rsidR="006E5294" w:rsidRPr="00866065">
        <w:rPr>
          <w:rFonts w:ascii="Times New Roman" w:hAnsi="Times New Roman" w:cs="Times New Roman"/>
          <w:sz w:val="24"/>
          <w:szCs w:val="24"/>
          <w:lang w:val="lv-LV"/>
        </w:rPr>
        <w:t xml:space="preserve"> __. ________</w:t>
      </w:r>
      <w:r w:rsidRPr="00866065">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w:t>
      </w:r>
      <w:r w:rsidRPr="00C34838">
        <w:rPr>
          <w:rFonts w:ascii="Times New Roman" w:hAnsi="Times New Roman" w:cs="Times New Roman"/>
          <w:sz w:val="24"/>
          <w:szCs w:val="24"/>
          <w:lang w:val="lv-LV"/>
        </w:rPr>
        <w:lastRenderedPageBreak/>
        <w:t>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Jebkuri Līguma grozījumi vai papildinājumi noformējami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 xml:space="preserve">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2B13D29"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1B4CFB">
        <w:rPr>
          <w:rFonts w:ascii="Times New Roman" w:hAnsi="Times New Roman" w:cs="Times New Roman"/>
          <w:sz w:val="24"/>
          <w:szCs w:val="24"/>
          <w:lang w:val="lv-LV"/>
        </w:rPr>
        <w:t xml:space="preserve">li </w:t>
      </w:r>
      <w:r w:rsidRPr="00C34838">
        <w:rPr>
          <w:rFonts w:ascii="Times New Roman" w:hAnsi="Times New Roman" w:cs="Times New Roman"/>
          <w:sz w:val="24"/>
          <w:szCs w:val="24"/>
          <w:lang w:val="lv-LV"/>
        </w:rPr>
        <w:t xml:space="preserve">Līguma izpildē nozīmē par jomu atbildīgo Padomes </w:t>
      </w:r>
      <w:r w:rsidR="001B4CFB">
        <w:rPr>
          <w:rFonts w:ascii="Times New Roman" w:hAnsi="Times New Roman" w:cs="Times New Roman"/>
          <w:sz w:val="24"/>
          <w:szCs w:val="24"/>
          <w:lang w:val="lv-LV"/>
        </w:rPr>
        <w:t>locekli Patriku Grīvu.</w:t>
      </w:r>
    </w:p>
    <w:p w14:paraId="086998ED" w14:textId="77777777" w:rsidR="003F643D" w:rsidRPr="00C34838" w:rsidRDefault="003F643D" w:rsidP="003F643D">
      <w:pPr>
        <w:pStyle w:val="ListParagraph"/>
        <w:rPr>
          <w:rFonts w:ascii="Times New Roman" w:hAnsi="Times New Roman" w:cs="Times New Roman"/>
          <w:sz w:val="24"/>
          <w:szCs w:val="24"/>
          <w:lang w:val="lv-LV"/>
        </w:rPr>
      </w:pPr>
    </w:p>
    <w:p w14:paraId="561C617C"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ListParagraph"/>
        <w:rPr>
          <w:rFonts w:ascii="Times New Roman" w:hAnsi="Times New Roman" w:cs="Times New Roman"/>
          <w:sz w:val="24"/>
          <w:szCs w:val="24"/>
          <w:lang w:val="lv-LV"/>
        </w:rPr>
      </w:pPr>
    </w:p>
    <w:p w14:paraId="127EEADA"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ListParagraph"/>
        <w:rPr>
          <w:rFonts w:ascii="Times New Roman" w:hAnsi="Times New Roman" w:cs="Times New Roman"/>
          <w:sz w:val="24"/>
          <w:szCs w:val="24"/>
          <w:lang w:val="lv-LV"/>
        </w:rPr>
      </w:pPr>
    </w:p>
    <w:p w14:paraId="04316158"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ListParagraph"/>
        <w:rPr>
          <w:rFonts w:ascii="Times New Roman" w:hAnsi="Times New Roman" w:cs="Times New Roman"/>
          <w:sz w:val="24"/>
          <w:szCs w:val="24"/>
          <w:lang w:val="lv-LV"/>
        </w:rPr>
      </w:pPr>
    </w:p>
    <w:p w14:paraId="67634090" w14:textId="7E13F426" w:rsidR="00D775E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E60468">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65B0B3FE" w14:textId="77777777" w:rsidR="00FF457E" w:rsidRPr="00C34838" w:rsidRDefault="00FF457E" w:rsidP="00FF457E">
      <w:pPr>
        <w:pStyle w:val="ListParagraph"/>
        <w:rPr>
          <w:rFonts w:ascii="Times New Roman" w:hAnsi="Times New Roman" w:cs="Times New Roman"/>
          <w:lang w:val="lv-LV"/>
        </w:rPr>
      </w:pPr>
    </w:p>
    <w:p w14:paraId="3A148A2E" w14:textId="77777777" w:rsidR="00E376EC" w:rsidRPr="00C34838" w:rsidRDefault="00E376EC" w:rsidP="00D775ED">
      <w:pPr>
        <w:jc w:val="both"/>
        <w:rPr>
          <w:rFonts w:ascii="Times New Roman" w:hAnsi="Times New Roman" w:cs="Times New Roman"/>
          <w:sz w:val="24"/>
          <w:szCs w:val="24"/>
          <w:lang w:val="lv-LV"/>
        </w:rPr>
      </w:pPr>
    </w:p>
    <w:p w14:paraId="4105CC52" w14:textId="77777777" w:rsidR="00E376EC" w:rsidRPr="00C34838" w:rsidRDefault="00E376EC" w:rsidP="00D775ED">
      <w:pPr>
        <w:jc w:val="both"/>
        <w:rPr>
          <w:rFonts w:ascii="Times New Roman" w:hAnsi="Times New Roman" w:cs="Times New Roman"/>
          <w:sz w:val="16"/>
          <w:szCs w:val="16"/>
          <w:lang w:val="lv-LV"/>
        </w:rPr>
      </w:pPr>
    </w:p>
    <w:p w14:paraId="167C35D1"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19"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25F445AE" w14:textId="77777777" w:rsidR="00D775ED" w:rsidRPr="00C34838" w:rsidRDefault="00D775ED" w:rsidP="00D775ED">
      <w:pPr>
        <w:ind w:right="-429"/>
        <w:jc w:val="both"/>
        <w:rPr>
          <w:rFonts w:ascii="Times New Roman" w:hAnsi="Times New Roman" w:cs="Times New Roman"/>
          <w:sz w:val="24"/>
          <w:szCs w:val="24"/>
          <w:lang w:val="lv-LV"/>
        </w:rPr>
      </w:pPr>
    </w:p>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B2950"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lastRenderedPageBreak/>
        <w:t>3.pielikums</w:t>
      </w:r>
    </w:p>
    <w:p w14:paraId="1C5AD8C4" w14:textId="2BFD4355" w:rsidR="007E4AFF" w:rsidRPr="00C34838"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t>202</w:t>
      </w:r>
      <w:r w:rsidR="00CB2950" w:rsidRPr="00CB2950">
        <w:rPr>
          <w:rFonts w:ascii="Times New Roman" w:hAnsi="Times New Roman" w:cs="Times New Roman"/>
          <w:bCs/>
          <w:i/>
          <w:iCs/>
          <w:sz w:val="20"/>
          <w:lang w:val="lv-LV" w:eastAsia="zh-CN"/>
        </w:rPr>
        <w:t>1</w:t>
      </w:r>
      <w:r w:rsidRPr="00CB2950">
        <w:rPr>
          <w:rFonts w:ascii="Times New Roman" w:hAnsi="Times New Roman" w:cs="Times New Roman"/>
          <w:bCs/>
          <w:i/>
          <w:iCs/>
          <w:sz w:val="20"/>
          <w:lang w:val="lv-LV" w:eastAsia="zh-CN"/>
        </w:rPr>
        <w:t>.gada__.</w:t>
      </w:r>
      <w:r w:rsidR="008B0C27" w:rsidRPr="00CB2950">
        <w:rPr>
          <w:rFonts w:ascii="Times New Roman" w:hAnsi="Times New Roman" w:cs="Times New Roman"/>
          <w:bCs/>
          <w:i/>
          <w:iCs/>
          <w:sz w:val="20"/>
          <w:lang w:val="lv-LV" w:eastAsia="zh-CN"/>
        </w:rPr>
        <w:t>____</w:t>
      </w:r>
      <w:r w:rsidRPr="00CB2950">
        <w:rPr>
          <w:rFonts w:ascii="Times New Roman" w:hAnsi="Times New Roman" w:cs="Times New Roman"/>
          <w:bCs/>
          <w:i/>
          <w:iCs/>
          <w:sz w:val="20"/>
          <w:lang w:val="lv-LV" w:eastAsia="zh-CN"/>
        </w:rPr>
        <w:t xml:space="preserve"> līgumam Nr.__ </w:t>
      </w:r>
      <w:r w:rsidR="0042204E" w:rsidRPr="00CB2950">
        <w:rPr>
          <w:rFonts w:ascii="Times New Roman" w:hAnsi="Times New Roman" w:cs="Times New Roman"/>
          <w:bCs/>
          <w:i/>
          <w:iCs/>
          <w:sz w:val="20"/>
          <w:lang w:val="lv-LV" w:eastAsia="zh-CN"/>
        </w:rPr>
        <w:t>"</w:t>
      </w:r>
      <w:r w:rsidR="00C533EF" w:rsidRPr="00C533EF">
        <w:rPr>
          <w:rFonts w:ascii="Times New Roman" w:hAnsi="Times New Roman" w:cs="Times New Roman"/>
          <w:bCs/>
          <w:i/>
          <w:iCs/>
          <w:sz w:val="20"/>
          <w:lang w:val="lv-LV" w:eastAsia="zh-CN"/>
        </w:rPr>
        <w:t xml:space="preserve">Sabiedriski nozīmīga satura, kas stiprina Latvijas </w:t>
      </w:r>
      <w:proofErr w:type="spellStart"/>
      <w:r w:rsidR="00C533EF" w:rsidRPr="00C533EF">
        <w:rPr>
          <w:rFonts w:ascii="Times New Roman" w:hAnsi="Times New Roman" w:cs="Times New Roman"/>
          <w:bCs/>
          <w:i/>
          <w:iCs/>
          <w:sz w:val="20"/>
          <w:lang w:val="lv-LV" w:eastAsia="zh-CN"/>
        </w:rPr>
        <w:t>kultūrtelpu</w:t>
      </w:r>
      <w:proofErr w:type="spellEnd"/>
      <w:r w:rsidR="00C533EF" w:rsidRPr="00C533EF">
        <w:rPr>
          <w:rFonts w:ascii="Times New Roman" w:hAnsi="Times New Roman" w:cs="Times New Roman"/>
          <w:bCs/>
          <w:i/>
          <w:iCs/>
          <w:sz w:val="20"/>
          <w:lang w:val="lv-LV" w:eastAsia="zh-CN"/>
        </w:rPr>
        <w:t>, veidošana elektroniskajos plašsaziņas līdzekļos, kas raida televīzijas un radio programmas</w:t>
      </w:r>
      <w:r w:rsidR="0042204E" w:rsidRPr="00CB2950">
        <w:rPr>
          <w:rFonts w:ascii="Times New Roman" w:hAnsi="Times New Roman" w:cs="Times New Roman"/>
          <w:bCs/>
          <w:i/>
          <w:iCs/>
          <w:sz w:val="20"/>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1FBA3CF4" w:rsidR="007E4AFF" w:rsidRPr="00C34838" w:rsidRDefault="00E60468"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1"/>
      <w:footerReference w:type="even" r:id="rId22"/>
      <w:footerReference w:type="default" r:id="rId23"/>
      <w:headerReference w:type="first" r:id="rId24"/>
      <w:footerReference w:type="first" r:id="rId25"/>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3E8D2" w14:textId="77777777" w:rsidR="0025507A" w:rsidRDefault="0025507A">
      <w:r>
        <w:separator/>
      </w:r>
    </w:p>
  </w:endnote>
  <w:endnote w:type="continuationSeparator" w:id="0">
    <w:p w14:paraId="14238B22" w14:textId="77777777" w:rsidR="0025507A" w:rsidRDefault="0025507A">
      <w:r>
        <w:continuationSeparator/>
      </w:r>
    </w:p>
  </w:endnote>
  <w:endnote w:type="continuationNotice" w:id="1">
    <w:p w14:paraId="56440496" w14:textId="77777777" w:rsidR="0025507A" w:rsidRDefault="00255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391" w14:textId="77777777" w:rsidR="007E4235" w:rsidRDefault="007E4235" w:rsidP="008766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816FB" w14:textId="77777777" w:rsidR="007E4235" w:rsidRDefault="007E4235" w:rsidP="00876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D57A" w14:textId="77777777" w:rsidR="007E4235" w:rsidRDefault="007E4235">
    <w:pPr>
      <w:pStyle w:val="Footer"/>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7E4235" w:rsidRDefault="007E4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7E4235" w:rsidRDefault="007E4235">
    <w:pPr>
      <w:pPrChange w:id="10" w:author="Sēžu Zāle" w:date="2020-03-12T10:44:00Z">
        <w:pPr>
          <w:pStyle w:val="Footer"/>
        </w:pPr>
      </w:pPrChange>
    </w:pPr>
  </w:p>
  <w:p w14:paraId="433E2131" w14:textId="77777777" w:rsidR="007E4235" w:rsidRDefault="007E42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7E4235" w:rsidRPr="00DF53EA" w:rsidRDefault="007E4235">
    <w:pPr>
      <w:pStyle w:val="Footer"/>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7E4235" w:rsidRDefault="007E4235">
    <w:pPr>
      <w:pStyle w:val="Footer"/>
    </w:pPr>
  </w:p>
  <w:p w14:paraId="3F8E8728" w14:textId="77777777" w:rsidR="007E4235" w:rsidRDefault="007E42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7E4235" w:rsidRDefault="007E4235">
    <w:pPr>
      <w:pPrChange w:id="12" w:author="Sēžu Zāle" w:date="2020-03-12T10:44: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D8144" w14:textId="77777777" w:rsidR="0025507A" w:rsidRDefault="0025507A">
      <w:r>
        <w:separator/>
      </w:r>
    </w:p>
  </w:footnote>
  <w:footnote w:type="continuationSeparator" w:id="0">
    <w:p w14:paraId="55966CC9" w14:textId="77777777" w:rsidR="0025507A" w:rsidRDefault="0025507A">
      <w:r>
        <w:continuationSeparator/>
      </w:r>
    </w:p>
  </w:footnote>
  <w:footnote w:type="continuationNotice" w:id="1">
    <w:p w14:paraId="325EEBD7" w14:textId="77777777" w:rsidR="0025507A" w:rsidRDefault="0025507A"/>
  </w:footnote>
  <w:footnote w:id="2">
    <w:p w14:paraId="61673C19" w14:textId="77777777" w:rsidR="007E4235" w:rsidRPr="0088362A" w:rsidRDefault="007E4235" w:rsidP="00DA53B3">
      <w:pPr>
        <w:pStyle w:val="FootnoteText"/>
        <w:jc w:val="both"/>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yperlink"/>
            <w:rFonts w:ascii="Times New Roman" w:hAnsi="Times New Roman"/>
            <w:lang w:val="lv-LV"/>
          </w:rPr>
          <w:t>https://www.neplpadome.lv/lv/sakums/komercialie-mediji/komercialas-televizijas/sabiedriskais-pasutijums.html</w:t>
        </w:r>
      </w:hyperlink>
    </w:p>
  </w:footnote>
  <w:footnote w:id="3">
    <w:p w14:paraId="50797255" w14:textId="77777777" w:rsidR="007E4235" w:rsidRPr="0088362A" w:rsidRDefault="007E4235" w:rsidP="00DA53B3">
      <w:pPr>
        <w:pStyle w:val="FootnoteText"/>
        <w:jc w:val="both"/>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yperlink"/>
            <w:rFonts w:ascii="Times New Roman" w:hAnsi="Times New Roman"/>
            <w:lang w:val="lv-LV"/>
          </w:rPr>
          <w:t>https://www.neplpadome.lv/lv/sakums/komercialie-mediji/komercialas-televizijas/sabiedriskais-pasutijums.html</w:t>
        </w:r>
      </w:hyperlink>
    </w:p>
  </w:footnote>
  <w:footnote w:id="4">
    <w:p w14:paraId="4E39635B" w14:textId="387CA459" w:rsidR="007E4235" w:rsidRPr="001A5008" w:rsidRDefault="007E4235" w:rsidP="001A5008">
      <w:pPr>
        <w:pStyle w:val="FootnoteText"/>
        <w:tabs>
          <w:tab w:val="left" w:pos="142"/>
        </w:tabs>
        <w:ind w:left="142" w:hanging="142"/>
        <w:jc w:val="both"/>
        <w:rPr>
          <w:rFonts w:ascii="Times New Roman" w:hAnsi="Times New Roman" w:cs="Times New Roman"/>
          <w:color w:val="FF0000"/>
          <w:lang w:val="lv-LV"/>
        </w:rPr>
      </w:pPr>
      <w:r w:rsidRPr="001A5008">
        <w:rPr>
          <w:rStyle w:val="FootnoteReferen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7E4235" w:rsidRPr="00F550E6" w:rsidRDefault="007E4235" w:rsidP="00F550E6">
      <w:pPr>
        <w:pStyle w:val="FootnoteText"/>
        <w:ind w:left="142" w:hanging="142"/>
        <w:jc w:val="both"/>
        <w:rPr>
          <w:rFonts w:ascii="Times New Roman" w:hAnsi="Times New Roman" w:cs="Times New Roman"/>
          <w:lang w:val="fr-FR"/>
        </w:rPr>
      </w:pPr>
      <w:r w:rsidRPr="00E65075">
        <w:rPr>
          <w:rStyle w:val="FootnoteReferen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7E4235" w:rsidRDefault="007E4235" w:rsidP="00514C1A">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7E4235" w:rsidRDefault="0025507A" w:rsidP="00D775ED">
      <w:pPr>
        <w:pStyle w:val="FootnoteText"/>
        <w:spacing w:after="60"/>
        <w:rPr>
          <w:rFonts w:ascii="Times New Roman" w:hAnsi="Times New Roman" w:cs="Times New Roman"/>
          <w:lang w:val="lv-LV"/>
        </w:rPr>
      </w:pPr>
      <w:hyperlink r:id="rId3" w:history="1">
        <w:r w:rsidR="007E4235" w:rsidRPr="00537367">
          <w:rPr>
            <w:rStyle w:val="Hyperlink"/>
            <w:rFonts w:ascii="Times New Roman" w:hAnsi="Times New Roman"/>
            <w:lang w:val="lv-LV"/>
          </w:rPr>
          <w:t>https://www.neplpadome.lv/lv/sakums/komercialie-mediji/komercialas-televizijas/sabiedriskais-pasutijums.html</w:t>
        </w:r>
      </w:hyperlink>
      <w:r w:rsidR="007E4235">
        <w:rPr>
          <w:rFonts w:ascii="Times New Roman" w:hAnsi="Times New Roman" w:cs="Times New Roman"/>
          <w:lang w:val="lv-LV"/>
        </w:rPr>
        <w:t xml:space="preserve"> </w:t>
      </w:r>
    </w:p>
    <w:p w14:paraId="09D2CA01" w14:textId="1E254300" w:rsidR="007E4235" w:rsidRDefault="007E4235"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7E4235" w:rsidRPr="001A1038" w:rsidRDefault="0025507A" w:rsidP="00313E60">
      <w:pPr>
        <w:pStyle w:val="FootnoteText"/>
        <w:spacing w:after="60"/>
        <w:rPr>
          <w:rFonts w:ascii="Times New Roman" w:hAnsi="Times New Roman" w:cs="Times New Roman"/>
          <w:lang w:val="lv-LV"/>
        </w:rPr>
      </w:pPr>
      <w:hyperlink r:id="rId4" w:history="1">
        <w:r w:rsidR="007E4235" w:rsidRPr="00537367">
          <w:rPr>
            <w:rStyle w:val="Hyperlink"/>
            <w:rFonts w:ascii="Times New Roman" w:hAnsi="Times New Roman"/>
            <w:lang w:val="lv-LV"/>
          </w:rPr>
          <w:t>https://www.neplpadome.lv/lv/sakums/komercialie-mediji/komercialas-televizijas/sabiedriskais-pasutijums.html</w:t>
        </w:r>
      </w:hyperlink>
      <w:r w:rsidR="007E4235">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BFCD" w14:textId="77777777" w:rsidR="007E4235" w:rsidRDefault="007E4235" w:rsidP="008766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A03B3" w14:textId="77777777" w:rsidR="007E4235" w:rsidRDefault="007E4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7E4235" w:rsidRDefault="007E4235">
    <w:pPr>
      <w:pPrChange w:id="9" w:author="Sēžu Zāle" w:date="2020-03-12T10:44:00Z">
        <w:pPr>
          <w:pStyle w:val="Header"/>
        </w:pPr>
      </w:pPrChange>
    </w:pPr>
  </w:p>
  <w:p w14:paraId="187AF982" w14:textId="77777777" w:rsidR="007E4235" w:rsidRDefault="007E42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7E4235" w:rsidRDefault="007E4235">
    <w:pPr>
      <w:pPrChange w:id="11" w:author="Sēžu Zāle" w:date="2020-03-12T10:44: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867CB4B0"/>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color w:val="auto"/>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2F08C678"/>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815"/>
        </w:tabs>
        <w:ind w:left="6815" w:hanging="720"/>
      </w:pPr>
      <w:rPr>
        <w:rFonts w:ascii="Times New Roman" w:hAnsi="Times New Roman" w:cs="Times New Roman" w:hint="default"/>
        <w:b/>
        <w:bCs/>
        <w:i w:val="0"/>
        <w:iCs/>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22BAB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6B1C9C9A">
      <w:start w:val="19"/>
      <w:numFmt w:val="decimal"/>
      <w:lvlText w:val="%1."/>
      <w:lvlJc w:val="left"/>
      <w:pPr>
        <w:tabs>
          <w:tab w:val="num" w:pos="720"/>
        </w:tabs>
        <w:ind w:left="720" w:hanging="360"/>
      </w:pPr>
    </w:lvl>
    <w:lvl w:ilvl="1" w:tplc="5A6A19F2" w:tentative="1">
      <w:start w:val="1"/>
      <w:numFmt w:val="decimal"/>
      <w:lvlText w:val="%2."/>
      <w:lvlJc w:val="left"/>
      <w:pPr>
        <w:tabs>
          <w:tab w:val="num" w:pos="1440"/>
        </w:tabs>
        <w:ind w:left="1440" w:hanging="360"/>
      </w:pPr>
    </w:lvl>
    <w:lvl w:ilvl="2" w:tplc="BC6026F4" w:tentative="1">
      <w:start w:val="1"/>
      <w:numFmt w:val="decimal"/>
      <w:lvlText w:val="%3."/>
      <w:lvlJc w:val="left"/>
      <w:pPr>
        <w:tabs>
          <w:tab w:val="num" w:pos="2160"/>
        </w:tabs>
        <w:ind w:left="2160" w:hanging="360"/>
      </w:pPr>
    </w:lvl>
    <w:lvl w:ilvl="3" w:tplc="B17ED300" w:tentative="1">
      <w:start w:val="1"/>
      <w:numFmt w:val="decimal"/>
      <w:lvlText w:val="%4."/>
      <w:lvlJc w:val="left"/>
      <w:pPr>
        <w:tabs>
          <w:tab w:val="num" w:pos="2880"/>
        </w:tabs>
        <w:ind w:left="2880" w:hanging="360"/>
      </w:pPr>
    </w:lvl>
    <w:lvl w:ilvl="4" w:tplc="57ACBC10" w:tentative="1">
      <w:start w:val="1"/>
      <w:numFmt w:val="decimal"/>
      <w:lvlText w:val="%5."/>
      <w:lvlJc w:val="left"/>
      <w:pPr>
        <w:tabs>
          <w:tab w:val="num" w:pos="3600"/>
        </w:tabs>
        <w:ind w:left="3600" w:hanging="360"/>
      </w:pPr>
    </w:lvl>
    <w:lvl w:ilvl="5" w:tplc="5D089634" w:tentative="1">
      <w:start w:val="1"/>
      <w:numFmt w:val="decimal"/>
      <w:lvlText w:val="%6."/>
      <w:lvlJc w:val="left"/>
      <w:pPr>
        <w:tabs>
          <w:tab w:val="num" w:pos="4320"/>
        </w:tabs>
        <w:ind w:left="4320" w:hanging="360"/>
      </w:pPr>
    </w:lvl>
    <w:lvl w:ilvl="6" w:tplc="AC1A0768" w:tentative="1">
      <w:start w:val="1"/>
      <w:numFmt w:val="decimal"/>
      <w:lvlText w:val="%7."/>
      <w:lvlJc w:val="left"/>
      <w:pPr>
        <w:tabs>
          <w:tab w:val="num" w:pos="5040"/>
        </w:tabs>
        <w:ind w:left="5040" w:hanging="360"/>
      </w:pPr>
    </w:lvl>
    <w:lvl w:ilvl="7" w:tplc="82F4660A" w:tentative="1">
      <w:start w:val="1"/>
      <w:numFmt w:val="decimal"/>
      <w:lvlText w:val="%8."/>
      <w:lvlJc w:val="left"/>
      <w:pPr>
        <w:tabs>
          <w:tab w:val="num" w:pos="5760"/>
        </w:tabs>
        <w:ind w:left="5760" w:hanging="360"/>
      </w:pPr>
    </w:lvl>
    <w:lvl w:ilvl="8" w:tplc="199E2C54"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DEAE6BF2">
      <w:start w:val="1"/>
      <w:numFmt w:val="bullet"/>
      <w:lvlText w:val=""/>
      <w:lvlJc w:val="left"/>
      <w:pPr>
        <w:tabs>
          <w:tab w:val="num" w:pos="720"/>
        </w:tabs>
        <w:ind w:left="720" w:hanging="360"/>
      </w:pPr>
      <w:rPr>
        <w:rFonts w:ascii="Symbol" w:hAnsi="Symbol" w:hint="default"/>
        <w:sz w:val="20"/>
      </w:rPr>
    </w:lvl>
    <w:lvl w:ilvl="1" w:tplc="AC10568A" w:tentative="1">
      <w:start w:val="1"/>
      <w:numFmt w:val="bullet"/>
      <w:lvlText w:val="o"/>
      <w:lvlJc w:val="left"/>
      <w:pPr>
        <w:tabs>
          <w:tab w:val="num" w:pos="1440"/>
        </w:tabs>
        <w:ind w:left="1440" w:hanging="360"/>
      </w:pPr>
      <w:rPr>
        <w:rFonts w:ascii="Courier New" w:hAnsi="Courier New" w:hint="default"/>
        <w:sz w:val="20"/>
      </w:rPr>
    </w:lvl>
    <w:lvl w:ilvl="2" w:tplc="65447022" w:tentative="1">
      <w:start w:val="1"/>
      <w:numFmt w:val="bullet"/>
      <w:lvlText w:val=""/>
      <w:lvlJc w:val="left"/>
      <w:pPr>
        <w:tabs>
          <w:tab w:val="num" w:pos="2160"/>
        </w:tabs>
        <w:ind w:left="2160" w:hanging="360"/>
      </w:pPr>
      <w:rPr>
        <w:rFonts w:ascii="Wingdings" w:hAnsi="Wingdings" w:hint="default"/>
        <w:sz w:val="20"/>
      </w:rPr>
    </w:lvl>
    <w:lvl w:ilvl="3" w:tplc="64F2FA70" w:tentative="1">
      <w:start w:val="1"/>
      <w:numFmt w:val="bullet"/>
      <w:lvlText w:val=""/>
      <w:lvlJc w:val="left"/>
      <w:pPr>
        <w:tabs>
          <w:tab w:val="num" w:pos="2880"/>
        </w:tabs>
        <w:ind w:left="2880" w:hanging="360"/>
      </w:pPr>
      <w:rPr>
        <w:rFonts w:ascii="Wingdings" w:hAnsi="Wingdings" w:hint="default"/>
        <w:sz w:val="20"/>
      </w:rPr>
    </w:lvl>
    <w:lvl w:ilvl="4" w:tplc="596A9FDA" w:tentative="1">
      <w:start w:val="1"/>
      <w:numFmt w:val="bullet"/>
      <w:lvlText w:val=""/>
      <w:lvlJc w:val="left"/>
      <w:pPr>
        <w:tabs>
          <w:tab w:val="num" w:pos="3600"/>
        </w:tabs>
        <w:ind w:left="3600" w:hanging="360"/>
      </w:pPr>
      <w:rPr>
        <w:rFonts w:ascii="Wingdings" w:hAnsi="Wingdings" w:hint="default"/>
        <w:sz w:val="20"/>
      </w:rPr>
    </w:lvl>
    <w:lvl w:ilvl="5" w:tplc="196CBBB4" w:tentative="1">
      <w:start w:val="1"/>
      <w:numFmt w:val="bullet"/>
      <w:lvlText w:val=""/>
      <w:lvlJc w:val="left"/>
      <w:pPr>
        <w:tabs>
          <w:tab w:val="num" w:pos="4320"/>
        </w:tabs>
        <w:ind w:left="4320" w:hanging="360"/>
      </w:pPr>
      <w:rPr>
        <w:rFonts w:ascii="Wingdings" w:hAnsi="Wingdings" w:hint="default"/>
        <w:sz w:val="20"/>
      </w:rPr>
    </w:lvl>
    <w:lvl w:ilvl="6" w:tplc="898C59D2" w:tentative="1">
      <w:start w:val="1"/>
      <w:numFmt w:val="bullet"/>
      <w:lvlText w:val=""/>
      <w:lvlJc w:val="left"/>
      <w:pPr>
        <w:tabs>
          <w:tab w:val="num" w:pos="5040"/>
        </w:tabs>
        <w:ind w:left="5040" w:hanging="360"/>
      </w:pPr>
      <w:rPr>
        <w:rFonts w:ascii="Wingdings" w:hAnsi="Wingdings" w:hint="default"/>
        <w:sz w:val="20"/>
      </w:rPr>
    </w:lvl>
    <w:lvl w:ilvl="7" w:tplc="5DBA378C" w:tentative="1">
      <w:start w:val="1"/>
      <w:numFmt w:val="bullet"/>
      <w:lvlText w:val=""/>
      <w:lvlJc w:val="left"/>
      <w:pPr>
        <w:tabs>
          <w:tab w:val="num" w:pos="5760"/>
        </w:tabs>
        <w:ind w:left="5760" w:hanging="360"/>
      </w:pPr>
      <w:rPr>
        <w:rFonts w:ascii="Wingdings" w:hAnsi="Wingdings" w:hint="default"/>
        <w:sz w:val="20"/>
      </w:rPr>
    </w:lvl>
    <w:lvl w:ilvl="8" w:tplc="69B01EE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28"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4"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C85003"/>
    <w:multiLevelType w:val="multilevel"/>
    <w:tmpl w:val="F5E61BC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8"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0"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1"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7"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49"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0"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3"/>
  </w:num>
  <w:num w:numId="10">
    <w:abstractNumId w:val="37"/>
  </w:num>
  <w:num w:numId="11">
    <w:abstractNumId w:val="10"/>
  </w:num>
  <w:num w:numId="12">
    <w:abstractNumId w:val="52"/>
  </w:num>
  <w:num w:numId="13">
    <w:abstractNumId w:val="12"/>
  </w:num>
  <w:num w:numId="14">
    <w:abstractNumId w:val="27"/>
  </w:num>
  <w:num w:numId="15">
    <w:abstractNumId w:val="39"/>
  </w:num>
  <w:num w:numId="16">
    <w:abstractNumId w:val="41"/>
  </w:num>
  <w:num w:numId="17">
    <w:abstractNumId w:val="29"/>
  </w:num>
  <w:num w:numId="18">
    <w:abstractNumId w:val="20"/>
  </w:num>
  <w:num w:numId="19">
    <w:abstractNumId w:val="50"/>
  </w:num>
  <w:num w:numId="20">
    <w:abstractNumId w:val="17"/>
  </w:num>
  <w:num w:numId="21">
    <w:abstractNumId w:val="19"/>
  </w:num>
  <w:num w:numId="22">
    <w:abstractNumId w:val="28"/>
  </w:num>
  <w:num w:numId="23">
    <w:abstractNumId w:val="48"/>
  </w:num>
  <w:num w:numId="24">
    <w:abstractNumId w:val="42"/>
  </w:num>
  <w:num w:numId="25">
    <w:abstractNumId w:val="31"/>
  </w:num>
  <w:num w:numId="26">
    <w:abstractNumId w:val="44"/>
  </w:num>
  <w:num w:numId="27">
    <w:abstractNumId w:val="49"/>
  </w:num>
  <w:num w:numId="28">
    <w:abstractNumId w:val="26"/>
  </w:num>
  <w:num w:numId="29">
    <w:abstractNumId w:val="18"/>
  </w:num>
  <w:num w:numId="30">
    <w:abstractNumId w:val="45"/>
  </w:num>
  <w:num w:numId="31">
    <w:abstractNumId w:val="14"/>
  </w:num>
  <w:num w:numId="32">
    <w:abstractNumId w:val="38"/>
  </w:num>
  <w:num w:numId="33">
    <w:abstractNumId w:val="25"/>
  </w:num>
  <w:num w:numId="34">
    <w:abstractNumId w:val="35"/>
  </w:num>
  <w:num w:numId="35">
    <w:abstractNumId w:val="36"/>
  </w:num>
  <w:num w:numId="36">
    <w:abstractNumId w:val="22"/>
  </w:num>
  <w:num w:numId="37">
    <w:abstractNumId w:val="30"/>
  </w:num>
  <w:num w:numId="38">
    <w:abstractNumId w:val="21"/>
  </w:num>
  <w:num w:numId="39">
    <w:abstractNumId w:val="46"/>
  </w:num>
  <w:num w:numId="40">
    <w:abstractNumId w:val="32"/>
  </w:num>
  <w:num w:numId="41">
    <w:abstractNumId w:val="15"/>
  </w:num>
  <w:num w:numId="42">
    <w:abstractNumId w:val="16"/>
  </w:num>
  <w:num w:numId="43">
    <w:abstractNumId w:val="34"/>
  </w:num>
  <w:num w:numId="44">
    <w:abstractNumId w:val="24"/>
  </w:num>
  <w:num w:numId="45">
    <w:abstractNumId w:val="43"/>
  </w:num>
  <w:num w:numId="46">
    <w:abstractNumId w:val="51"/>
  </w:num>
  <w:num w:numId="47">
    <w:abstractNumId w:val="23"/>
  </w:num>
  <w:num w:numId="48">
    <w:abstractNumId w:val="13"/>
  </w:num>
  <w:num w:numId="49">
    <w:abstractNumId w:val="47"/>
  </w:num>
  <w:num w:numId="5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37C0"/>
    <w:rsid w:val="0000424D"/>
    <w:rsid w:val="000047D8"/>
    <w:rsid w:val="00005301"/>
    <w:rsid w:val="0000576D"/>
    <w:rsid w:val="00006180"/>
    <w:rsid w:val="00006B7B"/>
    <w:rsid w:val="00006D15"/>
    <w:rsid w:val="00007181"/>
    <w:rsid w:val="00011004"/>
    <w:rsid w:val="000113D5"/>
    <w:rsid w:val="000114C7"/>
    <w:rsid w:val="000116D1"/>
    <w:rsid w:val="00011EBD"/>
    <w:rsid w:val="000131E2"/>
    <w:rsid w:val="00013353"/>
    <w:rsid w:val="00013D46"/>
    <w:rsid w:val="00017BB7"/>
    <w:rsid w:val="000213D6"/>
    <w:rsid w:val="0002261F"/>
    <w:rsid w:val="00024498"/>
    <w:rsid w:val="00025205"/>
    <w:rsid w:val="000267CF"/>
    <w:rsid w:val="00027020"/>
    <w:rsid w:val="0002752A"/>
    <w:rsid w:val="00030BB7"/>
    <w:rsid w:val="00031AAC"/>
    <w:rsid w:val="000321B1"/>
    <w:rsid w:val="000333CF"/>
    <w:rsid w:val="0003412A"/>
    <w:rsid w:val="00034AB5"/>
    <w:rsid w:val="0003609C"/>
    <w:rsid w:val="00036274"/>
    <w:rsid w:val="00037E94"/>
    <w:rsid w:val="000428E5"/>
    <w:rsid w:val="00042FC5"/>
    <w:rsid w:val="000435D9"/>
    <w:rsid w:val="00044084"/>
    <w:rsid w:val="000455D6"/>
    <w:rsid w:val="00046115"/>
    <w:rsid w:val="000466D0"/>
    <w:rsid w:val="0004737F"/>
    <w:rsid w:val="000501C4"/>
    <w:rsid w:val="00050246"/>
    <w:rsid w:val="00050369"/>
    <w:rsid w:val="000507E9"/>
    <w:rsid w:val="00052457"/>
    <w:rsid w:val="00053704"/>
    <w:rsid w:val="000554B1"/>
    <w:rsid w:val="00055F1C"/>
    <w:rsid w:val="00055F94"/>
    <w:rsid w:val="00060A2F"/>
    <w:rsid w:val="00060C34"/>
    <w:rsid w:val="00062BA4"/>
    <w:rsid w:val="00063710"/>
    <w:rsid w:val="0006593E"/>
    <w:rsid w:val="00066F45"/>
    <w:rsid w:val="000676FC"/>
    <w:rsid w:val="000719D1"/>
    <w:rsid w:val="00072105"/>
    <w:rsid w:val="000737B3"/>
    <w:rsid w:val="00073B7D"/>
    <w:rsid w:val="00073D1D"/>
    <w:rsid w:val="000745FC"/>
    <w:rsid w:val="00075212"/>
    <w:rsid w:val="0007556D"/>
    <w:rsid w:val="0007595F"/>
    <w:rsid w:val="000760AD"/>
    <w:rsid w:val="00077039"/>
    <w:rsid w:val="0008075A"/>
    <w:rsid w:val="00080DC5"/>
    <w:rsid w:val="00081655"/>
    <w:rsid w:val="00082018"/>
    <w:rsid w:val="000826A6"/>
    <w:rsid w:val="000835CB"/>
    <w:rsid w:val="000837C5"/>
    <w:rsid w:val="00083941"/>
    <w:rsid w:val="000844A1"/>
    <w:rsid w:val="00084954"/>
    <w:rsid w:val="00085271"/>
    <w:rsid w:val="00086918"/>
    <w:rsid w:val="00087306"/>
    <w:rsid w:val="00087568"/>
    <w:rsid w:val="00087910"/>
    <w:rsid w:val="00087E84"/>
    <w:rsid w:val="00087F4D"/>
    <w:rsid w:val="00087F79"/>
    <w:rsid w:val="00090119"/>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577C"/>
    <w:rsid w:val="000A5E64"/>
    <w:rsid w:val="000A75AD"/>
    <w:rsid w:val="000B1161"/>
    <w:rsid w:val="000B1ABC"/>
    <w:rsid w:val="000B1F5A"/>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9FA"/>
    <w:rsid w:val="000D4E97"/>
    <w:rsid w:val="000D52CA"/>
    <w:rsid w:val="000D5755"/>
    <w:rsid w:val="000E047E"/>
    <w:rsid w:val="000E0F8A"/>
    <w:rsid w:val="000E2BDD"/>
    <w:rsid w:val="000E527A"/>
    <w:rsid w:val="000E540E"/>
    <w:rsid w:val="000E6EDB"/>
    <w:rsid w:val="000E7E7A"/>
    <w:rsid w:val="000F2DB2"/>
    <w:rsid w:val="000F2F88"/>
    <w:rsid w:val="000F2FF1"/>
    <w:rsid w:val="000F32A1"/>
    <w:rsid w:val="000F37B7"/>
    <w:rsid w:val="000F4482"/>
    <w:rsid w:val="000F4924"/>
    <w:rsid w:val="000F4F24"/>
    <w:rsid w:val="000F5186"/>
    <w:rsid w:val="000F5EBA"/>
    <w:rsid w:val="000F75BD"/>
    <w:rsid w:val="00102470"/>
    <w:rsid w:val="00102F3A"/>
    <w:rsid w:val="001033A0"/>
    <w:rsid w:val="00103ECC"/>
    <w:rsid w:val="00104039"/>
    <w:rsid w:val="00104093"/>
    <w:rsid w:val="00104D72"/>
    <w:rsid w:val="001058AC"/>
    <w:rsid w:val="00106362"/>
    <w:rsid w:val="00106A2F"/>
    <w:rsid w:val="00107A55"/>
    <w:rsid w:val="00110618"/>
    <w:rsid w:val="0011197A"/>
    <w:rsid w:val="0011291C"/>
    <w:rsid w:val="00113F98"/>
    <w:rsid w:val="00114BB8"/>
    <w:rsid w:val="00115893"/>
    <w:rsid w:val="001161A7"/>
    <w:rsid w:val="0011642B"/>
    <w:rsid w:val="00117778"/>
    <w:rsid w:val="00117951"/>
    <w:rsid w:val="00121174"/>
    <w:rsid w:val="0012290A"/>
    <w:rsid w:val="0012333D"/>
    <w:rsid w:val="00123FA8"/>
    <w:rsid w:val="00124C35"/>
    <w:rsid w:val="001251CC"/>
    <w:rsid w:val="0012537E"/>
    <w:rsid w:val="001266C8"/>
    <w:rsid w:val="00127302"/>
    <w:rsid w:val="00130110"/>
    <w:rsid w:val="00130D20"/>
    <w:rsid w:val="0013220A"/>
    <w:rsid w:val="001327CE"/>
    <w:rsid w:val="00132A50"/>
    <w:rsid w:val="00133F4D"/>
    <w:rsid w:val="001340CE"/>
    <w:rsid w:val="00134633"/>
    <w:rsid w:val="001349AA"/>
    <w:rsid w:val="00135A68"/>
    <w:rsid w:val="001369B5"/>
    <w:rsid w:val="00137A18"/>
    <w:rsid w:val="00140142"/>
    <w:rsid w:val="00141255"/>
    <w:rsid w:val="00141386"/>
    <w:rsid w:val="00142515"/>
    <w:rsid w:val="00142F53"/>
    <w:rsid w:val="00143B69"/>
    <w:rsid w:val="00143C11"/>
    <w:rsid w:val="001440BC"/>
    <w:rsid w:val="00144469"/>
    <w:rsid w:val="001446B6"/>
    <w:rsid w:val="00144A5A"/>
    <w:rsid w:val="00144F85"/>
    <w:rsid w:val="00144FAF"/>
    <w:rsid w:val="00147285"/>
    <w:rsid w:val="00147498"/>
    <w:rsid w:val="001477AE"/>
    <w:rsid w:val="00147AE9"/>
    <w:rsid w:val="00150A2D"/>
    <w:rsid w:val="00153346"/>
    <w:rsid w:val="001533DD"/>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2C1"/>
    <w:rsid w:val="00170528"/>
    <w:rsid w:val="00171DD8"/>
    <w:rsid w:val="00172142"/>
    <w:rsid w:val="00172AD0"/>
    <w:rsid w:val="0017400D"/>
    <w:rsid w:val="0017586C"/>
    <w:rsid w:val="001763B7"/>
    <w:rsid w:val="0018098F"/>
    <w:rsid w:val="00181325"/>
    <w:rsid w:val="001815E4"/>
    <w:rsid w:val="00181D0C"/>
    <w:rsid w:val="00181E71"/>
    <w:rsid w:val="001821CC"/>
    <w:rsid w:val="00183DBB"/>
    <w:rsid w:val="001840DA"/>
    <w:rsid w:val="00185944"/>
    <w:rsid w:val="00185AE1"/>
    <w:rsid w:val="00185B1D"/>
    <w:rsid w:val="0018746B"/>
    <w:rsid w:val="00190EC3"/>
    <w:rsid w:val="001933C8"/>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CE0"/>
    <w:rsid w:val="001A5008"/>
    <w:rsid w:val="001A5AF5"/>
    <w:rsid w:val="001A71B4"/>
    <w:rsid w:val="001A73EC"/>
    <w:rsid w:val="001B11D8"/>
    <w:rsid w:val="001B1AFB"/>
    <w:rsid w:val="001B1C57"/>
    <w:rsid w:val="001B26CE"/>
    <w:rsid w:val="001B34B2"/>
    <w:rsid w:val="001B4352"/>
    <w:rsid w:val="001B44CD"/>
    <w:rsid w:val="001B4CFB"/>
    <w:rsid w:val="001B506F"/>
    <w:rsid w:val="001B5649"/>
    <w:rsid w:val="001B578E"/>
    <w:rsid w:val="001B6833"/>
    <w:rsid w:val="001B70DB"/>
    <w:rsid w:val="001B71C2"/>
    <w:rsid w:val="001B77C5"/>
    <w:rsid w:val="001C000D"/>
    <w:rsid w:val="001C0A35"/>
    <w:rsid w:val="001C119D"/>
    <w:rsid w:val="001C1B33"/>
    <w:rsid w:val="001C2895"/>
    <w:rsid w:val="001C29A4"/>
    <w:rsid w:val="001C3600"/>
    <w:rsid w:val="001C3F8B"/>
    <w:rsid w:val="001C40EF"/>
    <w:rsid w:val="001C52E4"/>
    <w:rsid w:val="001C5A8F"/>
    <w:rsid w:val="001C5CAB"/>
    <w:rsid w:val="001C5FC0"/>
    <w:rsid w:val="001C69E3"/>
    <w:rsid w:val="001C7767"/>
    <w:rsid w:val="001D0451"/>
    <w:rsid w:val="001D04CC"/>
    <w:rsid w:val="001D0C27"/>
    <w:rsid w:val="001D19A6"/>
    <w:rsid w:val="001D2380"/>
    <w:rsid w:val="001D2AA5"/>
    <w:rsid w:val="001D319D"/>
    <w:rsid w:val="001D59FC"/>
    <w:rsid w:val="001D658E"/>
    <w:rsid w:val="001D74AD"/>
    <w:rsid w:val="001E1328"/>
    <w:rsid w:val="001E3DAA"/>
    <w:rsid w:val="001E4E46"/>
    <w:rsid w:val="001E57D1"/>
    <w:rsid w:val="001E5CA5"/>
    <w:rsid w:val="001E603A"/>
    <w:rsid w:val="001E6D88"/>
    <w:rsid w:val="001F481D"/>
    <w:rsid w:val="001F665E"/>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78"/>
    <w:rsid w:val="002155EE"/>
    <w:rsid w:val="00216B0B"/>
    <w:rsid w:val="0021759C"/>
    <w:rsid w:val="002176E2"/>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86C"/>
    <w:rsid w:val="002375E0"/>
    <w:rsid w:val="00237968"/>
    <w:rsid w:val="002411C7"/>
    <w:rsid w:val="00241382"/>
    <w:rsid w:val="00242EC1"/>
    <w:rsid w:val="00243803"/>
    <w:rsid w:val="0024393B"/>
    <w:rsid w:val="0024411B"/>
    <w:rsid w:val="00244AC9"/>
    <w:rsid w:val="00245178"/>
    <w:rsid w:val="002458A0"/>
    <w:rsid w:val="00246BA3"/>
    <w:rsid w:val="00247546"/>
    <w:rsid w:val="0025128C"/>
    <w:rsid w:val="002515B2"/>
    <w:rsid w:val="00252148"/>
    <w:rsid w:val="00252BFF"/>
    <w:rsid w:val="00253371"/>
    <w:rsid w:val="00253B55"/>
    <w:rsid w:val="0025507A"/>
    <w:rsid w:val="0025555A"/>
    <w:rsid w:val="00256096"/>
    <w:rsid w:val="00256A9C"/>
    <w:rsid w:val="002618B3"/>
    <w:rsid w:val="00261C39"/>
    <w:rsid w:val="00263145"/>
    <w:rsid w:val="00263367"/>
    <w:rsid w:val="00263767"/>
    <w:rsid w:val="00264D2E"/>
    <w:rsid w:val="0026617B"/>
    <w:rsid w:val="002674F6"/>
    <w:rsid w:val="0026782D"/>
    <w:rsid w:val="0027087D"/>
    <w:rsid w:val="00270CDA"/>
    <w:rsid w:val="00271D49"/>
    <w:rsid w:val="00272208"/>
    <w:rsid w:val="00273615"/>
    <w:rsid w:val="00273B25"/>
    <w:rsid w:val="002742DE"/>
    <w:rsid w:val="00275339"/>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833"/>
    <w:rsid w:val="002969AC"/>
    <w:rsid w:val="0029753D"/>
    <w:rsid w:val="002A0A11"/>
    <w:rsid w:val="002A1023"/>
    <w:rsid w:val="002A17B1"/>
    <w:rsid w:val="002A3789"/>
    <w:rsid w:val="002A3852"/>
    <w:rsid w:val="002A38C6"/>
    <w:rsid w:val="002A38EC"/>
    <w:rsid w:val="002A4B6B"/>
    <w:rsid w:val="002A4FA6"/>
    <w:rsid w:val="002A4FD2"/>
    <w:rsid w:val="002A54FA"/>
    <w:rsid w:val="002A6405"/>
    <w:rsid w:val="002B08D6"/>
    <w:rsid w:val="002B15D0"/>
    <w:rsid w:val="002B24A4"/>
    <w:rsid w:val="002B2602"/>
    <w:rsid w:val="002B3FCD"/>
    <w:rsid w:val="002B42D6"/>
    <w:rsid w:val="002B4B78"/>
    <w:rsid w:val="002B4D3B"/>
    <w:rsid w:val="002B5597"/>
    <w:rsid w:val="002B560C"/>
    <w:rsid w:val="002B588F"/>
    <w:rsid w:val="002B7248"/>
    <w:rsid w:val="002B778E"/>
    <w:rsid w:val="002C0203"/>
    <w:rsid w:val="002C035F"/>
    <w:rsid w:val="002C0627"/>
    <w:rsid w:val="002C0A85"/>
    <w:rsid w:val="002C1CAD"/>
    <w:rsid w:val="002C3543"/>
    <w:rsid w:val="002C3ED0"/>
    <w:rsid w:val="002C46ED"/>
    <w:rsid w:val="002C4826"/>
    <w:rsid w:val="002C605E"/>
    <w:rsid w:val="002C671C"/>
    <w:rsid w:val="002C679F"/>
    <w:rsid w:val="002C74A4"/>
    <w:rsid w:val="002C776B"/>
    <w:rsid w:val="002D01B1"/>
    <w:rsid w:val="002D257A"/>
    <w:rsid w:val="002D27AB"/>
    <w:rsid w:val="002D5639"/>
    <w:rsid w:val="002D813D"/>
    <w:rsid w:val="002E2C96"/>
    <w:rsid w:val="002E4939"/>
    <w:rsid w:val="002E4C43"/>
    <w:rsid w:val="002E57ED"/>
    <w:rsid w:val="002E6343"/>
    <w:rsid w:val="002E6C2D"/>
    <w:rsid w:val="002E6E2A"/>
    <w:rsid w:val="002E7095"/>
    <w:rsid w:val="002E7B04"/>
    <w:rsid w:val="002E7E4C"/>
    <w:rsid w:val="002F2F46"/>
    <w:rsid w:val="002F3AAD"/>
    <w:rsid w:val="002F6048"/>
    <w:rsid w:val="002F611D"/>
    <w:rsid w:val="002F6D1B"/>
    <w:rsid w:val="002F7F7C"/>
    <w:rsid w:val="0030361C"/>
    <w:rsid w:val="00303FC2"/>
    <w:rsid w:val="00305AC6"/>
    <w:rsid w:val="00305D40"/>
    <w:rsid w:val="00306735"/>
    <w:rsid w:val="0031056B"/>
    <w:rsid w:val="003107C9"/>
    <w:rsid w:val="00310988"/>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4660"/>
    <w:rsid w:val="0033525C"/>
    <w:rsid w:val="00336254"/>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4CE3"/>
    <w:rsid w:val="003553C5"/>
    <w:rsid w:val="003566E3"/>
    <w:rsid w:val="003578B8"/>
    <w:rsid w:val="00360420"/>
    <w:rsid w:val="003607AA"/>
    <w:rsid w:val="003608AD"/>
    <w:rsid w:val="0036175E"/>
    <w:rsid w:val="00361CBA"/>
    <w:rsid w:val="00362069"/>
    <w:rsid w:val="003621F7"/>
    <w:rsid w:val="003634D8"/>
    <w:rsid w:val="003638D2"/>
    <w:rsid w:val="00363AFA"/>
    <w:rsid w:val="00365AC1"/>
    <w:rsid w:val="00365E19"/>
    <w:rsid w:val="0036724C"/>
    <w:rsid w:val="0036743F"/>
    <w:rsid w:val="003677F0"/>
    <w:rsid w:val="003702DD"/>
    <w:rsid w:val="003703F1"/>
    <w:rsid w:val="00370E43"/>
    <w:rsid w:val="00370EC7"/>
    <w:rsid w:val="00371F8D"/>
    <w:rsid w:val="003748E8"/>
    <w:rsid w:val="00375B3A"/>
    <w:rsid w:val="0037699D"/>
    <w:rsid w:val="00376ABF"/>
    <w:rsid w:val="00377E08"/>
    <w:rsid w:val="00380CA2"/>
    <w:rsid w:val="00380D4F"/>
    <w:rsid w:val="003815A3"/>
    <w:rsid w:val="003817AA"/>
    <w:rsid w:val="003819D9"/>
    <w:rsid w:val="003836A5"/>
    <w:rsid w:val="00383A08"/>
    <w:rsid w:val="00384470"/>
    <w:rsid w:val="00384DB7"/>
    <w:rsid w:val="00385557"/>
    <w:rsid w:val="0038596B"/>
    <w:rsid w:val="00386323"/>
    <w:rsid w:val="00391A67"/>
    <w:rsid w:val="00391E77"/>
    <w:rsid w:val="0039224E"/>
    <w:rsid w:val="003954DE"/>
    <w:rsid w:val="00397659"/>
    <w:rsid w:val="003977D6"/>
    <w:rsid w:val="003A00D6"/>
    <w:rsid w:val="003A1047"/>
    <w:rsid w:val="003A2340"/>
    <w:rsid w:val="003A30CF"/>
    <w:rsid w:val="003A402B"/>
    <w:rsid w:val="003A48FF"/>
    <w:rsid w:val="003A4923"/>
    <w:rsid w:val="003A4F08"/>
    <w:rsid w:val="003A55AE"/>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2550"/>
    <w:rsid w:val="00405691"/>
    <w:rsid w:val="0040660F"/>
    <w:rsid w:val="00407F15"/>
    <w:rsid w:val="00410428"/>
    <w:rsid w:val="00411990"/>
    <w:rsid w:val="004127EE"/>
    <w:rsid w:val="00412989"/>
    <w:rsid w:val="0041350B"/>
    <w:rsid w:val="00414288"/>
    <w:rsid w:val="00414738"/>
    <w:rsid w:val="00414A8D"/>
    <w:rsid w:val="004166BA"/>
    <w:rsid w:val="00417768"/>
    <w:rsid w:val="00417770"/>
    <w:rsid w:val="00417F2F"/>
    <w:rsid w:val="004208EF"/>
    <w:rsid w:val="00421CAE"/>
    <w:rsid w:val="0042204E"/>
    <w:rsid w:val="0042393C"/>
    <w:rsid w:val="004246EC"/>
    <w:rsid w:val="004279D2"/>
    <w:rsid w:val="004316BE"/>
    <w:rsid w:val="00431C25"/>
    <w:rsid w:val="00432362"/>
    <w:rsid w:val="0043557B"/>
    <w:rsid w:val="004366CD"/>
    <w:rsid w:val="00437665"/>
    <w:rsid w:val="00437CE5"/>
    <w:rsid w:val="004403EC"/>
    <w:rsid w:val="004435CD"/>
    <w:rsid w:val="00443AE4"/>
    <w:rsid w:val="00443D01"/>
    <w:rsid w:val="0044423A"/>
    <w:rsid w:val="00444C68"/>
    <w:rsid w:val="00446BFD"/>
    <w:rsid w:val="00447A8A"/>
    <w:rsid w:val="00450920"/>
    <w:rsid w:val="00452B7E"/>
    <w:rsid w:val="0045320B"/>
    <w:rsid w:val="00453F3F"/>
    <w:rsid w:val="004541DB"/>
    <w:rsid w:val="004543AB"/>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701AE"/>
    <w:rsid w:val="00474F0A"/>
    <w:rsid w:val="00476149"/>
    <w:rsid w:val="00476A6F"/>
    <w:rsid w:val="00477156"/>
    <w:rsid w:val="004778CF"/>
    <w:rsid w:val="00477DAF"/>
    <w:rsid w:val="00480DE5"/>
    <w:rsid w:val="00481A4F"/>
    <w:rsid w:val="00482A47"/>
    <w:rsid w:val="00482EA4"/>
    <w:rsid w:val="004837CB"/>
    <w:rsid w:val="00486E9F"/>
    <w:rsid w:val="00487179"/>
    <w:rsid w:val="00487ADF"/>
    <w:rsid w:val="00491370"/>
    <w:rsid w:val="00492290"/>
    <w:rsid w:val="00492486"/>
    <w:rsid w:val="00492677"/>
    <w:rsid w:val="00493412"/>
    <w:rsid w:val="00493494"/>
    <w:rsid w:val="004940AE"/>
    <w:rsid w:val="004940B2"/>
    <w:rsid w:val="00494B27"/>
    <w:rsid w:val="00494F89"/>
    <w:rsid w:val="00495413"/>
    <w:rsid w:val="00495F9E"/>
    <w:rsid w:val="00496B53"/>
    <w:rsid w:val="00497CA9"/>
    <w:rsid w:val="004A02AF"/>
    <w:rsid w:val="004A1CEA"/>
    <w:rsid w:val="004A27AF"/>
    <w:rsid w:val="004A385E"/>
    <w:rsid w:val="004A4225"/>
    <w:rsid w:val="004A5502"/>
    <w:rsid w:val="004A5FEE"/>
    <w:rsid w:val="004A601F"/>
    <w:rsid w:val="004B01D0"/>
    <w:rsid w:val="004B0D85"/>
    <w:rsid w:val="004B159B"/>
    <w:rsid w:val="004B2B73"/>
    <w:rsid w:val="004B3005"/>
    <w:rsid w:val="004B3E11"/>
    <w:rsid w:val="004B3F40"/>
    <w:rsid w:val="004B4B0C"/>
    <w:rsid w:val="004B581B"/>
    <w:rsid w:val="004B59DB"/>
    <w:rsid w:val="004B6843"/>
    <w:rsid w:val="004B6D37"/>
    <w:rsid w:val="004B6E57"/>
    <w:rsid w:val="004B724C"/>
    <w:rsid w:val="004C0739"/>
    <w:rsid w:val="004C1991"/>
    <w:rsid w:val="004C1CED"/>
    <w:rsid w:val="004C2103"/>
    <w:rsid w:val="004C3282"/>
    <w:rsid w:val="004C340D"/>
    <w:rsid w:val="004C3BBA"/>
    <w:rsid w:val="004C48BA"/>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F8D"/>
    <w:rsid w:val="004F1C58"/>
    <w:rsid w:val="004F1E07"/>
    <w:rsid w:val="004F216E"/>
    <w:rsid w:val="004F26FE"/>
    <w:rsid w:val="004F3450"/>
    <w:rsid w:val="004F3769"/>
    <w:rsid w:val="004F4081"/>
    <w:rsid w:val="004F51AD"/>
    <w:rsid w:val="004F6385"/>
    <w:rsid w:val="004F6DC8"/>
    <w:rsid w:val="004F7970"/>
    <w:rsid w:val="004F7E58"/>
    <w:rsid w:val="005003D2"/>
    <w:rsid w:val="005004D0"/>
    <w:rsid w:val="005006D0"/>
    <w:rsid w:val="0050111D"/>
    <w:rsid w:val="00502795"/>
    <w:rsid w:val="00502938"/>
    <w:rsid w:val="00502FFE"/>
    <w:rsid w:val="00503CA4"/>
    <w:rsid w:val="00504E16"/>
    <w:rsid w:val="0050748C"/>
    <w:rsid w:val="00510D9B"/>
    <w:rsid w:val="005116B0"/>
    <w:rsid w:val="00513DAE"/>
    <w:rsid w:val="00513DBA"/>
    <w:rsid w:val="0051440C"/>
    <w:rsid w:val="00514C1A"/>
    <w:rsid w:val="0051567F"/>
    <w:rsid w:val="005157E1"/>
    <w:rsid w:val="0051612A"/>
    <w:rsid w:val="0051670D"/>
    <w:rsid w:val="00517AEC"/>
    <w:rsid w:val="00517C93"/>
    <w:rsid w:val="00523792"/>
    <w:rsid w:val="005238D7"/>
    <w:rsid w:val="00524000"/>
    <w:rsid w:val="00524ADD"/>
    <w:rsid w:val="00525BAB"/>
    <w:rsid w:val="00525EE5"/>
    <w:rsid w:val="00526F3D"/>
    <w:rsid w:val="0052720B"/>
    <w:rsid w:val="005310D3"/>
    <w:rsid w:val="00531C89"/>
    <w:rsid w:val="00531DAA"/>
    <w:rsid w:val="00532A30"/>
    <w:rsid w:val="0053375E"/>
    <w:rsid w:val="00533D6C"/>
    <w:rsid w:val="0053485C"/>
    <w:rsid w:val="0053506C"/>
    <w:rsid w:val="00535349"/>
    <w:rsid w:val="005372AD"/>
    <w:rsid w:val="00537444"/>
    <w:rsid w:val="00537711"/>
    <w:rsid w:val="00537C0D"/>
    <w:rsid w:val="00537FB1"/>
    <w:rsid w:val="00540594"/>
    <w:rsid w:val="00540888"/>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4263"/>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50D5"/>
    <w:rsid w:val="00575258"/>
    <w:rsid w:val="00575C34"/>
    <w:rsid w:val="005764BE"/>
    <w:rsid w:val="0057654B"/>
    <w:rsid w:val="0057783B"/>
    <w:rsid w:val="00580A89"/>
    <w:rsid w:val="00580D12"/>
    <w:rsid w:val="00580DE5"/>
    <w:rsid w:val="00581F01"/>
    <w:rsid w:val="005821DE"/>
    <w:rsid w:val="00582237"/>
    <w:rsid w:val="005825FD"/>
    <w:rsid w:val="00583948"/>
    <w:rsid w:val="00583950"/>
    <w:rsid w:val="005845CE"/>
    <w:rsid w:val="005857D8"/>
    <w:rsid w:val="00585D10"/>
    <w:rsid w:val="00586587"/>
    <w:rsid w:val="00587D79"/>
    <w:rsid w:val="00591A39"/>
    <w:rsid w:val="00591D6F"/>
    <w:rsid w:val="00592418"/>
    <w:rsid w:val="0059254D"/>
    <w:rsid w:val="00592D58"/>
    <w:rsid w:val="00593F66"/>
    <w:rsid w:val="00594134"/>
    <w:rsid w:val="00596371"/>
    <w:rsid w:val="005A0A12"/>
    <w:rsid w:val="005A3F31"/>
    <w:rsid w:val="005A5E54"/>
    <w:rsid w:val="005A6DFA"/>
    <w:rsid w:val="005A73FC"/>
    <w:rsid w:val="005A76D5"/>
    <w:rsid w:val="005A77BF"/>
    <w:rsid w:val="005B10EE"/>
    <w:rsid w:val="005B143C"/>
    <w:rsid w:val="005B1A7C"/>
    <w:rsid w:val="005B384C"/>
    <w:rsid w:val="005B4382"/>
    <w:rsid w:val="005B43BA"/>
    <w:rsid w:val="005B4573"/>
    <w:rsid w:val="005B4E3B"/>
    <w:rsid w:val="005BC749"/>
    <w:rsid w:val="005C2995"/>
    <w:rsid w:val="005C3EAA"/>
    <w:rsid w:val="005C6506"/>
    <w:rsid w:val="005C73B0"/>
    <w:rsid w:val="005C7CE7"/>
    <w:rsid w:val="005D2F2C"/>
    <w:rsid w:val="005D37E4"/>
    <w:rsid w:val="005D395C"/>
    <w:rsid w:val="005D3CC6"/>
    <w:rsid w:val="005D520F"/>
    <w:rsid w:val="005D6397"/>
    <w:rsid w:val="005D6744"/>
    <w:rsid w:val="005D6C45"/>
    <w:rsid w:val="005E033C"/>
    <w:rsid w:val="005E06D1"/>
    <w:rsid w:val="005E1CDA"/>
    <w:rsid w:val="005E1D2B"/>
    <w:rsid w:val="005E26F9"/>
    <w:rsid w:val="005E2BF5"/>
    <w:rsid w:val="005E3064"/>
    <w:rsid w:val="005E38B6"/>
    <w:rsid w:val="005E4007"/>
    <w:rsid w:val="005E4071"/>
    <w:rsid w:val="005E4A3D"/>
    <w:rsid w:val="005E4D10"/>
    <w:rsid w:val="005E5346"/>
    <w:rsid w:val="005E68B8"/>
    <w:rsid w:val="005E6A05"/>
    <w:rsid w:val="005E6D60"/>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4CF"/>
    <w:rsid w:val="00604B1D"/>
    <w:rsid w:val="00605BA6"/>
    <w:rsid w:val="00606FF3"/>
    <w:rsid w:val="00607D6F"/>
    <w:rsid w:val="006100D1"/>
    <w:rsid w:val="006110A5"/>
    <w:rsid w:val="006120C4"/>
    <w:rsid w:val="006121B1"/>
    <w:rsid w:val="00612810"/>
    <w:rsid w:val="00612D88"/>
    <w:rsid w:val="00613273"/>
    <w:rsid w:val="006145BE"/>
    <w:rsid w:val="006146EE"/>
    <w:rsid w:val="006147CD"/>
    <w:rsid w:val="00615146"/>
    <w:rsid w:val="0061551C"/>
    <w:rsid w:val="00617958"/>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505CA"/>
    <w:rsid w:val="00652881"/>
    <w:rsid w:val="00652D67"/>
    <w:rsid w:val="00656840"/>
    <w:rsid w:val="00657E8B"/>
    <w:rsid w:val="00657FEF"/>
    <w:rsid w:val="00660430"/>
    <w:rsid w:val="00661F79"/>
    <w:rsid w:val="006624E4"/>
    <w:rsid w:val="0066252E"/>
    <w:rsid w:val="006637CD"/>
    <w:rsid w:val="00664DB7"/>
    <w:rsid w:val="00666099"/>
    <w:rsid w:val="00666344"/>
    <w:rsid w:val="00666A69"/>
    <w:rsid w:val="0066707B"/>
    <w:rsid w:val="0066761C"/>
    <w:rsid w:val="00667F77"/>
    <w:rsid w:val="00671E9B"/>
    <w:rsid w:val="00672339"/>
    <w:rsid w:val="00672908"/>
    <w:rsid w:val="00674984"/>
    <w:rsid w:val="00674DEB"/>
    <w:rsid w:val="0067506E"/>
    <w:rsid w:val="006760A7"/>
    <w:rsid w:val="006762BB"/>
    <w:rsid w:val="00676B73"/>
    <w:rsid w:val="006772AC"/>
    <w:rsid w:val="00677B82"/>
    <w:rsid w:val="00680410"/>
    <w:rsid w:val="00681551"/>
    <w:rsid w:val="00682235"/>
    <w:rsid w:val="00682241"/>
    <w:rsid w:val="00682890"/>
    <w:rsid w:val="006828CD"/>
    <w:rsid w:val="00684354"/>
    <w:rsid w:val="00685403"/>
    <w:rsid w:val="00685FE9"/>
    <w:rsid w:val="006866D3"/>
    <w:rsid w:val="006877F2"/>
    <w:rsid w:val="00687EC9"/>
    <w:rsid w:val="00690508"/>
    <w:rsid w:val="00690A4F"/>
    <w:rsid w:val="00691640"/>
    <w:rsid w:val="00694F47"/>
    <w:rsid w:val="00695478"/>
    <w:rsid w:val="006956F9"/>
    <w:rsid w:val="006958C5"/>
    <w:rsid w:val="00695C5A"/>
    <w:rsid w:val="006960EB"/>
    <w:rsid w:val="00696FAA"/>
    <w:rsid w:val="00696FC0"/>
    <w:rsid w:val="006A14E9"/>
    <w:rsid w:val="006A1B0A"/>
    <w:rsid w:val="006A239A"/>
    <w:rsid w:val="006A2B25"/>
    <w:rsid w:val="006A502E"/>
    <w:rsid w:val="006A69B6"/>
    <w:rsid w:val="006A7BEA"/>
    <w:rsid w:val="006A7C12"/>
    <w:rsid w:val="006B0152"/>
    <w:rsid w:val="006B045E"/>
    <w:rsid w:val="006B146C"/>
    <w:rsid w:val="006B2DEC"/>
    <w:rsid w:val="006B46C0"/>
    <w:rsid w:val="006B492D"/>
    <w:rsid w:val="006B4C24"/>
    <w:rsid w:val="006B4FE6"/>
    <w:rsid w:val="006B628E"/>
    <w:rsid w:val="006B76B8"/>
    <w:rsid w:val="006C2261"/>
    <w:rsid w:val="006C3824"/>
    <w:rsid w:val="006C3980"/>
    <w:rsid w:val="006C3D48"/>
    <w:rsid w:val="006C5283"/>
    <w:rsid w:val="006C6454"/>
    <w:rsid w:val="006C6E8C"/>
    <w:rsid w:val="006C7A39"/>
    <w:rsid w:val="006D0537"/>
    <w:rsid w:val="006D0F61"/>
    <w:rsid w:val="006D123B"/>
    <w:rsid w:val="006D1689"/>
    <w:rsid w:val="006D1B0A"/>
    <w:rsid w:val="006D211B"/>
    <w:rsid w:val="006D3236"/>
    <w:rsid w:val="006D3BBD"/>
    <w:rsid w:val="006D3F2A"/>
    <w:rsid w:val="006D41B0"/>
    <w:rsid w:val="006D5513"/>
    <w:rsid w:val="006D6AD2"/>
    <w:rsid w:val="006D6CDD"/>
    <w:rsid w:val="006D73C6"/>
    <w:rsid w:val="006D7685"/>
    <w:rsid w:val="006D7987"/>
    <w:rsid w:val="006D7FFC"/>
    <w:rsid w:val="006E0494"/>
    <w:rsid w:val="006E0E7F"/>
    <w:rsid w:val="006E10EC"/>
    <w:rsid w:val="006E1947"/>
    <w:rsid w:val="006E39DD"/>
    <w:rsid w:val="006E3FE2"/>
    <w:rsid w:val="006E4522"/>
    <w:rsid w:val="006E5294"/>
    <w:rsid w:val="006E5772"/>
    <w:rsid w:val="006E5BA9"/>
    <w:rsid w:val="006E6454"/>
    <w:rsid w:val="006E721B"/>
    <w:rsid w:val="006F0693"/>
    <w:rsid w:val="006F1320"/>
    <w:rsid w:val="006F1C0B"/>
    <w:rsid w:val="006F2037"/>
    <w:rsid w:val="006F2353"/>
    <w:rsid w:val="006F29E4"/>
    <w:rsid w:val="006F2D08"/>
    <w:rsid w:val="006F323B"/>
    <w:rsid w:val="006F35CA"/>
    <w:rsid w:val="006F3F0B"/>
    <w:rsid w:val="006F400B"/>
    <w:rsid w:val="006F4CAE"/>
    <w:rsid w:val="006F51DB"/>
    <w:rsid w:val="006F6D01"/>
    <w:rsid w:val="006F7BB8"/>
    <w:rsid w:val="00700542"/>
    <w:rsid w:val="00700A06"/>
    <w:rsid w:val="007025B5"/>
    <w:rsid w:val="00703C0E"/>
    <w:rsid w:val="00703FC0"/>
    <w:rsid w:val="007042DE"/>
    <w:rsid w:val="00704FC6"/>
    <w:rsid w:val="00706F92"/>
    <w:rsid w:val="0070720A"/>
    <w:rsid w:val="0070726F"/>
    <w:rsid w:val="007077F6"/>
    <w:rsid w:val="00707C1C"/>
    <w:rsid w:val="007103CA"/>
    <w:rsid w:val="00710804"/>
    <w:rsid w:val="00710D60"/>
    <w:rsid w:val="00710DD8"/>
    <w:rsid w:val="00714602"/>
    <w:rsid w:val="0071464E"/>
    <w:rsid w:val="0071477A"/>
    <w:rsid w:val="00715F32"/>
    <w:rsid w:val="007167B0"/>
    <w:rsid w:val="00716F14"/>
    <w:rsid w:val="00717745"/>
    <w:rsid w:val="00717AAF"/>
    <w:rsid w:val="00717F90"/>
    <w:rsid w:val="0072093E"/>
    <w:rsid w:val="007211FA"/>
    <w:rsid w:val="00721B01"/>
    <w:rsid w:val="007220DC"/>
    <w:rsid w:val="0072246A"/>
    <w:rsid w:val="00722776"/>
    <w:rsid w:val="007231BF"/>
    <w:rsid w:val="0072504C"/>
    <w:rsid w:val="0072587C"/>
    <w:rsid w:val="007309B4"/>
    <w:rsid w:val="007323C5"/>
    <w:rsid w:val="00732B94"/>
    <w:rsid w:val="00736674"/>
    <w:rsid w:val="00736B5E"/>
    <w:rsid w:val="007373B9"/>
    <w:rsid w:val="00737BD3"/>
    <w:rsid w:val="00740200"/>
    <w:rsid w:val="0074133E"/>
    <w:rsid w:val="00742EA5"/>
    <w:rsid w:val="0074455F"/>
    <w:rsid w:val="00746AEF"/>
    <w:rsid w:val="00746B5C"/>
    <w:rsid w:val="00747C83"/>
    <w:rsid w:val="0075023D"/>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0387"/>
    <w:rsid w:val="00775B55"/>
    <w:rsid w:val="00775F9C"/>
    <w:rsid w:val="00776342"/>
    <w:rsid w:val="007769F7"/>
    <w:rsid w:val="00776FF6"/>
    <w:rsid w:val="00777EA7"/>
    <w:rsid w:val="00780869"/>
    <w:rsid w:val="00780F70"/>
    <w:rsid w:val="00781D5F"/>
    <w:rsid w:val="00782B98"/>
    <w:rsid w:val="00783011"/>
    <w:rsid w:val="00783B36"/>
    <w:rsid w:val="00783DE6"/>
    <w:rsid w:val="00783E00"/>
    <w:rsid w:val="00785042"/>
    <w:rsid w:val="00785065"/>
    <w:rsid w:val="0078637A"/>
    <w:rsid w:val="00786746"/>
    <w:rsid w:val="0078717C"/>
    <w:rsid w:val="007907F3"/>
    <w:rsid w:val="00790853"/>
    <w:rsid w:val="007912A7"/>
    <w:rsid w:val="00791431"/>
    <w:rsid w:val="007919D3"/>
    <w:rsid w:val="00792C6F"/>
    <w:rsid w:val="00793F31"/>
    <w:rsid w:val="007949C5"/>
    <w:rsid w:val="007949D5"/>
    <w:rsid w:val="007A086A"/>
    <w:rsid w:val="007A1033"/>
    <w:rsid w:val="007A45D0"/>
    <w:rsid w:val="007A5164"/>
    <w:rsid w:val="007A6B19"/>
    <w:rsid w:val="007B0985"/>
    <w:rsid w:val="007B12B0"/>
    <w:rsid w:val="007B195E"/>
    <w:rsid w:val="007B1F66"/>
    <w:rsid w:val="007B2FC1"/>
    <w:rsid w:val="007B37D2"/>
    <w:rsid w:val="007B44BD"/>
    <w:rsid w:val="007B4A3B"/>
    <w:rsid w:val="007B5D7C"/>
    <w:rsid w:val="007B5ECA"/>
    <w:rsid w:val="007B5F3A"/>
    <w:rsid w:val="007B5FDC"/>
    <w:rsid w:val="007B6201"/>
    <w:rsid w:val="007B6B8F"/>
    <w:rsid w:val="007B7D00"/>
    <w:rsid w:val="007C079C"/>
    <w:rsid w:val="007C09D4"/>
    <w:rsid w:val="007C0EF9"/>
    <w:rsid w:val="007C1167"/>
    <w:rsid w:val="007C1C2D"/>
    <w:rsid w:val="007C1DBC"/>
    <w:rsid w:val="007C34D8"/>
    <w:rsid w:val="007C40BB"/>
    <w:rsid w:val="007C4D63"/>
    <w:rsid w:val="007D059B"/>
    <w:rsid w:val="007D0ABF"/>
    <w:rsid w:val="007D1F42"/>
    <w:rsid w:val="007D20DB"/>
    <w:rsid w:val="007D275D"/>
    <w:rsid w:val="007D3415"/>
    <w:rsid w:val="007D3AFF"/>
    <w:rsid w:val="007D46C3"/>
    <w:rsid w:val="007D6456"/>
    <w:rsid w:val="007D688D"/>
    <w:rsid w:val="007D6B83"/>
    <w:rsid w:val="007E198E"/>
    <w:rsid w:val="007E2258"/>
    <w:rsid w:val="007E3DA1"/>
    <w:rsid w:val="007E4235"/>
    <w:rsid w:val="007E47DC"/>
    <w:rsid w:val="007E4AA0"/>
    <w:rsid w:val="007E4AFF"/>
    <w:rsid w:val="007E4D1B"/>
    <w:rsid w:val="007E5A56"/>
    <w:rsid w:val="007E7E5F"/>
    <w:rsid w:val="007F0986"/>
    <w:rsid w:val="007F1691"/>
    <w:rsid w:val="007F1E15"/>
    <w:rsid w:val="007F2637"/>
    <w:rsid w:val="007F2B61"/>
    <w:rsid w:val="007F2CEB"/>
    <w:rsid w:val="007F4150"/>
    <w:rsid w:val="007F5829"/>
    <w:rsid w:val="007F6A9C"/>
    <w:rsid w:val="007F719B"/>
    <w:rsid w:val="007F7A3C"/>
    <w:rsid w:val="008007B0"/>
    <w:rsid w:val="0080097D"/>
    <w:rsid w:val="00801567"/>
    <w:rsid w:val="00801C16"/>
    <w:rsid w:val="008022CB"/>
    <w:rsid w:val="00802398"/>
    <w:rsid w:val="00802A25"/>
    <w:rsid w:val="00803290"/>
    <w:rsid w:val="00803825"/>
    <w:rsid w:val="00804621"/>
    <w:rsid w:val="0080482A"/>
    <w:rsid w:val="00806D68"/>
    <w:rsid w:val="00807540"/>
    <w:rsid w:val="00807B49"/>
    <w:rsid w:val="00811BBE"/>
    <w:rsid w:val="008143D2"/>
    <w:rsid w:val="00815803"/>
    <w:rsid w:val="008174BC"/>
    <w:rsid w:val="00820235"/>
    <w:rsid w:val="00821C94"/>
    <w:rsid w:val="0082274D"/>
    <w:rsid w:val="00823A9F"/>
    <w:rsid w:val="008248A8"/>
    <w:rsid w:val="00826921"/>
    <w:rsid w:val="00826A65"/>
    <w:rsid w:val="00826ECB"/>
    <w:rsid w:val="00827AE0"/>
    <w:rsid w:val="008312EB"/>
    <w:rsid w:val="00831937"/>
    <w:rsid w:val="00831A4D"/>
    <w:rsid w:val="0083244A"/>
    <w:rsid w:val="008335DE"/>
    <w:rsid w:val="0083406B"/>
    <w:rsid w:val="00835911"/>
    <w:rsid w:val="00835A63"/>
    <w:rsid w:val="00835D6B"/>
    <w:rsid w:val="0083681C"/>
    <w:rsid w:val="00840B08"/>
    <w:rsid w:val="00843536"/>
    <w:rsid w:val="00843BB8"/>
    <w:rsid w:val="008440FC"/>
    <w:rsid w:val="00844E2B"/>
    <w:rsid w:val="0084522E"/>
    <w:rsid w:val="008460B8"/>
    <w:rsid w:val="00847D11"/>
    <w:rsid w:val="008503FB"/>
    <w:rsid w:val="00851326"/>
    <w:rsid w:val="008525FB"/>
    <w:rsid w:val="008529E0"/>
    <w:rsid w:val="00852B28"/>
    <w:rsid w:val="00852C4C"/>
    <w:rsid w:val="00853549"/>
    <w:rsid w:val="00854001"/>
    <w:rsid w:val="0085405F"/>
    <w:rsid w:val="008548A9"/>
    <w:rsid w:val="00854F79"/>
    <w:rsid w:val="008606CB"/>
    <w:rsid w:val="00861743"/>
    <w:rsid w:val="00862868"/>
    <w:rsid w:val="0086312F"/>
    <w:rsid w:val="008638CE"/>
    <w:rsid w:val="00866065"/>
    <w:rsid w:val="00867D41"/>
    <w:rsid w:val="008712B3"/>
    <w:rsid w:val="00872814"/>
    <w:rsid w:val="00875043"/>
    <w:rsid w:val="00875F62"/>
    <w:rsid w:val="008766FC"/>
    <w:rsid w:val="008811C1"/>
    <w:rsid w:val="00882268"/>
    <w:rsid w:val="0088287E"/>
    <w:rsid w:val="0088362A"/>
    <w:rsid w:val="008841D8"/>
    <w:rsid w:val="00884600"/>
    <w:rsid w:val="00884AE0"/>
    <w:rsid w:val="00884E4A"/>
    <w:rsid w:val="0088653C"/>
    <w:rsid w:val="00886823"/>
    <w:rsid w:val="0088711E"/>
    <w:rsid w:val="008874F0"/>
    <w:rsid w:val="0088793D"/>
    <w:rsid w:val="00887E4B"/>
    <w:rsid w:val="008904FF"/>
    <w:rsid w:val="00892B1C"/>
    <w:rsid w:val="00893490"/>
    <w:rsid w:val="0089411B"/>
    <w:rsid w:val="008951D3"/>
    <w:rsid w:val="0089527A"/>
    <w:rsid w:val="008953B2"/>
    <w:rsid w:val="00897E0D"/>
    <w:rsid w:val="008A076F"/>
    <w:rsid w:val="008A0879"/>
    <w:rsid w:val="008A16EE"/>
    <w:rsid w:val="008A184E"/>
    <w:rsid w:val="008A2A44"/>
    <w:rsid w:val="008A2F5A"/>
    <w:rsid w:val="008A3432"/>
    <w:rsid w:val="008A355D"/>
    <w:rsid w:val="008A36A1"/>
    <w:rsid w:val="008A3CB2"/>
    <w:rsid w:val="008A4CE9"/>
    <w:rsid w:val="008A667B"/>
    <w:rsid w:val="008A7022"/>
    <w:rsid w:val="008B00CD"/>
    <w:rsid w:val="008B0C27"/>
    <w:rsid w:val="008B0D0F"/>
    <w:rsid w:val="008B255E"/>
    <w:rsid w:val="008B2B38"/>
    <w:rsid w:val="008B5A6D"/>
    <w:rsid w:val="008B7238"/>
    <w:rsid w:val="008B7582"/>
    <w:rsid w:val="008C27C3"/>
    <w:rsid w:val="008C4F53"/>
    <w:rsid w:val="008C4F96"/>
    <w:rsid w:val="008C5275"/>
    <w:rsid w:val="008C52B6"/>
    <w:rsid w:val="008C6707"/>
    <w:rsid w:val="008C7C73"/>
    <w:rsid w:val="008D0A9F"/>
    <w:rsid w:val="008D306E"/>
    <w:rsid w:val="008D323E"/>
    <w:rsid w:val="008D384C"/>
    <w:rsid w:val="008D3DCC"/>
    <w:rsid w:val="008D432C"/>
    <w:rsid w:val="008D4C76"/>
    <w:rsid w:val="008D4CBF"/>
    <w:rsid w:val="008D6579"/>
    <w:rsid w:val="008E10D8"/>
    <w:rsid w:val="008E146D"/>
    <w:rsid w:val="008E205A"/>
    <w:rsid w:val="008E24CF"/>
    <w:rsid w:val="008E4EA7"/>
    <w:rsid w:val="008E525B"/>
    <w:rsid w:val="008E598D"/>
    <w:rsid w:val="008E5C98"/>
    <w:rsid w:val="008E66E0"/>
    <w:rsid w:val="008E6D37"/>
    <w:rsid w:val="008F21FF"/>
    <w:rsid w:val="008F271D"/>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EAC"/>
    <w:rsid w:val="0091484F"/>
    <w:rsid w:val="009151FA"/>
    <w:rsid w:val="00915262"/>
    <w:rsid w:val="00915F5A"/>
    <w:rsid w:val="00920475"/>
    <w:rsid w:val="0092081D"/>
    <w:rsid w:val="00921728"/>
    <w:rsid w:val="00922698"/>
    <w:rsid w:val="00922E5C"/>
    <w:rsid w:val="00923836"/>
    <w:rsid w:val="00923FA7"/>
    <w:rsid w:val="00924CE1"/>
    <w:rsid w:val="009268BA"/>
    <w:rsid w:val="00926FEC"/>
    <w:rsid w:val="009270F5"/>
    <w:rsid w:val="00927235"/>
    <w:rsid w:val="009276C4"/>
    <w:rsid w:val="00927724"/>
    <w:rsid w:val="009301C3"/>
    <w:rsid w:val="00930E07"/>
    <w:rsid w:val="009325BB"/>
    <w:rsid w:val="00932A85"/>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70054"/>
    <w:rsid w:val="00970DAF"/>
    <w:rsid w:val="009715B7"/>
    <w:rsid w:val="00972316"/>
    <w:rsid w:val="00972556"/>
    <w:rsid w:val="00973502"/>
    <w:rsid w:val="00974474"/>
    <w:rsid w:val="0097697B"/>
    <w:rsid w:val="00976E06"/>
    <w:rsid w:val="00977030"/>
    <w:rsid w:val="00982B53"/>
    <w:rsid w:val="00982E44"/>
    <w:rsid w:val="009830AF"/>
    <w:rsid w:val="00984C33"/>
    <w:rsid w:val="00985949"/>
    <w:rsid w:val="0098618C"/>
    <w:rsid w:val="009874AC"/>
    <w:rsid w:val="00987D72"/>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5B09"/>
    <w:rsid w:val="009A6589"/>
    <w:rsid w:val="009A685F"/>
    <w:rsid w:val="009A7EE0"/>
    <w:rsid w:val="009B05FE"/>
    <w:rsid w:val="009B1DF8"/>
    <w:rsid w:val="009B32EF"/>
    <w:rsid w:val="009B38B3"/>
    <w:rsid w:val="009B4EEF"/>
    <w:rsid w:val="009B5235"/>
    <w:rsid w:val="009B5488"/>
    <w:rsid w:val="009B5DEB"/>
    <w:rsid w:val="009B69D1"/>
    <w:rsid w:val="009B6B28"/>
    <w:rsid w:val="009B7B28"/>
    <w:rsid w:val="009B7FAE"/>
    <w:rsid w:val="009C0970"/>
    <w:rsid w:val="009C24F4"/>
    <w:rsid w:val="009C38C5"/>
    <w:rsid w:val="009C4A09"/>
    <w:rsid w:val="009C4F13"/>
    <w:rsid w:val="009C5AEA"/>
    <w:rsid w:val="009C5C56"/>
    <w:rsid w:val="009C63EE"/>
    <w:rsid w:val="009C66DA"/>
    <w:rsid w:val="009C69D3"/>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6032"/>
    <w:rsid w:val="009E6840"/>
    <w:rsid w:val="009E76D5"/>
    <w:rsid w:val="009E7A3A"/>
    <w:rsid w:val="009E7FCD"/>
    <w:rsid w:val="009F088F"/>
    <w:rsid w:val="009F0B81"/>
    <w:rsid w:val="009F3766"/>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6D94"/>
    <w:rsid w:val="00A0715C"/>
    <w:rsid w:val="00A07A44"/>
    <w:rsid w:val="00A11317"/>
    <w:rsid w:val="00A115DE"/>
    <w:rsid w:val="00A12133"/>
    <w:rsid w:val="00A13462"/>
    <w:rsid w:val="00A148EA"/>
    <w:rsid w:val="00A14C07"/>
    <w:rsid w:val="00A14C55"/>
    <w:rsid w:val="00A14FC8"/>
    <w:rsid w:val="00A15AF8"/>
    <w:rsid w:val="00A15B0D"/>
    <w:rsid w:val="00A17311"/>
    <w:rsid w:val="00A179C6"/>
    <w:rsid w:val="00A20DFF"/>
    <w:rsid w:val="00A23BCD"/>
    <w:rsid w:val="00A23E84"/>
    <w:rsid w:val="00A24B4F"/>
    <w:rsid w:val="00A2584D"/>
    <w:rsid w:val="00A26076"/>
    <w:rsid w:val="00A27AC6"/>
    <w:rsid w:val="00A30DC7"/>
    <w:rsid w:val="00A33398"/>
    <w:rsid w:val="00A34340"/>
    <w:rsid w:val="00A34A61"/>
    <w:rsid w:val="00A37303"/>
    <w:rsid w:val="00A41C4C"/>
    <w:rsid w:val="00A4309F"/>
    <w:rsid w:val="00A44A09"/>
    <w:rsid w:val="00A45A61"/>
    <w:rsid w:val="00A5028F"/>
    <w:rsid w:val="00A507EA"/>
    <w:rsid w:val="00A50C93"/>
    <w:rsid w:val="00A51D50"/>
    <w:rsid w:val="00A52906"/>
    <w:rsid w:val="00A52E5F"/>
    <w:rsid w:val="00A61482"/>
    <w:rsid w:val="00A6304B"/>
    <w:rsid w:val="00A63AD0"/>
    <w:rsid w:val="00A63CC4"/>
    <w:rsid w:val="00A64692"/>
    <w:rsid w:val="00A656F7"/>
    <w:rsid w:val="00A65D07"/>
    <w:rsid w:val="00A65FB3"/>
    <w:rsid w:val="00A66142"/>
    <w:rsid w:val="00A66D83"/>
    <w:rsid w:val="00A67146"/>
    <w:rsid w:val="00A672A3"/>
    <w:rsid w:val="00A67793"/>
    <w:rsid w:val="00A7017D"/>
    <w:rsid w:val="00A704E8"/>
    <w:rsid w:val="00A70D8D"/>
    <w:rsid w:val="00A70DB1"/>
    <w:rsid w:val="00A70E53"/>
    <w:rsid w:val="00A728B2"/>
    <w:rsid w:val="00A73EE4"/>
    <w:rsid w:val="00A7541F"/>
    <w:rsid w:val="00A758AC"/>
    <w:rsid w:val="00A7790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5D69"/>
    <w:rsid w:val="00A86358"/>
    <w:rsid w:val="00A86C1A"/>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D1C"/>
    <w:rsid w:val="00AA2E6A"/>
    <w:rsid w:val="00AA5536"/>
    <w:rsid w:val="00AA58AD"/>
    <w:rsid w:val="00AA6DAD"/>
    <w:rsid w:val="00AA7D86"/>
    <w:rsid w:val="00AB1A81"/>
    <w:rsid w:val="00AB36FB"/>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5DE2"/>
    <w:rsid w:val="00AD69E1"/>
    <w:rsid w:val="00AD6A99"/>
    <w:rsid w:val="00AD6F83"/>
    <w:rsid w:val="00AD7C52"/>
    <w:rsid w:val="00AD7E1E"/>
    <w:rsid w:val="00AE03B0"/>
    <w:rsid w:val="00AE1E15"/>
    <w:rsid w:val="00AE2E5E"/>
    <w:rsid w:val="00AE48B0"/>
    <w:rsid w:val="00AE5750"/>
    <w:rsid w:val="00AE7674"/>
    <w:rsid w:val="00AF003F"/>
    <w:rsid w:val="00AF0585"/>
    <w:rsid w:val="00AF156B"/>
    <w:rsid w:val="00AF1E7A"/>
    <w:rsid w:val="00AF43C2"/>
    <w:rsid w:val="00AF4988"/>
    <w:rsid w:val="00AF4A4F"/>
    <w:rsid w:val="00AF5114"/>
    <w:rsid w:val="00AF5C60"/>
    <w:rsid w:val="00AF5D9D"/>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5"/>
    <w:rsid w:val="00B12728"/>
    <w:rsid w:val="00B12901"/>
    <w:rsid w:val="00B14362"/>
    <w:rsid w:val="00B145FE"/>
    <w:rsid w:val="00B147C5"/>
    <w:rsid w:val="00B15EB2"/>
    <w:rsid w:val="00B1685E"/>
    <w:rsid w:val="00B17265"/>
    <w:rsid w:val="00B1760C"/>
    <w:rsid w:val="00B200A1"/>
    <w:rsid w:val="00B218F2"/>
    <w:rsid w:val="00B2429D"/>
    <w:rsid w:val="00B249E4"/>
    <w:rsid w:val="00B2589C"/>
    <w:rsid w:val="00B27ECC"/>
    <w:rsid w:val="00B30746"/>
    <w:rsid w:val="00B31407"/>
    <w:rsid w:val="00B31512"/>
    <w:rsid w:val="00B3487C"/>
    <w:rsid w:val="00B34D09"/>
    <w:rsid w:val="00B37E12"/>
    <w:rsid w:val="00B4155D"/>
    <w:rsid w:val="00B43001"/>
    <w:rsid w:val="00B4317A"/>
    <w:rsid w:val="00B43471"/>
    <w:rsid w:val="00B44892"/>
    <w:rsid w:val="00B46E34"/>
    <w:rsid w:val="00B473F5"/>
    <w:rsid w:val="00B4760B"/>
    <w:rsid w:val="00B47A59"/>
    <w:rsid w:val="00B509CE"/>
    <w:rsid w:val="00B53470"/>
    <w:rsid w:val="00B53722"/>
    <w:rsid w:val="00B53737"/>
    <w:rsid w:val="00B55008"/>
    <w:rsid w:val="00B5689B"/>
    <w:rsid w:val="00B6071B"/>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7C"/>
    <w:rsid w:val="00B750F9"/>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8F3"/>
    <w:rsid w:val="00BA3A03"/>
    <w:rsid w:val="00BA5F38"/>
    <w:rsid w:val="00BA67AA"/>
    <w:rsid w:val="00BA6B3F"/>
    <w:rsid w:val="00BA7CDC"/>
    <w:rsid w:val="00BB17D8"/>
    <w:rsid w:val="00BB383A"/>
    <w:rsid w:val="00BB4289"/>
    <w:rsid w:val="00BB4931"/>
    <w:rsid w:val="00BB528D"/>
    <w:rsid w:val="00BB66DC"/>
    <w:rsid w:val="00BB69C9"/>
    <w:rsid w:val="00BB69F8"/>
    <w:rsid w:val="00BB7ADE"/>
    <w:rsid w:val="00BB7ED1"/>
    <w:rsid w:val="00BC0492"/>
    <w:rsid w:val="00BC089B"/>
    <w:rsid w:val="00BC1639"/>
    <w:rsid w:val="00BC23BE"/>
    <w:rsid w:val="00BC381D"/>
    <w:rsid w:val="00BC39D3"/>
    <w:rsid w:val="00BC40EE"/>
    <w:rsid w:val="00BC4440"/>
    <w:rsid w:val="00BC4E54"/>
    <w:rsid w:val="00BC5740"/>
    <w:rsid w:val="00BC7811"/>
    <w:rsid w:val="00BD0136"/>
    <w:rsid w:val="00BD1C61"/>
    <w:rsid w:val="00BD3180"/>
    <w:rsid w:val="00BD405C"/>
    <w:rsid w:val="00BD4B37"/>
    <w:rsid w:val="00BD4CBA"/>
    <w:rsid w:val="00BD4E23"/>
    <w:rsid w:val="00BD55F1"/>
    <w:rsid w:val="00BD7AE4"/>
    <w:rsid w:val="00BD7E5E"/>
    <w:rsid w:val="00BE2D66"/>
    <w:rsid w:val="00BE550F"/>
    <w:rsid w:val="00BE6306"/>
    <w:rsid w:val="00BE73D7"/>
    <w:rsid w:val="00BF0467"/>
    <w:rsid w:val="00BF0AC0"/>
    <w:rsid w:val="00BF160F"/>
    <w:rsid w:val="00BF1FC1"/>
    <w:rsid w:val="00BF2447"/>
    <w:rsid w:val="00BF2BE6"/>
    <w:rsid w:val="00BF2C5E"/>
    <w:rsid w:val="00BF2F1B"/>
    <w:rsid w:val="00BF2F2D"/>
    <w:rsid w:val="00BF30BE"/>
    <w:rsid w:val="00BF34EF"/>
    <w:rsid w:val="00BF3959"/>
    <w:rsid w:val="00BF5CE6"/>
    <w:rsid w:val="00BF65E6"/>
    <w:rsid w:val="00BF6A1F"/>
    <w:rsid w:val="00BF6DE6"/>
    <w:rsid w:val="00BF6F56"/>
    <w:rsid w:val="00BF7414"/>
    <w:rsid w:val="00C0033F"/>
    <w:rsid w:val="00C009CC"/>
    <w:rsid w:val="00C0136E"/>
    <w:rsid w:val="00C031B0"/>
    <w:rsid w:val="00C03296"/>
    <w:rsid w:val="00C047C5"/>
    <w:rsid w:val="00C059F6"/>
    <w:rsid w:val="00C061E3"/>
    <w:rsid w:val="00C0777D"/>
    <w:rsid w:val="00C10119"/>
    <w:rsid w:val="00C11A9E"/>
    <w:rsid w:val="00C129BC"/>
    <w:rsid w:val="00C14BF4"/>
    <w:rsid w:val="00C16A1F"/>
    <w:rsid w:val="00C16EC7"/>
    <w:rsid w:val="00C205B6"/>
    <w:rsid w:val="00C205D0"/>
    <w:rsid w:val="00C20EC6"/>
    <w:rsid w:val="00C21A54"/>
    <w:rsid w:val="00C21F59"/>
    <w:rsid w:val="00C22DD6"/>
    <w:rsid w:val="00C25AA5"/>
    <w:rsid w:val="00C26077"/>
    <w:rsid w:val="00C26202"/>
    <w:rsid w:val="00C264BC"/>
    <w:rsid w:val="00C26A45"/>
    <w:rsid w:val="00C271CF"/>
    <w:rsid w:val="00C27DB6"/>
    <w:rsid w:val="00C27F42"/>
    <w:rsid w:val="00C306A2"/>
    <w:rsid w:val="00C309C6"/>
    <w:rsid w:val="00C30F25"/>
    <w:rsid w:val="00C31FBB"/>
    <w:rsid w:val="00C338ED"/>
    <w:rsid w:val="00C34838"/>
    <w:rsid w:val="00C3571D"/>
    <w:rsid w:val="00C35BA1"/>
    <w:rsid w:val="00C373B9"/>
    <w:rsid w:val="00C4001A"/>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533EF"/>
    <w:rsid w:val="00C542B7"/>
    <w:rsid w:val="00C56C88"/>
    <w:rsid w:val="00C60269"/>
    <w:rsid w:val="00C61851"/>
    <w:rsid w:val="00C61A6A"/>
    <w:rsid w:val="00C62E63"/>
    <w:rsid w:val="00C63FE5"/>
    <w:rsid w:val="00C6441B"/>
    <w:rsid w:val="00C64E06"/>
    <w:rsid w:val="00C65257"/>
    <w:rsid w:val="00C65577"/>
    <w:rsid w:val="00C66CED"/>
    <w:rsid w:val="00C66FD3"/>
    <w:rsid w:val="00C678CF"/>
    <w:rsid w:val="00C70D6D"/>
    <w:rsid w:val="00C72401"/>
    <w:rsid w:val="00C72784"/>
    <w:rsid w:val="00C72A84"/>
    <w:rsid w:val="00C740B6"/>
    <w:rsid w:val="00C75DE2"/>
    <w:rsid w:val="00C767BB"/>
    <w:rsid w:val="00C76F1F"/>
    <w:rsid w:val="00C80C3F"/>
    <w:rsid w:val="00C81A5D"/>
    <w:rsid w:val="00C81F4C"/>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3B92"/>
    <w:rsid w:val="00C940F2"/>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2950"/>
    <w:rsid w:val="00CB3246"/>
    <w:rsid w:val="00CB48F9"/>
    <w:rsid w:val="00CB4A19"/>
    <w:rsid w:val="00CB7AA9"/>
    <w:rsid w:val="00CC0032"/>
    <w:rsid w:val="00CC0FFA"/>
    <w:rsid w:val="00CC1D2E"/>
    <w:rsid w:val="00CC2887"/>
    <w:rsid w:val="00CC290B"/>
    <w:rsid w:val="00CC2C59"/>
    <w:rsid w:val="00CC3020"/>
    <w:rsid w:val="00CC50A1"/>
    <w:rsid w:val="00CC6BF8"/>
    <w:rsid w:val="00CC7F57"/>
    <w:rsid w:val="00CD06F0"/>
    <w:rsid w:val="00CD0800"/>
    <w:rsid w:val="00CD1717"/>
    <w:rsid w:val="00CD2C74"/>
    <w:rsid w:val="00CD473C"/>
    <w:rsid w:val="00CD47B6"/>
    <w:rsid w:val="00CD488E"/>
    <w:rsid w:val="00CD4F67"/>
    <w:rsid w:val="00CD5E3B"/>
    <w:rsid w:val="00CD6836"/>
    <w:rsid w:val="00CD6FD2"/>
    <w:rsid w:val="00CE0814"/>
    <w:rsid w:val="00CE0FA7"/>
    <w:rsid w:val="00CE178E"/>
    <w:rsid w:val="00CE229F"/>
    <w:rsid w:val="00CE2C6E"/>
    <w:rsid w:val="00CE340E"/>
    <w:rsid w:val="00CE4733"/>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11018"/>
    <w:rsid w:val="00D11125"/>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0457"/>
    <w:rsid w:val="00D41EEA"/>
    <w:rsid w:val="00D427BB"/>
    <w:rsid w:val="00D427D6"/>
    <w:rsid w:val="00D42BA0"/>
    <w:rsid w:val="00D4471C"/>
    <w:rsid w:val="00D44AEE"/>
    <w:rsid w:val="00D45A90"/>
    <w:rsid w:val="00D4675A"/>
    <w:rsid w:val="00D46CC7"/>
    <w:rsid w:val="00D50679"/>
    <w:rsid w:val="00D52E8E"/>
    <w:rsid w:val="00D54C5B"/>
    <w:rsid w:val="00D55166"/>
    <w:rsid w:val="00D553F8"/>
    <w:rsid w:val="00D5577A"/>
    <w:rsid w:val="00D567B3"/>
    <w:rsid w:val="00D56C25"/>
    <w:rsid w:val="00D56EE2"/>
    <w:rsid w:val="00D57DCD"/>
    <w:rsid w:val="00D57F10"/>
    <w:rsid w:val="00D63981"/>
    <w:rsid w:val="00D6420F"/>
    <w:rsid w:val="00D64F0F"/>
    <w:rsid w:val="00D65188"/>
    <w:rsid w:val="00D66A23"/>
    <w:rsid w:val="00D6708F"/>
    <w:rsid w:val="00D67390"/>
    <w:rsid w:val="00D678A1"/>
    <w:rsid w:val="00D718A6"/>
    <w:rsid w:val="00D72321"/>
    <w:rsid w:val="00D724B1"/>
    <w:rsid w:val="00D7286A"/>
    <w:rsid w:val="00D75E3A"/>
    <w:rsid w:val="00D77550"/>
    <w:rsid w:val="00D775ED"/>
    <w:rsid w:val="00D77785"/>
    <w:rsid w:val="00D7778E"/>
    <w:rsid w:val="00D80E32"/>
    <w:rsid w:val="00D819F9"/>
    <w:rsid w:val="00D831C9"/>
    <w:rsid w:val="00D83748"/>
    <w:rsid w:val="00D83D51"/>
    <w:rsid w:val="00D84B75"/>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DFD"/>
    <w:rsid w:val="00D97E4B"/>
    <w:rsid w:val="00DA16DB"/>
    <w:rsid w:val="00DA17CD"/>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923"/>
    <w:rsid w:val="00DC5BE9"/>
    <w:rsid w:val="00DC5CF3"/>
    <w:rsid w:val="00DC617B"/>
    <w:rsid w:val="00DC7D64"/>
    <w:rsid w:val="00DD0353"/>
    <w:rsid w:val="00DD0CC9"/>
    <w:rsid w:val="00DD2A92"/>
    <w:rsid w:val="00DD3675"/>
    <w:rsid w:val="00DD37A9"/>
    <w:rsid w:val="00DD3F13"/>
    <w:rsid w:val="00DD3F46"/>
    <w:rsid w:val="00DD430C"/>
    <w:rsid w:val="00DD4A19"/>
    <w:rsid w:val="00DD5F42"/>
    <w:rsid w:val="00DD60A8"/>
    <w:rsid w:val="00DE0BDA"/>
    <w:rsid w:val="00DE1381"/>
    <w:rsid w:val="00DE16AC"/>
    <w:rsid w:val="00DE1A09"/>
    <w:rsid w:val="00DE1E96"/>
    <w:rsid w:val="00DE221D"/>
    <w:rsid w:val="00DE2E33"/>
    <w:rsid w:val="00DE2EA2"/>
    <w:rsid w:val="00DE3DE8"/>
    <w:rsid w:val="00DE41BD"/>
    <w:rsid w:val="00DE44B8"/>
    <w:rsid w:val="00DE4D8C"/>
    <w:rsid w:val="00DE6025"/>
    <w:rsid w:val="00DE68C2"/>
    <w:rsid w:val="00DE7A1E"/>
    <w:rsid w:val="00DF09BF"/>
    <w:rsid w:val="00DF21A7"/>
    <w:rsid w:val="00DF2333"/>
    <w:rsid w:val="00DF293F"/>
    <w:rsid w:val="00DF2A3B"/>
    <w:rsid w:val="00DF4417"/>
    <w:rsid w:val="00DF4446"/>
    <w:rsid w:val="00DF4ACD"/>
    <w:rsid w:val="00DF53EA"/>
    <w:rsid w:val="00DF57D3"/>
    <w:rsid w:val="00DF5BF3"/>
    <w:rsid w:val="00DF635C"/>
    <w:rsid w:val="00DF6CFA"/>
    <w:rsid w:val="00DF7FC2"/>
    <w:rsid w:val="00E0021B"/>
    <w:rsid w:val="00E01545"/>
    <w:rsid w:val="00E02CA2"/>
    <w:rsid w:val="00E02F87"/>
    <w:rsid w:val="00E03831"/>
    <w:rsid w:val="00E0431E"/>
    <w:rsid w:val="00E04CE3"/>
    <w:rsid w:val="00E04D89"/>
    <w:rsid w:val="00E051ED"/>
    <w:rsid w:val="00E055CD"/>
    <w:rsid w:val="00E06088"/>
    <w:rsid w:val="00E066E2"/>
    <w:rsid w:val="00E11272"/>
    <w:rsid w:val="00E1229B"/>
    <w:rsid w:val="00E123BC"/>
    <w:rsid w:val="00E126B1"/>
    <w:rsid w:val="00E129EB"/>
    <w:rsid w:val="00E12D37"/>
    <w:rsid w:val="00E13B51"/>
    <w:rsid w:val="00E14D4A"/>
    <w:rsid w:val="00E155D6"/>
    <w:rsid w:val="00E169FC"/>
    <w:rsid w:val="00E217D5"/>
    <w:rsid w:val="00E2214A"/>
    <w:rsid w:val="00E22581"/>
    <w:rsid w:val="00E232EE"/>
    <w:rsid w:val="00E23C1C"/>
    <w:rsid w:val="00E27559"/>
    <w:rsid w:val="00E30734"/>
    <w:rsid w:val="00E30BFD"/>
    <w:rsid w:val="00E3115E"/>
    <w:rsid w:val="00E31691"/>
    <w:rsid w:val="00E31A56"/>
    <w:rsid w:val="00E33932"/>
    <w:rsid w:val="00E33CA2"/>
    <w:rsid w:val="00E346BF"/>
    <w:rsid w:val="00E3612D"/>
    <w:rsid w:val="00E376EC"/>
    <w:rsid w:val="00E402A3"/>
    <w:rsid w:val="00E414FE"/>
    <w:rsid w:val="00E42126"/>
    <w:rsid w:val="00E44072"/>
    <w:rsid w:val="00E447D3"/>
    <w:rsid w:val="00E4481A"/>
    <w:rsid w:val="00E44C33"/>
    <w:rsid w:val="00E4526A"/>
    <w:rsid w:val="00E46E7E"/>
    <w:rsid w:val="00E470EB"/>
    <w:rsid w:val="00E4C7BC"/>
    <w:rsid w:val="00E500FE"/>
    <w:rsid w:val="00E50D84"/>
    <w:rsid w:val="00E514C0"/>
    <w:rsid w:val="00E51FBA"/>
    <w:rsid w:val="00E53A85"/>
    <w:rsid w:val="00E559C3"/>
    <w:rsid w:val="00E56DAC"/>
    <w:rsid w:val="00E56DFB"/>
    <w:rsid w:val="00E60468"/>
    <w:rsid w:val="00E61006"/>
    <w:rsid w:val="00E62268"/>
    <w:rsid w:val="00E634B4"/>
    <w:rsid w:val="00E6461B"/>
    <w:rsid w:val="00E65075"/>
    <w:rsid w:val="00E6633B"/>
    <w:rsid w:val="00E70273"/>
    <w:rsid w:val="00E70D43"/>
    <w:rsid w:val="00E713CB"/>
    <w:rsid w:val="00E717A0"/>
    <w:rsid w:val="00E71831"/>
    <w:rsid w:val="00E72565"/>
    <w:rsid w:val="00E73388"/>
    <w:rsid w:val="00E73F44"/>
    <w:rsid w:val="00E74D67"/>
    <w:rsid w:val="00E766A6"/>
    <w:rsid w:val="00E76846"/>
    <w:rsid w:val="00E76D6F"/>
    <w:rsid w:val="00E80245"/>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E9C"/>
    <w:rsid w:val="00E92ECC"/>
    <w:rsid w:val="00E93109"/>
    <w:rsid w:val="00E9398D"/>
    <w:rsid w:val="00E94D41"/>
    <w:rsid w:val="00E94F8A"/>
    <w:rsid w:val="00E95D0E"/>
    <w:rsid w:val="00E97990"/>
    <w:rsid w:val="00EA0212"/>
    <w:rsid w:val="00EA03D0"/>
    <w:rsid w:val="00EA4645"/>
    <w:rsid w:val="00EA47A2"/>
    <w:rsid w:val="00EA5A79"/>
    <w:rsid w:val="00EA79EB"/>
    <w:rsid w:val="00EB17E3"/>
    <w:rsid w:val="00EB1A30"/>
    <w:rsid w:val="00EB4DDA"/>
    <w:rsid w:val="00EB5B22"/>
    <w:rsid w:val="00EB5BBE"/>
    <w:rsid w:val="00EB7CA4"/>
    <w:rsid w:val="00EC2BD5"/>
    <w:rsid w:val="00EC32E5"/>
    <w:rsid w:val="00EC4368"/>
    <w:rsid w:val="00EC57C2"/>
    <w:rsid w:val="00EC67A5"/>
    <w:rsid w:val="00EC6806"/>
    <w:rsid w:val="00EC6C60"/>
    <w:rsid w:val="00ED20A4"/>
    <w:rsid w:val="00ED2FEF"/>
    <w:rsid w:val="00ED3625"/>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3194"/>
    <w:rsid w:val="00EF3851"/>
    <w:rsid w:val="00EF440B"/>
    <w:rsid w:val="00EF53E2"/>
    <w:rsid w:val="00EF54ED"/>
    <w:rsid w:val="00EF56EC"/>
    <w:rsid w:val="00EF61D7"/>
    <w:rsid w:val="00EF6D17"/>
    <w:rsid w:val="00EF7BAB"/>
    <w:rsid w:val="00F0279A"/>
    <w:rsid w:val="00F03715"/>
    <w:rsid w:val="00F049D2"/>
    <w:rsid w:val="00F04E50"/>
    <w:rsid w:val="00F06344"/>
    <w:rsid w:val="00F06913"/>
    <w:rsid w:val="00F06FD0"/>
    <w:rsid w:val="00F073A8"/>
    <w:rsid w:val="00F07B13"/>
    <w:rsid w:val="00F10035"/>
    <w:rsid w:val="00F1008B"/>
    <w:rsid w:val="00F11235"/>
    <w:rsid w:val="00F123C8"/>
    <w:rsid w:val="00F13F41"/>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500"/>
    <w:rsid w:val="00F2751A"/>
    <w:rsid w:val="00F27905"/>
    <w:rsid w:val="00F30124"/>
    <w:rsid w:val="00F320FC"/>
    <w:rsid w:val="00F32170"/>
    <w:rsid w:val="00F3223E"/>
    <w:rsid w:val="00F324A6"/>
    <w:rsid w:val="00F3366D"/>
    <w:rsid w:val="00F3563C"/>
    <w:rsid w:val="00F35AEA"/>
    <w:rsid w:val="00F35FC6"/>
    <w:rsid w:val="00F36043"/>
    <w:rsid w:val="00F364F5"/>
    <w:rsid w:val="00F36A97"/>
    <w:rsid w:val="00F37A84"/>
    <w:rsid w:val="00F37D14"/>
    <w:rsid w:val="00F40047"/>
    <w:rsid w:val="00F40F5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E87"/>
    <w:rsid w:val="00F57F59"/>
    <w:rsid w:val="00F5F8D8"/>
    <w:rsid w:val="00F600BC"/>
    <w:rsid w:val="00F60EF2"/>
    <w:rsid w:val="00F61734"/>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1007"/>
    <w:rsid w:val="00FA113F"/>
    <w:rsid w:val="00FA1837"/>
    <w:rsid w:val="00FA20B4"/>
    <w:rsid w:val="00FA290D"/>
    <w:rsid w:val="00FA2D77"/>
    <w:rsid w:val="00FA34F8"/>
    <w:rsid w:val="00FA36D7"/>
    <w:rsid w:val="00FA3898"/>
    <w:rsid w:val="00FA491A"/>
    <w:rsid w:val="00FA4ADC"/>
    <w:rsid w:val="00FA6D07"/>
    <w:rsid w:val="00FA6E8B"/>
    <w:rsid w:val="00FA7CFF"/>
    <w:rsid w:val="00FB00DB"/>
    <w:rsid w:val="00FB03AE"/>
    <w:rsid w:val="00FB22AE"/>
    <w:rsid w:val="00FB2CA9"/>
    <w:rsid w:val="00FB2E7C"/>
    <w:rsid w:val="00FB4B0D"/>
    <w:rsid w:val="00FB57CE"/>
    <w:rsid w:val="00FB5BAC"/>
    <w:rsid w:val="00FB624B"/>
    <w:rsid w:val="00FC06E0"/>
    <w:rsid w:val="00FC0E97"/>
    <w:rsid w:val="00FC2199"/>
    <w:rsid w:val="00FC21BB"/>
    <w:rsid w:val="00FC3DF7"/>
    <w:rsid w:val="00FC3E6B"/>
    <w:rsid w:val="00FC41DC"/>
    <w:rsid w:val="00FC5017"/>
    <w:rsid w:val="00FC6E2A"/>
    <w:rsid w:val="00FC7182"/>
    <w:rsid w:val="00FC768D"/>
    <w:rsid w:val="00FD031B"/>
    <w:rsid w:val="00FD064C"/>
    <w:rsid w:val="00FD0F3F"/>
    <w:rsid w:val="00FD1001"/>
    <w:rsid w:val="00FD1D53"/>
    <w:rsid w:val="00FD1E15"/>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77B9"/>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F8C15D"/>
    <w:rsid w:val="01FA54FE"/>
    <w:rsid w:val="020D8BAB"/>
    <w:rsid w:val="020FF01F"/>
    <w:rsid w:val="021560BE"/>
    <w:rsid w:val="022062E2"/>
    <w:rsid w:val="023DA2EE"/>
    <w:rsid w:val="023EC2A5"/>
    <w:rsid w:val="02734FD2"/>
    <w:rsid w:val="02A3B26F"/>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9F9377"/>
    <w:rsid w:val="04DD5DE1"/>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24A98"/>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11FD61"/>
    <w:rsid w:val="0928BAED"/>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D7B5D1"/>
    <w:rsid w:val="0BE1FE61"/>
    <w:rsid w:val="0BF2020E"/>
    <w:rsid w:val="0C1BEADD"/>
    <w:rsid w:val="0C204BD1"/>
    <w:rsid w:val="0C27158A"/>
    <w:rsid w:val="0C5A32AC"/>
    <w:rsid w:val="0C6343D5"/>
    <w:rsid w:val="0C64A4C5"/>
    <w:rsid w:val="0C6B6BD2"/>
    <w:rsid w:val="0C72E919"/>
    <w:rsid w:val="0C8EBBFC"/>
    <w:rsid w:val="0C9CDAA3"/>
    <w:rsid w:val="0CA1AFD3"/>
    <w:rsid w:val="0CC8CCB3"/>
    <w:rsid w:val="0D2627B4"/>
    <w:rsid w:val="0D589055"/>
    <w:rsid w:val="0D5B3147"/>
    <w:rsid w:val="0D6199A6"/>
    <w:rsid w:val="0D6885CE"/>
    <w:rsid w:val="0D86A72B"/>
    <w:rsid w:val="0D9181A9"/>
    <w:rsid w:val="0DD4B1EF"/>
    <w:rsid w:val="0DE1731A"/>
    <w:rsid w:val="0E24AF09"/>
    <w:rsid w:val="0E2BF143"/>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AD591"/>
    <w:rsid w:val="0EDC07EF"/>
    <w:rsid w:val="0EDC7B16"/>
    <w:rsid w:val="0EDC9FCE"/>
    <w:rsid w:val="0F21A41E"/>
    <w:rsid w:val="0F344CDE"/>
    <w:rsid w:val="0F5F39FD"/>
    <w:rsid w:val="0F7B7883"/>
    <w:rsid w:val="0F802ED3"/>
    <w:rsid w:val="0F974AD0"/>
    <w:rsid w:val="0FC4827C"/>
    <w:rsid w:val="0FCB97A8"/>
    <w:rsid w:val="0FCC4ADD"/>
    <w:rsid w:val="0FFF8DD7"/>
    <w:rsid w:val="101B80C4"/>
    <w:rsid w:val="1022979F"/>
    <w:rsid w:val="10433F45"/>
    <w:rsid w:val="1064DB85"/>
    <w:rsid w:val="107304C9"/>
    <w:rsid w:val="10764CB2"/>
    <w:rsid w:val="10766FB0"/>
    <w:rsid w:val="107AC8B0"/>
    <w:rsid w:val="10866DA8"/>
    <w:rsid w:val="10A2A7CF"/>
    <w:rsid w:val="10BBBB1D"/>
    <w:rsid w:val="10D6FC73"/>
    <w:rsid w:val="10DCDC3F"/>
    <w:rsid w:val="10FE29AC"/>
    <w:rsid w:val="110311F6"/>
    <w:rsid w:val="1113E56A"/>
    <w:rsid w:val="112E1FA2"/>
    <w:rsid w:val="11434BA1"/>
    <w:rsid w:val="1153D672"/>
    <w:rsid w:val="11583A09"/>
    <w:rsid w:val="11610AF8"/>
    <w:rsid w:val="1165CC90"/>
    <w:rsid w:val="1171A859"/>
    <w:rsid w:val="117DD404"/>
    <w:rsid w:val="11A26B8E"/>
    <w:rsid w:val="11CFB563"/>
    <w:rsid w:val="11F61B3D"/>
    <w:rsid w:val="11FAB069"/>
    <w:rsid w:val="11FBB20A"/>
    <w:rsid w:val="120EFEF4"/>
    <w:rsid w:val="121C9DAE"/>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CB505"/>
    <w:rsid w:val="137D244E"/>
    <w:rsid w:val="13D0398D"/>
    <w:rsid w:val="13F644CA"/>
    <w:rsid w:val="141247D1"/>
    <w:rsid w:val="1413BA6D"/>
    <w:rsid w:val="14195858"/>
    <w:rsid w:val="1436FB59"/>
    <w:rsid w:val="143B7DF5"/>
    <w:rsid w:val="14616265"/>
    <w:rsid w:val="1468E6F5"/>
    <w:rsid w:val="148047C5"/>
    <w:rsid w:val="148B4E03"/>
    <w:rsid w:val="14A2CF15"/>
    <w:rsid w:val="14A6B211"/>
    <w:rsid w:val="14AB357B"/>
    <w:rsid w:val="14C5A307"/>
    <w:rsid w:val="14CE122E"/>
    <w:rsid w:val="14D934A1"/>
    <w:rsid w:val="1500684C"/>
    <w:rsid w:val="1506F9F8"/>
    <w:rsid w:val="151AB386"/>
    <w:rsid w:val="151F5C52"/>
    <w:rsid w:val="15281B7A"/>
    <w:rsid w:val="155A2229"/>
    <w:rsid w:val="15620344"/>
    <w:rsid w:val="159606D8"/>
    <w:rsid w:val="15B59278"/>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84C9CE"/>
    <w:rsid w:val="17EF72F5"/>
    <w:rsid w:val="18042CD5"/>
    <w:rsid w:val="1806DD54"/>
    <w:rsid w:val="180BAF3C"/>
    <w:rsid w:val="181282E2"/>
    <w:rsid w:val="1820AE0C"/>
    <w:rsid w:val="1832638C"/>
    <w:rsid w:val="1876211C"/>
    <w:rsid w:val="188C762B"/>
    <w:rsid w:val="1894D9BB"/>
    <w:rsid w:val="18BD307D"/>
    <w:rsid w:val="18CA1C59"/>
    <w:rsid w:val="18D373B0"/>
    <w:rsid w:val="18DB0E06"/>
    <w:rsid w:val="18FA2B21"/>
    <w:rsid w:val="19037DA8"/>
    <w:rsid w:val="19146A07"/>
    <w:rsid w:val="1919DCFE"/>
    <w:rsid w:val="19203ABA"/>
    <w:rsid w:val="194577B9"/>
    <w:rsid w:val="194DF73E"/>
    <w:rsid w:val="195D6A97"/>
    <w:rsid w:val="199257F0"/>
    <w:rsid w:val="19DD0040"/>
    <w:rsid w:val="1A01F7B8"/>
    <w:rsid w:val="1A0D7DF0"/>
    <w:rsid w:val="1A21D93D"/>
    <w:rsid w:val="1A3AEC32"/>
    <w:rsid w:val="1A5C0BA5"/>
    <w:rsid w:val="1A815397"/>
    <w:rsid w:val="1A8353AC"/>
    <w:rsid w:val="1A929670"/>
    <w:rsid w:val="1AA2A84E"/>
    <w:rsid w:val="1AAF69DE"/>
    <w:rsid w:val="1AAF6EC4"/>
    <w:rsid w:val="1AB14773"/>
    <w:rsid w:val="1ACA4F3B"/>
    <w:rsid w:val="1ADE3214"/>
    <w:rsid w:val="1AEA50ED"/>
    <w:rsid w:val="1B08A523"/>
    <w:rsid w:val="1B18E350"/>
    <w:rsid w:val="1B1BBC2E"/>
    <w:rsid w:val="1B1F1E21"/>
    <w:rsid w:val="1B5B9913"/>
    <w:rsid w:val="1B9DD76E"/>
    <w:rsid w:val="1BA2F544"/>
    <w:rsid w:val="1BCED5FD"/>
    <w:rsid w:val="1BD07714"/>
    <w:rsid w:val="1BFB3CCA"/>
    <w:rsid w:val="1C00773B"/>
    <w:rsid w:val="1C25BFE5"/>
    <w:rsid w:val="1C28E530"/>
    <w:rsid w:val="1C3F2C50"/>
    <w:rsid w:val="1C517496"/>
    <w:rsid w:val="1C562334"/>
    <w:rsid w:val="1C5C9397"/>
    <w:rsid w:val="1C74D9E8"/>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9A7C68"/>
    <w:rsid w:val="1EBA909D"/>
    <w:rsid w:val="1EBDF7B6"/>
    <w:rsid w:val="1ED08087"/>
    <w:rsid w:val="1ED8B694"/>
    <w:rsid w:val="1F0D811B"/>
    <w:rsid w:val="1F123B29"/>
    <w:rsid w:val="1F142395"/>
    <w:rsid w:val="1F222CE1"/>
    <w:rsid w:val="1F29A4A8"/>
    <w:rsid w:val="1F359E6E"/>
    <w:rsid w:val="1F408954"/>
    <w:rsid w:val="1F54EAEF"/>
    <w:rsid w:val="1F755E8D"/>
    <w:rsid w:val="1F7A1E7B"/>
    <w:rsid w:val="1F81C679"/>
    <w:rsid w:val="1F917F21"/>
    <w:rsid w:val="1F9D215F"/>
    <w:rsid w:val="1FACDECB"/>
    <w:rsid w:val="1FAE1256"/>
    <w:rsid w:val="1FC3540A"/>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78D2FD"/>
    <w:rsid w:val="2281D9D8"/>
    <w:rsid w:val="2296A18D"/>
    <w:rsid w:val="22A91079"/>
    <w:rsid w:val="22BEFD3F"/>
    <w:rsid w:val="22D49886"/>
    <w:rsid w:val="22DF7796"/>
    <w:rsid w:val="230A6A68"/>
    <w:rsid w:val="230CCBCD"/>
    <w:rsid w:val="231317EC"/>
    <w:rsid w:val="2315A345"/>
    <w:rsid w:val="231B5664"/>
    <w:rsid w:val="23204C4C"/>
    <w:rsid w:val="2335B69D"/>
    <w:rsid w:val="23415492"/>
    <w:rsid w:val="23592F72"/>
    <w:rsid w:val="235D134D"/>
    <w:rsid w:val="23640848"/>
    <w:rsid w:val="236AB8ED"/>
    <w:rsid w:val="236C21CA"/>
    <w:rsid w:val="237BEF0C"/>
    <w:rsid w:val="23A70B37"/>
    <w:rsid w:val="23C1B893"/>
    <w:rsid w:val="240F2409"/>
    <w:rsid w:val="240F9BB2"/>
    <w:rsid w:val="24316175"/>
    <w:rsid w:val="24648602"/>
    <w:rsid w:val="246ABFB1"/>
    <w:rsid w:val="24753947"/>
    <w:rsid w:val="2480835E"/>
    <w:rsid w:val="2485BE4D"/>
    <w:rsid w:val="24CFF6D1"/>
    <w:rsid w:val="251F8FDF"/>
    <w:rsid w:val="2522B6AE"/>
    <w:rsid w:val="2529F850"/>
    <w:rsid w:val="2534852E"/>
    <w:rsid w:val="25739573"/>
    <w:rsid w:val="257F335A"/>
    <w:rsid w:val="25807329"/>
    <w:rsid w:val="2580A188"/>
    <w:rsid w:val="258A40BA"/>
    <w:rsid w:val="25C07270"/>
    <w:rsid w:val="25DDBEE7"/>
    <w:rsid w:val="25E04C92"/>
    <w:rsid w:val="25E14B54"/>
    <w:rsid w:val="25EAE7E0"/>
    <w:rsid w:val="25F3089D"/>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7F299ED"/>
    <w:rsid w:val="27FA1499"/>
    <w:rsid w:val="28204720"/>
    <w:rsid w:val="2823E959"/>
    <w:rsid w:val="283204E9"/>
    <w:rsid w:val="28424877"/>
    <w:rsid w:val="28589C5B"/>
    <w:rsid w:val="288C6C24"/>
    <w:rsid w:val="288E5F79"/>
    <w:rsid w:val="2894F4B9"/>
    <w:rsid w:val="28B8FC26"/>
    <w:rsid w:val="28E2F534"/>
    <w:rsid w:val="28ED6082"/>
    <w:rsid w:val="28F639DC"/>
    <w:rsid w:val="29014004"/>
    <w:rsid w:val="29150B45"/>
    <w:rsid w:val="29152B12"/>
    <w:rsid w:val="29314EBA"/>
    <w:rsid w:val="29319E31"/>
    <w:rsid w:val="2942024B"/>
    <w:rsid w:val="294C3510"/>
    <w:rsid w:val="294D0E15"/>
    <w:rsid w:val="29613783"/>
    <w:rsid w:val="296CCD67"/>
    <w:rsid w:val="297F3B0B"/>
    <w:rsid w:val="29849666"/>
    <w:rsid w:val="299C1AD4"/>
    <w:rsid w:val="29A2A59C"/>
    <w:rsid w:val="29A5EEA7"/>
    <w:rsid w:val="29ABE9DC"/>
    <w:rsid w:val="29B4AB35"/>
    <w:rsid w:val="29B6165E"/>
    <w:rsid w:val="29C0F917"/>
    <w:rsid w:val="29DA6BE4"/>
    <w:rsid w:val="29DE0FFF"/>
    <w:rsid w:val="29DED323"/>
    <w:rsid w:val="29F5B351"/>
    <w:rsid w:val="2A23EFC6"/>
    <w:rsid w:val="2A242BD2"/>
    <w:rsid w:val="2A3148AC"/>
    <w:rsid w:val="2A5936DF"/>
    <w:rsid w:val="2A6A9961"/>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8705D3"/>
    <w:rsid w:val="2C87674C"/>
    <w:rsid w:val="2C89F65C"/>
    <w:rsid w:val="2CA62BB6"/>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1DFCC"/>
    <w:rsid w:val="2E99669C"/>
    <w:rsid w:val="2EA0D0F6"/>
    <w:rsid w:val="2EA289F9"/>
    <w:rsid w:val="2EB685D2"/>
    <w:rsid w:val="2EDC18A3"/>
    <w:rsid w:val="2EE27709"/>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451DF"/>
    <w:rsid w:val="318F4D75"/>
    <w:rsid w:val="31924DDD"/>
    <w:rsid w:val="319F0239"/>
    <w:rsid w:val="31D7BA46"/>
    <w:rsid w:val="31DB74D3"/>
    <w:rsid w:val="31E3C754"/>
    <w:rsid w:val="3205AE68"/>
    <w:rsid w:val="320EFDA9"/>
    <w:rsid w:val="3224DEB0"/>
    <w:rsid w:val="32259152"/>
    <w:rsid w:val="322B5FBF"/>
    <w:rsid w:val="3253E03A"/>
    <w:rsid w:val="3259F163"/>
    <w:rsid w:val="327FD5D3"/>
    <w:rsid w:val="329339FA"/>
    <w:rsid w:val="329B39FA"/>
    <w:rsid w:val="32A6511B"/>
    <w:rsid w:val="32ABD7E4"/>
    <w:rsid w:val="32B79028"/>
    <w:rsid w:val="32D2BD08"/>
    <w:rsid w:val="32D56765"/>
    <w:rsid w:val="32EC98CA"/>
    <w:rsid w:val="32F38F04"/>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6569A"/>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35CD4"/>
    <w:rsid w:val="35BE55AE"/>
    <w:rsid w:val="35DFFA25"/>
    <w:rsid w:val="3605F2BD"/>
    <w:rsid w:val="360C5F99"/>
    <w:rsid w:val="365A4BA2"/>
    <w:rsid w:val="3681CBB5"/>
    <w:rsid w:val="36861D52"/>
    <w:rsid w:val="36BCB90C"/>
    <w:rsid w:val="36C46EDB"/>
    <w:rsid w:val="36E64235"/>
    <w:rsid w:val="36EBF660"/>
    <w:rsid w:val="370684D1"/>
    <w:rsid w:val="3727E1C7"/>
    <w:rsid w:val="3748ED53"/>
    <w:rsid w:val="3751F850"/>
    <w:rsid w:val="37729B99"/>
    <w:rsid w:val="377743FB"/>
    <w:rsid w:val="37BE2BC1"/>
    <w:rsid w:val="37D00858"/>
    <w:rsid w:val="37E0132C"/>
    <w:rsid w:val="38026114"/>
    <w:rsid w:val="382D916D"/>
    <w:rsid w:val="3844C626"/>
    <w:rsid w:val="3863E085"/>
    <w:rsid w:val="389EEF56"/>
    <w:rsid w:val="38AEFAE4"/>
    <w:rsid w:val="38B1A07F"/>
    <w:rsid w:val="38BE82B0"/>
    <w:rsid w:val="38CC844F"/>
    <w:rsid w:val="38D57FF3"/>
    <w:rsid w:val="38D9D276"/>
    <w:rsid w:val="38FA9923"/>
    <w:rsid w:val="38FAF2C9"/>
    <w:rsid w:val="3901DDF8"/>
    <w:rsid w:val="3924B258"/>
    <w:rsid w:val="3960CCB7"/>
    <w:rsid w:val="398522F8"/>
    <w:rsid w:val="39A55F6E"/>
    <w:rsid w:val="39D018E4"/>
    <w:rsid w:val="39D57337"/>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3B0437"/>
    <w:rsid w:val="3B7A6C77"/>
    <w:rsid w:val="3BC7E283"/>
    <w:rsid w:val="3BCECD37"/>
    <w:rsid w:val="3BDBA979"/>
    <w:rsid w:val="3BDD6FD0"/>
    <w:rsid w:val="3C192BF5"/>
    <w:rsid w:val="3C1C5BE6"/>
    <w:rsid w:val="3C28A148"/>
    <w:rsid w:val="3C2FC4A9"/>
    <w:rsid w:val="3C46ECA9"/>
    <w:rsid w:val="3C4EFFFF"/>
    <w:rsid w:val="3C6DB82F"/>
    <w:rsid w:val="3C6DCB2A"/>
    <w:rsid w:val="3C821FAF"/>
    <w:rsid w:val="3C97FBF6"/>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67F4F6"/>
    <w:rsid w:val="3F92B28D"/>
    <w:rsid w:val="3FA05B11"/>
    <w:rsid w:val="3FB32679"/>
    <w:rsid w:val="3FCCE55C"/>
    <w:rsid w:val="3FE0ED91"/>
    <w:rsid w:val="3FEC4444"/>
    <w:rsid w:val="401949D6"/>
    <w:rsid w:val="401FDAA9"/>
    <w:rsid w:val="4023397F"/>
    <w:rsid w:val="402E1B33"/>
    <w:rsid w:val="4038A8CF"/>
    <w:rsid w:val="40427584"/>
    <w:rsid w:val="4044F0E4"/>
    <w:rsid w:val="404CBF69"/>
    <w:rsid w:val="4053A477"/>
    <w:rsid w:val="405DA2BC"/>
    <w:rsid w:val="405E1579"/>
    <w:rsid w:val="40624F7C"/>
    <w:rsid w:val="406ED30A"/>
    <w:rsid w:val="4075A16A"/>
    <w:rsid w:val="408146FE"/>
    <w:rsid w:val="40912826"/>
    <w:rsid w:val="409581CE"/>
    <w:rsid w:val="409B23D2"/>
    <w:rsid w:val="40B43A08"/>
    <w:rsid w:val="40BF990E"/>
    <w:rsid w:val="40C75724"/>
    <w:rsid w:val="40E6B442"/>
    <w:rsid w:val="41128418"/>
    <w:rsid w:val="41165B29"/>
    <w:rsid w:val="412F8C40"/>
    <w:rsid w:val="4130C459"/>
    <w:rsid w:val="4131E3D8"/>
    <w:rsid w:val="413F6DF0"/>
    <w:rsid w:val="41482A92"/>
    <w:rsid w:val="417F0E26"/>
    <w:rsid w:val="418991C3"/>
    <w:rsid w:val="41AD1B9C"/>
    <w:rsid w:val="41B1C537"/>
    <w:rsid w:val="41B552A8"/>
    <w:rsid w:val="41C1E2FF"/>
    <w:rsid w:val="41CDCB2C"/>
    <w:rsid w:val="41E088F4"/>
    <w:rsid w:val="41F98ECD"/>
    <w:rsid w:val="4218D68C"/>
    <w:rsid w:val="422B63B7"/>
    <w:rsid w:val="4232A145"/>
    <w:rsid w:val="42508C3C"/>
    <w:rsid w:val="4270B829"/>
    <w:rsid w:val="427D1930"/>
    <w:rsid w:val="4286DD3B"/>
    <w:rsid w:val="428C1EC1"/>
    <w:rsid w:val="42CF7B38"/>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40B7FE5"/>
    <w:rsid w:val="44561176"/>
    <w:rsid w:val="446494D2"/>
    <w:rsid w:val="4479674C"/>
    <w:rsid w:val="448A895F"/>
    <w:rsid w:val="44AD2321"/>
    <w:rsid w:val="44B49E8D"/>
    <w:rsid w:val="44B5F120"/>
    <w:rsid w:val="4519427B"/>
    <w:rsid w:val="453A8154"/>
    <w:rsid w:val="453F63CE"/>
    <w:rsid w:val="455F3063"/>
    <w:rsid w:val="4560195C"/>
    <w:rsid w:val="458094D4"/>
    <w:rsid w:val="4594BB5B"/>
    <w:rsid w:val="459D05D1"/>
    <w:rsid w:val="45A68EDD"/>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3E535D"/>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C635DF"/>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5879A9"/>
    <w:rsid w:val="4B648657"/>
    <w:rsid w:val="4B6793A0"/>
    <w:rsid w:val="4B69077E"/>
    <w:rsid w:val="4B6F5135"/>
    <w:rsid w:val="4B77A485"/>
    <w:rsid w:val="4B8078E0"/>
    <w:rsid w:val="4B942604"/>
    <w:rsid w:val="4B9BE896"/>
    <w:rsid w:val="4BF482D4"/>
    <w:rsid w:val="4C00C5C0"/>
    <w:rsid w:val="4C427DDB"/>
    <w:rsid w:val="4C4330F2"/>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791AF6"/>
    <w:rsid w:val="4E870983"/>
    <w:rsid w:val="4EA0CDBF"/>
    <w:rsid w:val="4EA1B6C9"/>
    <w:rsid w:val="4EB1CCC7"/>
    <w:rsid w:val="4EB565A9"/>
    <w:rsid w:val="4ECD799A"/>
    <w:rsid w:val="4ED239A1"/>
    <w:rsid w:val="4ED7D4AC"/>
    <w:rsid w:val="4EF53035"/>
    <w:rsid w:val="4EF560C4"/>
    <w:rsid w:val="4F0EB50E"/>
    <w:rsid w:val="4F48D50E"/>
    <w:rsid w:val="4F4B95A4"/>
    <w:rsid w:val="4F5886BF"/>
    <w:rsid w:val="4F589B7A"/>
    <w:rsid w:val="4F5A6F88"/>
    <w:rsid w:val="4F7D11D4"/>
    <w:rsid w:val="4F98AC6C"/>
    <w:rsid w:val="4FBCA227"/>
    <w:rsid w:val="4FE5B1E1"/>
    <w:rsid w:val="4FE99B98"/>
    <w:rsid w:val="4FF850E1"/>
    <w:rsid w:val="4FFEF727"/>
    <w:rsid w:val="5022E37C"/>
    <w:rsid w:val="50390083"/>
    <w:rsid w:val="504FF875"/>
    <w:rsid w:val="505EB5E8"/>
    <w:rsid w:val="5060E749"/>
    <w:rsid w:val="50656041"/>
    <w:rsid w:val="5076A1C7"/>
    <w:rsid w:val="50782600"/>
    <w:rsid w:val="5094AD89"/>
    <w:rsid w:val="50B0DB11"/>
    <w:rsid w:val="50CDF799"/>
    <w:rsid w:val="50D17D0F"/>
    <w:rsid w:val="510109C0"/>
    <w:rsid w:val="51028200"/>
    <w:rsid w:val="5130DEC7"/>
    <w:rsid w:val="5138701C"/>
    <w:rsid w:val="513BFE58"/>
    <w:rsid w:val="5140C6E1"/>
    <w:rsid w:val="514FD271"/>
    <w:rsid w:val="51707EAA"/>
    <w:rsid w:val="51773D12"/>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6964F8"/>
    <w:rsid w:val="528BD220"/>
    <w:rsid w:val="52C4E056"/>
    <w:rsid w:val="52CD1A58"/>
    <w:rsid w:val="52F3B92B"/>
    <w:rsid w:val="52FE1868"/>
    <w:rsid w:val="530473A8"/>
    <w:rsid w:val="530DD3E9"/>
    <w:rsid w:val="53129B37"/>
    <w:rsid w:val="53150EAB"/>
    <w:rsid w:val="5358A07D"/>
    <w:rsid w:val="535BAB12"/>
    <w:rsid w:val="537CF73F"/>
    <w:rsid w:val="538A3A03"/>
    <w:rsid w:val="539F938B"/>
    <w:rsid w:val="53A8B55A"/>
    <w:rsid w:val="53DAE2E4"/>
    <w:rsid w:val="53E0AAF8"/>
    <w:rsid w:val="54085F58"/>
    <w:rsid w:val="540A022C"/>
    <w:rsid w:val="542E7B56"/>
    <w:rsid w:val="546D4C8E"/>
    <w:rsid w:val="54998279"/>
    <w:rsid w:val="549A6983"/>
    <w:rsid w:val="54E3A7E4"/>
    <w:rsid w:val="54FB081D"/>
    <w:rsid w:val="55099642"/>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91C12"/>
    <w:rsid w:val="56CB3607"/>
    <w:rsid w:val="56E90D29"/>
    <w:rsid w:val="56F8CEC5"/>
    <w:rsid w:val="572BCFED"/>
    <w:rsid w:val="577946C2"/>
    <w:rsid w:val="57832DD6"/>
    <w:rsid w:val="579AB9C0"/>
    <w:rsid w:val="579BBEB5"/>
    <w:rsid w:val="57A2E777"/>
    <w:rsid w:val="57CEA826"/>
    <w:rsid w:val="580FC055"/>
    <w:rsid w:val="5832DE28"/>
    <w:rsid w:val="5840389D"/>
    <w:rsid w:val="5845E61F"/>
    <w:rsid w:val="58479B41"/>
    <w:rsid w:val="5851DA1F"/>
    <w:rsid w:val="585A5DB0"/>
    <w:rsid w:val="5861308C"/>
    <w:rsid w:val="58616BC4"/>
    <w:rsid w:val="5866D3AA"/>
    <w:rsid w:val="586AD362"/>
    <w:rsid w:val="58737859"/>
    <w:rsid w:val="58789FE3"/>
    <w:rsid w:val="587FB44D"/>
    <w:rsid w:val="58A31186"/>
    <w:rsid w:val="58A58860"/>
    <w:rsid w:val="58EFB24B"/>
    <w:rsid w:val="58FEA52F"/>
    <w:rsid w:val="59038177"/>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6865C2"/>
    <w:rsid w:val="5B951AC5"/>
    <w:rsid w:val="5B9AD47B"/>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56D90E"/>
    <w:rsid w:val="5D932315"/>
    <w:rsid w:val="5DB54EA1"/>
    <w:rsid w:val="5DBBBADB"/>
    <w:rsid w:val="5DC12089"/>
    <w:rsid w:val="5DC8F8E2"/>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FE659"/>
    <w:rsid w:val="6053F791"/>
    <w:rsid w:val="605F59D2"/>
    <w:rsid w:val="60AEC96E"/>
    <w:rsid w:val="60B43F39"/>
    <w:rsid w:val="60B4618F"/>
    <w:rsid w:val="60B5247E"/>
    <w:rsid w:val="60C03417"/>
    <w:rsid w:val="60C19958"/>
    <w:rsid w:val="60F08C2B"/>
    <w:rsid w:val="60F80648"/>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6A4973"/>
    <w:rsid w:val="636FD903"/>
    <w:rsid w:val="63862766"/>
    <w:rsid w:val="6386C194"/>
    <w:rsid w:val="639067B0"/>
    <w:rsid w:val="63AF2A05"/>
    <w:rsid w:val="63B5C513"/>
    <w:rsid w:val="63CDA5E0"/>
    <w:rsid w:val="63ECED46"/>
    <w:rsid w:val="63F2165B"/>
    <w:rsid w:val="63F66706"/>
    <w:rsid w:val="6407FB20"/>
    <w:rsid w:val="641145BF"/>
    <w:rsid w:val="641602FD"/>
    <w:rsid w:val="64244F88"/>
    <w:rsid w:val="6433B66C"/>
    <w:rsid w:val="643A9244"/>
    <w:rsid w:val="64407C3F"/>
    <w:rsid w:val="6444A583"/>
    <w:rsid w:val="644A44A2"/>
    <w:rsid w:val="645326F9"/>
    <w:rsid w:val="6454374A"/>
    <w:rsid w:val="646349EA"/>
    <w:rsid w:val="6478ADB6"/>
    <w:rsid w:val="647EAC2E"/>
    <w:rsid w:val="648164B7"/>
    <w:rsid w:val="6488E7E4"/>
    <w:rsid w:val="649496EF"/>
    <w:rsid w:val="649F1A8D"/>
    <w:rsid w:val="64AE5387"/>
    <w:rsid w:val="64B00856"/>
    <w:rsid w:val="64B4E2FA"/>
    <w:rsid w:val="64EDC794"/>
    <w:rsid w:val="65035D18"/>
    <w:rsid w:val="6526EFC1"/>
    <w:rsid w:val="652C09E2"/>
    <w:rsid w:val="6548C20D"/>
    <w:rsid w:val="65540C30"/>
    <w:rsid w:val="65653377"/>
    <w:rsid w:val="656A97B4"/>
    <w:rsid w:val="65712C54"/>
    <w:rsid w:val="657410EB"/>
    <w:rsid w:val="6579497E"/>
    <w:rsid w:val="65967F24"/>
    <w:rsid w:val="65AD47E2"/>
    <w:rsid w:val="65AEEB14"/>
    <w:rsid w:val="65B27FCE"/>
    <w:rsid w:val="65B82A81"/>
    <w:rsid w:val="65ECEE2B"/>
    <w:rsid w:val="6604E658"/>
    <w:rsid w:val="66148C37"/>
    <w:rsid w:val="6627AEB9"/>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A9CDD8"/>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65FBA1"/>
    <w:rsid w:val="6977DADF"/>
    <w:rsid w:val="69A48DEC"/>
    <w:rsid w:val="69B324B7"/>
    <w:rsid w:val="69C7305C"/>
    <w:rsid w:val="69C7E8D3"/>
    <w:rsid w:val="69E272F7"/>
    <w:rsid w:val="69E5ECBD"/>
    <w:rsid w:val="69F752BE"/>
    <w:rsid w:val="69F9917E"/>
    <w:rsid w:val="6A09C3BA"/>
    <w:rsid w:val="6A1DE60E"/>
    <w:rsid w:val="6A38E706"/>
    <w:rsid w:val="6A449280"/>
    <w:rsid w:val="6A47F551"/>
    <w:rsid w:val="6A7F54E0"/>
    <w:rsid w:val="6A9677B3"/>
    <w:rsid w:val="6AA32BE1"/>
    <w:rsid w:val="6AB3E772"/>
    <w:rsid w:val="6AB6CA9E"/>
    <w:rsid w:val="6AC8B471"/>
    <w:rsid w:val="6AC90C65"/>
    <w:rsid w:val="6AD71ED5"/>
    <w:rsid w:val="6AE2F30D"/>
    <w:rsid w:val="6AE97D7C"/>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7F44B8"/>
    <w:rsid w:val="6C82B7AE"/>
    <w:rsid w:val="6C86C5F0"/>
    <w:rsid w:val="6C92AB79"/>
    <w:rsid w:val="6C96C44F"/>
    <w:rsid w:val="6CADBEE7"/>
    <w:rsid w:val="6CC4B111"/>
    <w:rsid w:val="6CCF90E4"/>
    <w:rsid w:val="6CD0B61C"/>
    <w:rsid w:val="6CD8B95F"/>
    <w:rsid w:val="6CDAC073"/>
    <w:rsid w:val="6CDC8B86"/>
    <w:rsid w:val="6CEE87D4"/>
    <w:rsid w:val="6CF89E6E"/>
    <w:rsid w:val="6D347AC7"/>
    <w:rsid w:val="6D4BEF8E"/>
    <w:rsid w:val="6D5E827E"/>
    <w:rsid w:val="6D6D3C75"/>
    <w:rsid w:val="6D6EEB2E"/>
    <w:rsid w:val="6D995D2C"/>
    <w:rsid w:val="6D9D8999"/>
    <w:rsid w:val="6DA48A25"/>
    <w:rsid w:val="6DAADE38"/>
    <w:rsid w:val="6DC0258F"/>
    <w:rsid w:val="6DE8BD21"/>
    <w:rsid w:val="6DFB8CD9"/>
    <w:rsid w:val="6E231BE2"/>
    <w:rsid w:val="6E298D7B"/>
    <w:rsid w:val="6E3B54C5"/>
    <w:rsid w:val="6E5F1259"/>
    <w:rsid w:val="6E711801"/>
    <w:rsid w:val="6E7911B0"/>
    <w:rsid w:val="6E95727E"/>
    <w:rsid w:val="6EA782F5"/>
    <w:rsid w:val="6ED56B6E"/>
    <w:rsid w:val="6EED2606"/>
    <w:rsid w:val="6F09DDEE"/>
    <w:rsid w:val="6F1D7AA2"/>
    <w:rsid w:val="6F284A82"/>
    <w:rsid w:val="6F3148FC"/>
    <w:rsid w:val="6F48909B"/>
    <w:rsid w:val="6F4BF739"/>
    <w:rsid w:val="6F5D0332"/>
    <w:rsid w:val="6F5E74A7"/>
    <w:rsid w:val="6F62664B"/>
    <w:rsid w:val="6F65D059"/>
    <w:rsid w:val="6F7F6FA3"/>
    <w:rsid w:val="6F9CF953"/>
    <w:rsid w:val="6FA4DF0E"/>
    <w:rsid w:val="6FA56E09"/>
    <w:rsid w:val="6FA7196C"/>
    <w:rsid w:val="6FA85AFD"/>
    <w:rsid w:val="6FAEF712"/>
    <w:rsid w:val="6FB5206F"/>
    <w:rsid w:val="6FD3E113"/>
    <w:rsid w:val="6FE6942D"/>
    <w:rsid w:val="702FF814"/>
    <w:rsid w:val="7032F438"/>
    <w:rsid w:val="7044D260"/>
    <w:rsid w:val="705A2411"/>
    <w:rsid w:val="70B4BC75"/>
    <w:rsid w:val="70DDBE76"/>
    <w:rsid w:val="70FE927E"/>
    <w:rsid w:val="71272924"/>
    <w:rsid w:val="7130F693"/>
    <w:rsid w:val="715A9BE9"/>
    <w:rsid w:val="716FA4E5"/>
    <w:rsid w:val="7180647C"/>
    <w:rsid w:val="7184108C"/>
    <w:rsid w:val="719B173B"/>
    <w:rsid w:val="71DE0E09"/>
    <w:rsid w:val="71EA5013"/>
    <w:rsid w:val="71EA6330"/>
    <w:rsid w:val="721C1F96"/>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F6333"/>
    <w:rsid w:val="7470AA50"/>
    <w:rsid w:val="749E6574"/>
    <w:rsid w:val="74A26026"/>
    <w:rsid w:val="74ACB0B4"/>
    <w:rsid w:val="74B78CD3"/>
    <w:rsid w:val="74EF6908"/>
    <w:rsid w:val="74F00351"/>
    <w:rsid w:val="75176BBE"/>
    <w:rsid w:val="7527633B"/>
    <w:rsid w:val="7548EABF"/>
    <w:rsid w:val="7558223F"/>
    <w:rsid w:val="757071BC"/>
    <w:rsid w:val="75ACD95E"/>
    <w:rsid w:val="75AD935C"/>
    <w:rsid w:val="75C01C1B"/>
    <w:rsid w:val="75D48F29"/>
    <w:rsid w:val="75E21710"/>
    <w:rsid w:val="75E5E753"/>
    <w:rsid w:val="75E75429"/>
    <w:rsid w:val="75EB8765"/>
    <w:rsid w:val="75F2D883"/>
    <w:rsid w:val="7626B3D7"/>
    <w:rsid w:val="763C8B7E"/>
    <w:rsid w:val="76505CD2"/>
    <w:rsid w:val="7653F55A"/>
    <w:rsid w:val="7658BAB3"/>
    <w:rsid w:val="76796C89"/>
    <w:rsid w:val="768246AB"/>
    <w:rsid w:val="76902696"/>
    <w:rsid w:val="769DEC50"/>
    <w:rsid w:val="76A2EEC0"/>
    <w:rsid w:val="76AAC823"/>
    <w:rsid w:val="76AF8A2C"/>
    <w:rsid w:val="76EDDCAC"/>
    <w:rsid w:val="771E47A8"/>
    <w:rsid w:val="7729197D"/>
    <w:rsid w:val="7734E0BF"/>
    <w:rsid w:val="773F1618"/>
    <w:rsid w:val="775F968C"/>
    <w:rsid w:val="77707746"/>
    <w:rsid w:val="7771A5D4"/>
    <w:rsid w:val="7774F7F0"/>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B01E44"/>
    <w:rsid w:val="78DCD78F"/>
    <w:rsid w:val="78DE619A"/>
    <w:rsid w:val="78E97678"/>
    <w:rsid w:val="78EC5E2D"/>
    <w:rsid w:val="78F0770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1A03D"/>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3E"/>
    <w:pPr>
      <w:widowControl w:val="0"/>
      <w:suppressAutoHyphens/>
    </w:pPr>
    <w:rPr>
      <w:rFonts w:ascii="Helvetica" w:hAnsi="Helvetica" w:cs="Helvetica"/>
      <w:sz w:val="22"/>
      <w:lang w:val="en-US" w:eastAsia="ar-SA"/>
    </w:rPr>
  </w:style>
  <w:style w:type="paragraph" w:styleId="Heading1">
    <w:name w:val="heading 1"/>
    <w:basedOn w:val="Normal"/>
    <w:next w:val="Normal"/>
    <w:qFormat/>
    <w:pPr>
      <w:keepNext/>
      <w:numPr>
        <w:numId w:val="1"/>
      </w:numPr>
      <w:tabs>
        <w:tab w:val="left" w:pos="432"/>
      </w:tabs>
      <w:jc w:val="center"/>
      <w:outlineLvl w:val="0"/>
    </w:pPr>
    <w:rPr>
      <w:sz w:val="28"/>
      <w:szCs w:val="24"/>
      <w:lang w:val="lv-LV"/>
    </w:rPr>
  </w:style>
  <w:style w:type="paragraph" w:styleId="Heading2">
    <w:name w:val="heading 2"/>
    <w:basedOn w:val="Normal"/>
    <w:next w:val="Normal"/>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Heading7">
    <w:name w:val="heading 7"/>
    <w:basedOn w:val="Normal"/>
    <w:next w:val="Normal"/>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Heading8">
    <w:name w:val="heading 8"/>
    <w:basedOn w:val="Normal"/>
    <w:next w:val="Normal"/>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FollowedHyperlink">
    <w:name w:val="FollowedHyperlink"/>
    <w:basedOn w:val="DefaultParagraphFont"/>
    <w:uiPriority w:val="99"/>
    <w:semiHidden/>
    <w:unhideWhenUsed/>
    <w:rsid w:val="009D34C1"/>
    <w:rPr>
      <w:color w:val="800080"/>
      <w:u w:val="single"/>
    </w:rPr>
  </w:style>
  <w:style w:type="paragraph" w:customStyle="1" w:styleId="Heading">
    <w:name w:val="Heading"/>
    <w:basedOn w:val="Normal"/>
    <w:next w:val="BodyText"/>
    <w:pPr>
      <w:jc w:val="center"/>
    </w:pPr>
    <w:rPr>
      <w:b/>
      <w:sz w:val="28"/>
      <w:lang w:val="en-GB"/>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style>
  <w:style w:type="paragraph" w:styleId="Header">
    <w:name w:val="header"/>
    <w:basedOn w:val="Normal"/>
    <w:link w:val="HeaderChar"/>
    <w:pPr>
      <w:tabs>
        <w:tab w:val="center" w:pos="4320"/>
        <w:tab w:val="right" w:pos="8640"/>
      </w:tabs>
    </w:pPr>
  </w:style>
  <w:style w:type="paragraph" w:styleId="Footer">
    <w:name w:val="footer"/>
    <w:aliases w:val=" Char5 Char, Char5 Char Char"/>
    <w:basedOn w:val="Normal"/>
    <w:uiPriority w:val="99"/>
    <w:pPr>
      <w:tabs>
        <w:tab w:val="center" w:pos="4320"/>
        <w:tab w:val="right" w:pos="8640"/>
      </w:tabs>
    </w:pPr>
  </w:style>
  <w:style w:type="paragraph" w:styleId="BodyTextIndent">
    <w:name w:val="Body Text Indent"/>
    <w:basedOn w:val="Normal"/>
    <w:pPr>
      <w:autoSpaceDE w:val="0"/>
      <w:spacing w:after="120"/>
      <w:ind w:left="283"/>
    </w:pPr>
    <w:rPr>
      <w:rFonts w:ascii="Times New Roman" w:hAnsi="Times New Roman" w:cs="Times New Roman"/>
      <w:sz w:val="24"/>
      <w:szCs w:val="24"/>
    </w:rPr>
  </w:style>
  <w:style w:type="paragraph" w:customStyle="1" w:styleId="ListParagraph1">
    <w:name w:val="List Paragraph1"/>
    <w:basedOn w:val="Normal"/>
    <w:pPr>
      <w:ind w:left="720"/>
    </w:pPr>
    <w:rPr>
      <w:rFonts w:ascii="Times New Roman" w:hAnsi="Times New Roman" w:cs="Times New Roman"/>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numPr>
        <w:numId w:val="0"/>
      </w:numPr>
      <w:jc w:val="center"/>
      <w:outlineLvl w:val="9"/>
    </w:pPr>
    <w:rPr>
      <w:rFonts w:ascii="Times New Roman Bold" w:hAnsi="Times New Roman Bold" w:cs="Times New Roman Bold"/>
      <w:b/>
      <w:i w:val="0"/>
      <w:caps/>
      <w:sz w:val="28"/>
      <w:szCs w:val="28"/>
      <w:lang w:val="lv-LV"/>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uiPriority w:val="99"/>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CommentReference">
    <w:name w:val="annotation reference"/>
    <w:uiPriority w:val="99"/>
    <w:semiHidden/>
    <w:unhideWhenUsed/>
    <w:rsid w:val="00450920"/>
    <w:rPr>
      <w:sz w:val="18"/>
      <w:szCs w:val="18"/>
    </w:rPr>
  </w:style>
  <w:style w:type="paragraph" w:styleId="CommentText">
    <w:name w:val="annotation text"/>
    <w:basedOn w:val="Normal"/>
    <w:link w:val="CommentTextChar"/>
    <w:semiHidden/>
    <w:unhideWhenUsed/>
    <w:rsid w:val="00450920"/>
    <w:rPr>
      <w:sz w:val="24"/>
      <w:szCs w:val="24"/>
    </w:rPr>
  </w:style>
  <w:style w:type="character" w:customStyle="1" w:styleId="CommentTextChar">
    <w:name w:val="Comment Text Char"/>
    <w:link w:val="CommentText"/>
    <w:semiHidden/>
    <w:rsid w:val="00450920"/>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450920"/>
    <w:rPr>
      <w:b/>
      <w:bCs/>
      <w:sz w:val="20"/>
      <w:szCs w:val="20"/>
    </w:rPr>
  </w:style>
  <w:style w:type="character" w:customStyle="1" w:styleId="CommentSubjectChar">
    <w:name w:val="Comment Subject Char"/>
    <w:link w:val="CommentSubject"/>
    <w:uiPriority w:val="99"/>
    <w:semiHidden/>
    <w:rsid w:val="00450920"/>
    <w:rPr>
      <w:b/>
      <w:bCs/>
      <w:sz w:val="24"/>
      <w:szCs w:val="24"/>
      <w:lang w:val="en-US" w:eastAsia="zh-CN"/>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Dot pt"/>
    <w:basedOn w:val="Normal"/>
    <w:link w:val="ListParagraphChar"/>
    <w:uiPriority w:val="34"/>
    <w:qFormat/>
    <w:rsid w:val="003F643D"/>
    <w:pPr>
      <w:ind w:left="720"/>
    </w:pPr>
  </w:style>
  <w:style w:type="character" w:customStyle="1" w:styleId="Neatrisintapieminana1">
    <w:name w:val="Neatrisināta pieminēšana1"/>
    <w:basedOn w:val="DefaultParagraphFont"/>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EndnoteReferen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Normal"/>
    <w:pPr>
      <w:suppressLineNumbers/>
      <w:spacing w:before="120" w:after="120"/>
    </w:pPr>
    <w:rPr>
      <w:i/>
      <w:iCs/>
      <w:sz w:val="24"/>
      <w:szCs w:val="24"/>
    </w:rPr>
  </w:style>
  <w:style w:type="paragraph" w:customStyle="1" w:styleId="Framecontents">
    <w:name w:val="Frame contents"/>
    <w:basedOn w:val="BodyText"/>
  </w:style>
  <w:style w:type="character" w:styleId="UnresolvedMention">
    <w:name w:val="Unresolved Mention"/>
    <w:basedOn w:val="DefaultParagraphFont"/>
    <w:uiPriority w:val="99"/>
    <w:semiHidden/>
    <w:unhideWhenUsed/>
    <w:rsid w:val="00C50262"/>
    <w:rPr>
      <w:color w:val="605E5C"/>
      <w:shd w:val="clear" w:color="auto" w:fill="E1DFDD"/>
    </w:rPr>
  </w:style>
  <w:style w:type="character" w:styleId="Emphasis">
    <w:name w:val="Emphasis"/>
    <w:basedOn w:val="DefaultParagraphFont"/>
    <w:uiPriority w:val="20"/>
    <w:qFormat/>
    <w:rsid w:val="00C50262"/>
    <w:rPr>
      <w:i/>
      <w:iCs/>
    </w:rPr>
  </w:style>
  <w:style w:type="paragraph" w:styleId="Revision">
    <w:name w:val="Revision"/>
    <w:hidden/>
    <w:uiPriority w:val="71"/>
    <w:unhideWhenUsed/>
    <w:rsid w:val="006637CD"/>
    <w:rPr>
      <w:rFonts w:ascii="Helvetica" w:hAnsi="Helvetica" w:cs="Helvetica"/>
      <w:sz w:val="22"/>
      <w:lang w:val="en-US" w:eastAsia="ar-SA"/>
    </w:rPr>
  </w:style>
  <w:style w:type="table" w:styleId="TableGrid">
    <w:name w:val="Table Grid"/>
    <w:basedOn w:val="TableNormal"/>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D4E97"/>
  </w:style>
  <w:style w:type="paragraph" w:customStyle="1" w:styleId="paragraph">
    <w:name w:val="paragraph"/>
    <w:basedOn w:val="Normal"/>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DefaultParagraphFont"/>
    <w:rsid w:val="005D395C"/>
  </w:style>
  <w:style w:type="character" w:customStyle="1" w:styleId="eop">
    <w:name w:val="eop"/>
    <w:basedOn w:val="DefaultParagraphFont"/>
    <w:rsid w:val="005D395C"/>
  </w:style>
  <w:style w:type="character" w:customStyle="1" w:styleId="scxw169205769">
    <w:name w:val="scxw169205769"/>
    <w:basedOn w:val="DefaultParagraphFont"/>
    <w:rsid w:val="00A26076"/>
  </w:style>
  <w:style w:type="paragraph" w:styleId="EndnoteText">
    <w:name w:val="endnote text"/>
    <w:basedOn w:val="Normal"/>
    <w:link w:val="EndnoteTextChar"/>
    <w:uiPriority w:val="99"/>
    <w:semiHidden/>
    <w:unhideWhenUsed/>
    <w:rsid w:val="00E22581"/>
    <w:rPr>
      <w:sz w:val="20"/>
    </w:rPr>
  </w:style>
  <w:style w:type="character" w:customStyle="1" w:styleId="EndnoteTextChar">
    <w:name w:val="Endnote Text Char"/>
    <w:basedOn w:val="DefaultParagraphFont"/>
    <w:link w:val="EndnoteText"/>
    <w:uiPriority w:val="99"/>
    <w:semiHidden/>
    <w:rsid w:val="00E22581"/>
    <w:rPr>
      <w:rFonts w:ascii="Helvetica" w:hAnsi="Helvetica" w:cs="Helvetica"/>
      <w:lang w:val="en-US" w:eastAsia="ar-SA"/>
    </w:rPr>
  </w:style>
  <w:style w:type="paragraph" w:customStyle="1" w:styleId="SubTitle2">
    <w:name w:val="SubTitle 2"/>
    <w:basedOn w:val="Normal"/>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A91469"/>
    <w:rPr>
      <w:rFonts w:ascii="Helvetica" w:hAnsi="Helvetica" w:cs="Helvetica"/>
      <w:sz w:val="22"/>
      <w:lang w:val="en-US" w:eastAsia="ar-SA"/>
    </w:rPr>
  </w:style>
  <w:style w:type="paragraph" w:customStyle="1" w:styleId="Guidelines5">
    <w:name w:val="Guidelines 5"/>
    <w:basedOn w:val="Normal"/>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HeaderChar">
    <w:name w:val="Header Char"/>
    <w:basedOn w:val="DefaultParagraphFont"/>
    <w:link w:val="Header"/>
    <w:rsid w:val="00C34838"/>
    <w:rPr>
      <w:rFonts w:ascii="Helvetica" w:hAnsi="Helvetica" w:cs="Helvetica"/>
      <w:sz w:val="22"/>
      <w:lang w:val="en-US" w:eastAsia="ar-SA"/>
    </w:rPr>
  </w:style>
  <w:style w:type="paragraph" w:customStyle="1" w:styleId="naisf">
    <w:name w:val="naisf"/>
    <w:basedOn w:val="Normal"/>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Normal"/>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varskezbers@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neplpadome@neplpado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2.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4.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D75294-65A0-4DF9-B455-5BD587223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34557</Words>
  <Characters>19699</Characters>
  <Application>Microsoft Office Word</Application>
  <DocSecurity>0</DocSecurity>
  <Lines>164</Lines>
  <Paragraphs>108</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54148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Aija Krolle</cp:lastModifiedBy>
  <cp:revision>6</cp:revision>
  <cp:lastPrinted>2020-01-22T00:21:00Z</cp:lastPrinted>
  <dcterms:created xsi:type="dcterms:W3CDTF">2021-03-24T13:30:00Z</dcterms:created>
  <dcterms:modified xsi:type="dcterms:W3CDTF">2021-03-25T10:28:00Z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