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5ED20" w14:textId="77777777" w:rsidR="0016102A" w:rsidRPr="000F1EC8" w:rsidRDefault="0016102A" w:rsidP="0016102A">
      <w:pPr>
        <w:jc w:val="center"/>
        <w:outlineLvl w:val="0"/>
        <w:rPr>
          <w:rFonts w:ascii="Times New Roman" w:hAnsi="Times New Roman"/>
          <w:b/>
          <w:sz w:val="24"/>
          <w:szCs w:val="24"/>
          <w:lang w:val="lv-LV"/>
        </w:rPr>
      </w:pPr>
    </w:p>
    <w:p w14:paraId="03C68B38" w14:textId="77777777" w:rsidR="0016102A" w:rsidRPr="000F1EC8" w:rsidRDefault="0016102A" w:rsidP="0016102A">
      <w:pPr>
        <w:jc w:val="center"/>
        <w:outlineLvl w:val="0"/>
        <w:rPr>
          <w:rFonts w:ascii="Times New Roman" w:hAnsi="Times New Roman"/>
          <w:b/>
          <w:sz w:val="24"/>
          <w:szCs w:val="24"/>
          <w:lang w:val="lv-LV"/>
        </w:rPr>
      </w:pPr>
    </w:p>
    <w:p w14:paraId="72D7855C" w14:textId="77777777" w:rsidR="0016102A" w:rsidRPr="000F1EC8" w:rsidRDefault="0016102A" w:rsidP="0016102A">
      <w:pPr>
        <w:jc w:val="center"/>
        <w:outlineLvl w:val="0"/>
        <w:rPr>
          <w:rFonts w:ascii="Times New Roman" w:hAnsi="Times New Roman"/>
          <w:b/>
          <w:sz w:val="24"/>
          <w:szCs w:val="24"/>
          <w:lang w:val="lv-LV"/>
        </w:rPr>
      </w:pPr>
    </w:p>
    <w:p w14:paraId="51240618" w14:textId="77777777" w:rsidR="0016102A" w:rsidRPr="000F1EC8" w:rsidRDefault="0016102A" w:rsidP="0016102A">
      <w:pPr>
        <w:jc w:val="center"/>
        <w:outlineLvl w:val="0"/>
        <w:rPr>
          <w:rFonts w:ascii="Times New Roman" w:hAnsi="Times New Roman"/>
          <w:b/>
          <w:sz w:val="24"/>
          <w:szCs w:val="24"/>
          <w:lang w:val="lv-LV"/>
        </w:rPr>
      </w:pPr>
    </w:p>
    <w:p w14:paraId="6E0AA14E" w14:textId="77777777" w:rsidR="0016102A" w:rsidRPr="000F1EC8" w:rsidRDefault="0016102A" w:rsidP="0016102A">
      <w:pPr>
        <w:jc w:val="center"/>
        <w:outlineLvl w:val="0"/>
        <w:rPr>
          <w:rFonts w:ascii="Times New Roman" w:hAnsi="Times New Roman"/>
          <w:b/>
          <w:sz w:val="24"/>
          <w:szCs w:val="24"/>
          <w:lang w:val="lv-LV"/>
        </w:rPr>
      </w:pPr>
    </w:p>
    <w:p w14:paraId="28DB1E54" w14:textId="77777777" w:rsidR="0016102A" w:rsidRPr="000F1EC8" w:rsidRDefault="0016102A" w:rsidP="0016102A">
      <w:pPr>
        <w:jc w:val="center"/>
        <w:outlineLvl w:val="0"/>
        <w:rPr>
          <w:rFonts w:ascii="Times New Roman" w:hAnsi="Times New Roman"/>
          <w:b/>
          <w:sz w:val="24"/>
          <w:szCs w:val="24"/>
          <w:lang w:val="lv-LV"/>
        </w:rPr>
      </w:pPr>
    </w:p>
    <w:p w14:paraId="7927530E" w14:textId="77777777" w:rsidR="00194277" w:rsidRPr="000F1EC8" w:rsidRDefault="00194277" w:rsidP="00194277">
      <w:pPr>
        <w:rPr>
          <w:rFonts w:ascii="Times New Roman" w:hAnsi="Times New Roman"/>
          <w:sz w:val="24"/>
          <w:szCs w:val="24"/>
          <w:lang w:val="lv-LV"/>
        </w:rPr>
      </w:pPr>
    </w:p>
    <w:p w14:paraId="74AA386B" w14:textId="7303DE4D" w:rsidR="007A21CE" w:rsidRPr="00C548C7" w:rsidRDefault="00741AE2" w:rsidP="00EE056D">
      <w:pPr>
        <w:rPr>
          <w:rFonts w:ascii="Times New Roman" w:hAnsi="Times New Roman"/>
          <w:sz w:val="24"/>
          <w:szCs w:val="24"/>
          <w:lang w:val="lv-LV"/>
        </w:rPr>
      </w:pPr>
      <w:r w:rsidRPr="00C548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DFBB06" wp14:editId="53DE292A">
                <wp:simplePos x="0" y="0"/>
                <wp:positionH relativeFrom="column">
                  <wp:posOffset>6342380</wp:posOffset>
                </wp:positionH>
                <wp:positionV relativeFrom="paragraph">
                  <wp:posOffset>627380</wp:posOffset>
                </wp:positionV>
                <wp:extent cx="318135" cy="140335"/>
                <wp:effectExtent l="2540" t="1905" r="3175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4EE5E" id="Rectangle 2" o:spid="_x0000_s1026" style="position:absolute;margin-left:499.4pt;margin-top:49.4pt;width:25.05pt;height:11.0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" stroked="f">
                <v:stroke joinstyle="round"/>
                <v:shadow opacity="49150f"/>
              </v:rect>
            </w:pict>
          </mc:Fallback>
        </mc:AlternateContent>
      </w:r>
      <w:r w:rsidRPr="00C548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16BE27" wp14:editId="1DE43804">
                <wp:simplePos x="0" y="0"/>
                <wp:positionH relativeFrom="column">
                  <wp:posOffset>6342380</wp:posOffset>
                </wp:positionH>
                <wp:positionV relativeFrom="paragraph">
                  <wp:posOffset>627380</wp:posOffset>
                </wp:positionV>
                <wp:extent cx="318135" cy="140335"/>
                <wp:effectExtent l="2540" t="1905" r="3175" b="6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5D393" id="Rectangle 3" o:spid="_x0000_s1026" style="position:absolute;margin-left:499.4pt;margin-top:49.4pt;width:25.05pt;height:11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" stroked="f">
                <v:stroke joinstyle="round"/>
                <v:shadow opacity="49150f"/>
              </v:rect>
            </w:pict>
          </mc:Fallback>
        </mc:AlternateContent>
      </w:r>
      <w:r w:rsidR="00810885" w:rsidRPr="00C548C7">
        <w:rPr>
          <w:rFonts w:ascii="Times New Roman" w:hAnsi="Times New Roman"/>
          <w:sz w:val="24"/>
          <w:szCs w:val="24"/>
          <w:lang w:val="lv-LV"/>
        </w:rPr>
        <w:t>Rīgā</w:t>
      </w:r>
      <w:r w:rsidR="00565C66" w:rsidRPr="00C548C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548C7" w:rsidRPr="00C548C7">
        <w:rPr>
          <w:rFonts w:ascii="Times New Roman" w:hAnsi="Times New Roman"/>
          <w:sz w:val="24"/>
          <w:szCs w:val="24"/>
          <w:lang w:val="lv-LV"/>
        </w:rPr>
        <w:t>2020</w:t>
      </w:r>
      <w:r w:rsidR="007A21CE" w:rsidRPr="00C548C7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C548C7" w:rsidRPr="00C548C7">
        <w:rPr>
          <w:rFonts w:ascii="Times New Roman" w:hAnsi="Times New Roman"/>
          <w:sz w:val="24"/>
          <w:szCs w:val="24"/>
          <w:lang w:val="lv-LV"/>
        </w:rPr>
        <w:t>10.jūnijā</w:t>
      </w:r>
    </w:p>
    <w:p w14:paraId="6BBF072C" w14:textId="77777777" w:rsidR="00C548C7" w:rsidRDefault="00C548C7" w:rsidP="00C548C7">
      <w:pPr>
        <w:tabs>
          <w:tab w:val="left" w:pos="3119"/>
        </w:tabs>
        <w:jc w:val="center"/>
        <w:outlineLvl w:val="0"/>
        <w:rPr>
          <w:rFonts w:ascii="Times New Roman" w:hAnsi="Times New Roman"/>
          <w:b/>
          <w:bCs/>
          <w:sz w:val="24"/>
          <w:szCs w:val="24"/>
          <w:highlight w:val="yellow"/>
          <w:lang w:val="lv-LV"/>
        </w:rPr>
      </w:pPr>
    </w:p>
    <w:p w14:paraId="4F51FA45" w14:textId="369569B9" w:rsidR="007A21CE" w:rsidRPr="000A59A2" w:rsidRDefault="00EE056D" w:rsidP="00C548C7">
      <w:pPr>
        <w:tabs>
          <w:tab w:val="left" w:pos="3119"/>
        </w:tabs>
        <w:jc w:val="center"/>
        <w:outlineLvl w:val="0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0A59A2">
        <w:rPr>
          <w:rFonts w:ascii="Times New Roman" w:hAnsi="Times New Roman"/>
          <w:b/>
          <w:bCs/>
          <w:sz w:val="24"/>
          <w:szCs w:val="24"/>
          <w:lang w:val="lv-LV"/>
        </w:rPr>
        <w:t>L</w:t>
      </w:r>
      <w:r w:rsidR="00A77D20" w:rsidRPr="000A59A2">
        <w:rPr>
          <w:rFonts w:ascii="Times New Roman" w:hAnsi="Times New Roman"/>
          <w:b/>
          <w:bCs/>
          <w:sz w:val="24"/>
          <w:szCs w:val="24"/>
          <w:lang w:val="lv-LV"/>
        </w:rPr>
        <w:t>ĒMUMS</w:t>
      </w:r>
      <w:r w:rsidR="00B1157A" w:rsidRPr="000A59A2">
        <w:rPr>
          <w:rFonts w:ascii="Times New Roman" w:hAnsi="Times New Roman"/>
          <w:b/>
          <w:bCs/>
          <w:sz w:val="24"/>
          <w:szCs w:val="24"/>
          <w:lang w:val="lv-LV"/>
        </w:rPr>
        <w:t xml:space="preserve"> Nr.</w:t>
      </w:r>
      <w:r w:rsidR="00B215C2" w:rsidRPr="000A59A2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0A59A2" w:rsidRPr="000A59A2">
        <w:rPr>
          <w:rFonts w:ascii="Times New Roman" w:hAnsi="Times New Roman"/>
          <w:b/>
          <w:bCs/>
          <w:sz w:val="24"/>
          <w:szCs w:val="24"/>
          <w:lang w:val="lv-LV"/>
        </w:rPr>
        <w:t>276</w:t>
      </w:r>
      <w:r w:rsidR="00C548C7" w:rsidRPr="000A59A2">
        <w:rPr>
          <w:rFonts w:ascii="Times New Roman" w:hAnsi="Times New Roman"/>
          <w:b/>
          <w:bCs/>
          <w:sz w:val="24"/>
          <w:szCs w:val="24"/>
          <w:lang w:val="lv-LV"/>
        </w:rPr>
        <w:t>/1-2</w:t>
      </w:r>
    </w:p>
    <w:p w14:paraId="16FB1B69" w14:textId="77777777" w:rsidR="007A21CE" w:rsidRPr="00C548C7" w:rsidRDefault="007A21CE" w:rsidP="007A21CE">
      <w:pPr>
        <w:ind w:left="284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val="lv-LV"/>
        </w:rPr>
      </w:pPr>
    </w:p>
    <w:p w14:paraId="3A5745AA" w14:textId="2112D825" w:rsidR="007A21CE" w:rsidRPr="00C548C7" w:rsidRDefault="007A21CE" w:rsidP="00EE056D">
      <w:pPr>
        <w:pStyle w:val="ListParagraph1"/>
        <w:ind w:left="0"/>
        <w:jc w:val="center"/>
        <w:rPr>
          <w:b/>
          <w:bCs/>
        </w:rPr>
      </w:pPr>
      <w:r w:rsidRPr="00C548C7">
        <w:rPr>
          <w:b/>
          <w:bCs/>
        </w:rPr>
        <w:t xml:space="preserve">Par sabiedriskā pasūtījuma daļas, ko </w:t>
      </w:r>
      <w:r w:rsidR="00C548C7" w:rsidRPr="00C548C7">
        <w:rPr>
          <w:b/>
          <w:bCs/>
        </w:rPr>
        <w:t>2021</w:t>
      </w:r>
      <w:r w:rsidRPr="00C548C7">
        <w:rPr>
          <w:b/>
          <w:bCs/>
        </w:rPr>
        <w:t xml:space="preserve">.gadā īsteno sabiedriskais elektroniskais plašsaziņas līdzeklis </w:t>
      </w:r>
      <w:r w:rsidR="00810885" w:rsidRPr="00C548C7">
        <w:rPr>
          <w:b/>
          <w:bCs/>
        </w:rPr>
        <w:t>V</w:t>
      </w:r>
      <w:r w:rsidRPr="00C548C7">
        <w:rPr>
          <w:b/>
          <w:bCs/>
        </w:rPr>
        <w:t>SIA</w:t>
      </w:r>
      <w:r w:rsidR="00EE056D" w:rsidRPr="00C548C7">
        <w:rPr>
          <w:b/>
          <w:bCs/>
        </w:rPr>
        <w:t xml:space="preserve"> </w:t>
      </w:r>
      <w:r w:rsidR="007D07F5" w:rsidRPr="00C548C7">
        <w:rPr>
          <w:b/>
          <w:bCs/>
        </w:rPr>
        <w:t>"</w:t>
      </w:r>
      <w:r w:rsidRPr="00C548C7">
        <w:rPr>
          <w:b/>
          <w:bCs/>
        </w:rPr>
        <w:t xml:space="preserve">Latvijas </w:t>
      </w:r>
      <w:r w:rsidR="002C0F2D" w:rsidRPr="00C548C7">
        <w:rPr>
          <w:b/>
          <w:bCs/>
        </w:rPr>
        <w:t>Televīzija</w:t>
      </w:r>
      <w:r w:rsidR="007D07F5" w:rsidRPr="00C548C7">
        <w:rPr>
          <w:b/>
          <w:bCs/>
        </w:rPr>
        <w:t>"</w:t>
      </w:r>
      <w:r w:rsidRPr="00C548C7">
        <w:rPr>
          <w:b/>
          <w:bCs/>
        </w:rPr>
        <w:t>, grozījumu apstiprināšanu</w:t>
      </w:r>
    </w:p>
    <w:p w14:paraId="41185F47" w14:textId="77777777" w:rsidR="007A21CE" w:rsidRPr="00C548C7" w:rsidRDefault="007A21CE" w:rsidP="007A21CE">
      <w:pPr>
        <w:ind w:left="284"/>
        <w:jc w:val="center"/>
        <w:rPr>
          <w:rFonts w:ascii="Times New Roman" w:hAnsi="Times New Roman"/>
          <w:sz w:val="24"/>
          <w:szCs w:val="24"/>
          <w:highlight w:val="yellow"/>
          <w:lang w:val="lv-LV"/>
        </w:rPr>
      </w:pPr>
    </w:p>
    <w:p w14:paraId="5F0BFC6F" w14:textId="305121CF" w:rsidR="007A21CE" w:rsidRPr="00C548C7" w:rsidRDefault="007A21CE" w:rsidP="003C4F0F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C548C7">
        <w:rPr>
          <w:rFonts w:ascii="Times New Roman" w:hAnsi="Times New Roman"/>
          <w:sz w:val="24"/>
          <w:szCs w:val="24"/>
          <w:lang w:val="lv-LV"/>
        </w:rPr>
        <w:t xml:space="preserve">Pamatojoties uz </w:t>
      </w:r>
      <w:r w:rsidR="00C548C7" w:rsidRPr="00C548C7">
        <w:rPr>
          <w:rFonts w:ascii="Times New Roman" w:hAnsi="Times New Roman"/>
          <w:sz w:val="24"/>
          <w:szCs w:val="24"/>
          <w:lang w:val="lv-LV"/>
        </w:rPr>
        <w:t xml:space="preserve">Sabiedrisko elektronisko plašsaziņas līdzekļu likuma pārejas noteikumu 1.punktu un </w:t>
      </w:r>
      <w:r w:rsidRPr="00C548C7">
        <w:rPr>
          <w:rFonts w:ascii="Times New Roman" w:hAnsi="Times New Roman"/>
          <w:sz w:val="24"/>
          <w:szCs w:val="24"/>
          <w:lang w:val="lv-LV"/>
        </w:rPr>
        <w:t>Elektronisko plašsaziņas līdzekļu likuma</w:t>
      </w:r>
      <w:r w:rsidR="00C548C7" w:rsidRPr="00C548C7">
        <w:rPr>
          <w:rFonts w:ascii="Times New Roman" w:hAnsi="Times New Roman"/>
          <w:sz w:val="24"/>
          <w:szCs w:val="24"/>
          <w:lang w:val="lv-LV"/>
        </w:rPr>
        <w:t xml:space="preserve"> (redakcijā, kas spēkā līdz 31.12.2020.) </w:t>
      </w:r>
      <w:r w:rsidRPr="00C548C7">
        <w:rPr>
          <w:rFonts w:ascii="Times New Roman" w:hAnsi="Times New Roman"/>
          <w:sz w:val="24"/>
          <w:szCs w:val="24"/>
          <w:lang w:val="lv-LV"/>
        </w:rPr>
        <w:t xml:space="preserve">62.panta pirmo daļu un 71.panta pirmo daļu, kā arī </w:t>
      </w:r>
      <w:r w:rsidR="00C548C7" w:rsidRPr="00C548C7">
        <w:rPr>
          <w:rFonts w:ascii="Times New Roman" w:hAnsi="Times New Roman"/>
          <w:sz w:val="24"/>
          <w:szCs w:val="24"/>
          <w:lang w:val="lv-LV"/>
        </w:rPr>
        <w:t xml:space="preserve">ņemot vērā </w:t>
      </w:r>
      <w:r w:rsidR="002C0F2D" w:rsidRPr="00C548C7">
        <w:rPr>
          <w:rFonts w:ascii="Times New Roman" w:hAnsi="Times New Roman"/>
          <w:sz w:val="24"/>
          <w:szCs w:val="24"/>
          <w:lang w:val="lv-LV"/>
        </w:rPr>
        <w:t>V</w:t>
      </w:r>
      <w:r w:rsidR="00810885" w:rsidRPr="00C548C7">
        <w:rPr>
          <w:rFonts w:ascii="Times New Roman" w:hAnsi="Times New Roman"/>
          <w:sz w:val="24"/>
          <w:szCs w:val="24"/>
          <w:lang w:val="lv-LV"/>
        </w:rPr>
        <w:t xml:space="preserve">SIA </w:t>
      </w:r>
      <w:r w:rsidR="007D07F5" w:rsidRPr="00C548C7">
        <w:rPr>
          <w:rFonts w:ascii="Times New Roman" w:hAnsi="Times New Roman"/>
          <w:sz w:val="24"/>
          <w:szCs w:val="24"/>
          <w:lang w:val="lv-LV"/>
        </w:rPr>
        <w:t>"</w:t>
      </w:r>
      <w:r w:rsidR="00810885" w:rsidRPr="00C548C7">
        <w:rPr>
          <w:rFonts w:ascii="Times New Roman" w:hAnsi="Times New Roman"/>
          <w:sz w:val="24"/>
          <w:szCs w:val="24"/>
          <w:lang w:val="lv-LV"/>
        </w:rPr>
        <w:t xml:space="preserve">Latvijas </w:t>
      </w:r>
      <w:r w:rsidR="002C0F2D" w:rsidRPr="00C548C7">
        <w:rPr>
          <w:rFonts w:ascii="Times New Roman" w:hAnsi="Times New Roman"/>
          <w:sz w:val="24"/>
          <w:szCs w:val="24"/>
          <w:lang w:val="lv-LV"/>
        </w:rPr>
        <w:t>Televīzij</w:t>
      </w:r>
      <w:r w:rsidR="007D07F5" w:rsidRPr="00C548C7">
        <w:rPr>
          <w:rFonts w:ascii="Times New Roman" w:hAnsi="Times New Roman"/>
          <w:sz w:val="24"/>
          <w:szCs w:val="24"/>
          <w:lang w:val="lv-LV"/>
        </w:rPr>
        <w:t>a"</w:t>
      </w:r>
      <w:r w:rsidR="00810885" w:rsidRPr="00C548C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548C7" w:rsidRPr="007106BE">
        <w:rPr>
          <w:rFonts w:ascii="Times New Roman" w:hAnsi="Times New Roman"/>
          <w:sz w:val="24"/>
          <w:szCs w:val="24"/>
          <w:lang w:val="lv-LV"/>
        </w:rPr>
        <w:t>2021</w:t>
      </w:r>
      <w:r w:rsidRPr="007106BE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C548C7" w:rsidRPr="007106BE">
        <w:rPr>
          <w:rFonts w:ascii="Times New Roman" w:hAnsi="Times New Roman"/>
          <w:sz w:val="24"/>
          <w:szCs w:val="24"/>
          <w:lang w:val="lv-LV"/>
        </w:rPr>
        <w:t>10.jūnija</w:t>
      </w:r>
      <w:r w:rsidRPr="007106BE">
        <w:rPr>
          <w:rFonts w:ascii="Times New Roman" w:hAnsi="Times New Roman"/>
          <w:sz w:val="24"/>
          <w:szCs w:val="24"/>
          <w:lang w:val="lv-LV"/>
        </w:rPr>
        <w:t xml:space="preserve"> vēstulē Nr.</w:t>
      </w:r>
      <w:r w:rsidR="007106BE" w:rsidRPr="007106BE">
        <w:rPr>
          <w:rFonts w:ascii="Times New Roman" w:hAnsi="Times New Roman"/>
          <w:sz w:val="24"/>
          <w:szCs w:val="24"/>
          <w:lang w:val="lv-LV"/>
        </w:rPr>
        <w:t>63/1-5.2</w:t>
      </w:r>
      <w:r w:rsidR="00C548C7" w:rsidRPr="007106BE">
        <w:rPr>
          <w:rFonts w:ascii="Times New Roman" w:hAnsi="Times New Roman"/>
          <w:sz w:val="24"/>
          <w:szCs w:val="24"/>
          <w:lang w:val="lv-LV"/>
        </w:rPr>
        <w:t xml:space="preserve"> "</w:t>
      </w:r>
      <w:r w:rsidR="007106BE" w:rsidRPr="007106BE">
        <w:rPr>
          <w:rFonts w:ascii="Times New Roman" w:hAnsi="Times New Roman"/>
          <w:sz w:val="24"/>
          <w:szCs w:val="24"/>
          <w:lang w:val="lv-LV"/>
        </w:rPr>
        <w:t>Sabiedriskā pasūtījuma plāns un izpilde VSIA "Latvijas Televīzija" precizējums</w:t>
      </w:r>
      <w:r w:rsidR="007106BE" w:rsidRPr="007106BE">
        <w:rPr>
          <w:rFonts w:ascii="Times New Roman" w:hAnsi="Times New Roman"/>
          <w:sz w:val="24"/>
          <w:szCs w:val="24"/>
          <w:lang w:val="lv-LV"/>
        </w:rPr>
        <w:t xml:space="preserve">" </w:t>
      </w:r>
      <w:r w:rsidRPr="007106BE">
        <w:rPr>
          <w:rFonts w:ascii="Times New Roman" w:hAnsi="Times New Roman"/>
          <w:sz w:val="24"/>
          <w:szCs w:val="24"/>
          <w:lang w:val="lv-LV"/>
        </w:rPr>
        <w:t>izteikto lūgumu par sabiedriskā pasūtījuma</w:t>
      </w:r>
      <w:r w:rsidR="00810885" w:rsidRPr="007106BE">
        <w:rPr>
          <w:rFonts w:ascii="Times New Roman" w:hAnsi="Times New Roman"/>
          <w:sz w:val="24"/>
          <w:szCs w:val="24"/>
          <w:lang w:val="lv-LV"/>
        </w:rPr>
        <w:t xml:space="preserve"> daļas, ko</w:t>
      </w:r>
      <w:r w:rsidR="00810885" w:rsidRPr="00C548C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548C7" w:rsidRPr="00C548C7">
        <w:rPr>
          <w:rFonts w:ascii="Times New Roman" w:hAnsi="Times New Roman"/>
          <w:sz w:val="24"/>
          <w:szCs w:val="24"/>
          <w:lang w:val="lv-LV"/>
        </w:rPr>
        <w:t>2021</w:t>
      </w:r>
      <w:r w:rsidR="000B7653" w:rsidRPr="00C548C7">
        <w:rPr>
          <w:rFonts w:ascii="Times New Roman" w:hAnsi="Times New Roman"/>
          <w:sz w:val="24"/>
          <w:szCs w:val="24"/>
          <w:lang w:val="lv-LV"/>
        </w:rPr>
        <w:t xml:space="preserve">.gadā īsteno </w:t>
      </w:r>
      <w:r w:rsidR="00810885" w:rsidRPr="00C548C7">
        <w:rPr>
          <w:rFonts w:ascii="Times New Roman" w:hAnsi="Times New Roman"/>
          <w:sz w:val="24"/>
          <w:szCs w:val="24"/>
          <w:lang w:val="lv-LV"/>
        </w:rPr>
        <w:t>V</w:t>
      </w:r>
      <w:r w:rsidR="000B7653" w:rsidRPr="00C548C7">
        <w:rPr>
          <w:rFonts w:ascii="Times New Roman" w:hAnsi="Times New Roman"/>
          <w:sz w:val="24"/>
          <w:szCs w:val="24"/>
          <w:lang w:val="lv-LV"/>
        </w:rPr>
        <w:t>SIA</w:t>
      </w:r>
      <w:r w:rsidR="0045571F" w:rsidRPr="00C548C7">
        <w:rPr>
          <w:rFonts w:ascii="Times New Roman" w:hAnsi="Times New Roman"/>
          <w:sz w:val="24"/>
          <w:szCs w:val="24"/>
          <w:lang w:val="lv-LV"/>
        </w:rPr>
        <w:t> </w:t>
      </w:r>
      <w:r w:rsidR="00D065D3" w:rsidRPr="00C548C7">
        <w:rPr>
          <w:rFonts w:ascii="Times New Roman" w:hAnsi="Times New Roman"/>
          <w:sz w:val="24"/>
          <w:szCs w:val="24"/>
          <w:lang w:val="lv-LV"/>
        </w:rPr>
        <w:t>"</w:t>
      </w:r>
      <w:r w:rsidR="000B7653" w:rsidRPr="00C548C7">
        <w:rPr>
          <w:rFonts w:ascii="Times New Roman" w:hAnsi="Times New Roman"/>
          <w:sz w:val="24"/>
          <w:szCs w:val="24"/>
          <w:lang w:val="lv-LV"/>
        </w:rPr>
        <w:t xml:space="preserve">Latvijas </w:t>
      </w:r>
      <w:r w:rsidR="00323451" w:rsidRPr="00C548C7">
        <w:rPr>
          <w:rFonts w:ascii="Times New Roman" w:hAnsi="Times New Roman"/>
          <w:sz w:val="24"/>
          <w:szCs w:val="24"/>
          <w:lang w:val="lv-LV"/>
        </w:rPr>
        <w:t>Televīzija</w:t>
      </w:r>
      <w:r w:rsidR="00D065D3" w:rsidRPr="00C548C7">
        <w:rPr>
          <w:rFonts w:ascii="Times New Roman" w:hAnsi="Times New Roman"/>
          <w:sz w:val="24"/>
          <w:szCs w:val="24"/>
          <w:lang w:val="lv-LV"/>
        </w:rPr>
        <w:t>"</w:t>
      </w:r>
      <w:r w:rsidR="000B7653" w:rsidRPr="00C548C7">
        <w:rPr>
          <w:rFonts w:ascii="Times New Roman" w:hAnsi="Times New Roman"/>
          <w:sz w:val="24"/>
          <w:szCs w:val="24"/>
          <w:lang w:val="lv-LV"/>
        </w:rPr>
        <w:t>,</w:t>
      </w:r>
      <w:r w:rsidR="00A15D4C" w:rsidRPr="00C548C7">
        <w:rPr>
          <w:rFonts w:ascii="Times New Roman" w:hAnsi="Times New Roman"/>
          <w:sz w:val="24"/>
          <w:szCs w:val="24"/>
          <w:lang w:val="lv-LV"/>
        </w:rPr>
        <w:t xml:space="preserve"> grozījumiem,</w:t>
      </w:r>
      <w:r w:rsidRPr="00C548C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B7653" w:rsidRPr="00C548C7">
        <w:rPr>
          <w:rFonts w:ascii="Times New Roman" w:hAnsi="Times New Roman"/>
          <w:sz w:val="24"/>
          <w:szCs w:val="24"/>
          <w:lang w:val="lv-LV"/>
        </w:rPr>
        <w:t>Nacionālā elektronisko plašsaziņas līdzekļu padome</w:t>
      </w:r>
      <w:r w:rsidR="000F1DCC" w:rsidRPr="00C548C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10885" w:rsidRPr="00C548C7">
        <w:rPr>
          <w:rFonts w:ascii="Times New Roman" w:hAnsi="Times New Roman"/>
          <w:sz w:val="24"/>
          <w:szCs w:val="24"/>
          <w:lang w:val="lv-LV"/>
        </w:rPr>
        <w:t>(</w:t>
      </w:r>
      <w:r w:rsidR="000F1DCC" w:rsidRPr="00C548C7">
        <w:rPr>
          <w:rFonts w:ascii="Times New Roman" w:hAnsi="Times New Roman"/>
          <w:sz w:val="24"/>
          <w:szCs w:val="24"/>
          <w:lang w:val="lv-LV"/>
        </w:rPr>
        <w:t>turpmāk – Padome</w:t>
      </w:r>
      <w:r w:rsidR="00810885" w:rsidRPr="00C548C7">
        <w:rPr>
          <w:rFonts w:ascii="Times New Roman" w:hAnsi="Times New Roman"/>
          <w:sz w:val="24"/>
          <w:szCs w:val="24"/>
          <w:lang w:val="lv-LV"/>
        </w:rPr>
        <w:t>)</w:t>
      </w:r>
    </w:p>
    <w:p w14:paraId="69E01FC3" w14:textId="77777777" w:rsidR="007A21CE" w:rsidRPr="00C548C7" w:rsidRDefault="007A21CE" w:rsidP="007A21CE">
      <w:pPr>
        <w:ind w:left="284"/>
        <w:jc w:val="center"/>
        <w:rPr>
          <w:rFonts w:ascii="Times New Roman" w:hAnsi="Times New Roman"/>
          <w:b/>
          <w:sz w:val="24"/>
          <w:szCs w:val="24"/>
          <w:highlight w:val="yellow"/>
          <w:lang w:val="lv-LV"/>
        </w:rPr>
      </w:pPr>
    </w:p>
    <w:p w14:paraId="562F7C31" w14:textId="77777777" w:rsidR="007A21CE" w:rsidRPr="00C548C7" w:rsidRDefault="007A21CE" w:rsidP="007A21CE">
      <w:pPr>
        <w:ind w:left="284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C548C7">
        <w:rPr>
          <w:rFonts w:ascii="Times New Roman" w:hAnsi="Times New Roman"/>
          <w:b/>
          <w:sz w:val="24"/>
          <w:szCs w:val="24"/>
          <w:lang w:val="lv-LV"/>
        </w:rPr>
        <w:t>nolemj</w:t>
      </w:r>
      <w:r w:rsidRPr="00C548C7">
        <w:rPr>
          <w:rFonts w:ascii="Times New Roman" w:hAnsi="Times New Roman"/>
          <w:sz w:val="24"/>
          <w:szCs w:val="24"/>
          <w:lang w:val="lv-LV"/>
        </w:rPr>
        <w:t>:</w:t>
      </w:r>
    </w:p>
    <w:p w14:paraId="76BC4368" w14:textId="77777777" w:rsidR="007A21CE" w:rsidRPr="00C548C7" w:rsidRDefault="007A21CE" w:rsidP="007A21CE">
      <w:pPr>
        <w:ind w:left="284"/>
        <w:jc w:val="center"/>
        <w:rPr>
          <w:rFonts w:ascii="Times New Roman" w:hAnsi="Times New Roman"/>
          <w:b/>
          <w:sz w:val="24"/>
          <w:szCs w:val="24"/>
          <w:highlight w:val="yellow"/>
          <w:lang w:val="lv-LV"/>
        </w:rPr>
      </w:pPr>
    </w:p>
    <w:p w14:paraId="2F72E44B" w14:textId="4B2860A3" w:rsidR="003C4F0F" w:rsidRPr="00C548C7" w:rsidRDefault="007A21CE" w:rsidP="003C4F0F">
      <w:pPr>
        <w:numPr>
          <w:ilvl w:val="0"/>
          <w:numId w:val="17"/>
        </w:numPr>
        <w:spacing w:after="120"/>
        <w:ind w:left="851" w:hanging="284"/>
        <w:jc w:val="both"/>
        <w:rPr>
          <w:rFonts w:ascii="Times New Roman" w:hAnsi="Times New Roman"/>
          <w:sz w:val="24"/>
          <w:szCs w:val="24"/>
          <w:lang w:val="lv-LV"/>
        </w:rPr>
      </w:pPr>
      <w:r w:rsidRPr="00C548C7">
        <w:rPr>
          <w:rFonts w:ascii="Times New Roman" w:hAnsi="Times New Roman"/>
          <w:sz w:val="24"/>
          <w:szCs w:val="24"/>
          <w:lang w:val="lv-LV"/>
        </w:rPr>
        <w:t xml:space="preserve">Apstiprināt </w:t>
      </w:r>
      <w:r w:rsidR="000B7653" w:rsidRPr="00C548C7">
        <w:rPr>
          <w:rFonts w:ascii="Times New Roman" w:hAnsi="Times New Roman"/>
          <w:sz w:val="24"/>
          <w:szCs w:val="24"/>
          <w:lang w:val="lv-LV"/>
        </w:rPr>
        <w:t xml:space="preserve">sabiedriskā pasūtījuma daļas, ko </w:t>
      </w:r>
      <w:r w:rsidR="00C548C7" w:rsidRPr="00C548C7">
        <w:rPr>
          <w:rFonts w:ascii="Times New Roman" w:hAnsi="Times New Roman"/>
          <w:sz w:val="24"/>
          <w:szCs w:val="24"/>
          <w:lang w:val="lv-LV"/>
        </w:rPr>
        <w:t>2021</w:t>
      </w:r>
      <w:r w:rsidR="000B7653" w:rsidRPr="00C548C7">
        <w:rPr>
          <w:rFonts w:ascii="Times New Roman" w:hAnsi="Times New Roman"/>
          <w:sz w:val="24"/>
          <w:szCs w:val="24"/>
          <w:lang w:val="lv-LV"/>
        </w:rPr>
        <w:t xml:space="preserve">.gadā īsteno </w:t>
      </w:r>
      <w:r w:rsidR="00810885" w:rsidRPr="00C548C7">
        <w:rPr>
          <w:rFonts w:ascii="Times New Roman" w:hAnsi="Times New Roman"/>
          <w:sz w:val="24"/>
          <w:szCs w:val="24"/>
          <w:lang w:val="lv-LV"/>
        </w:rPr>
        <w:t>V</w:t>
      </w:r>
      <w:r w:rsidR="000B7653" w:rsidRPr="00C548C7">
        <w:rPr>
          <w:rFonts w:ascii="Times New Roman" w:hAnsi="Times New Roman"/>
          <w:sz w:val="24"/>
          <w:szCs w:val="24"/>
          <w:lang w:val="lv-LV"/>
        </w:rPr>
        <w:t xml:space="preserve">SIA </w:t>
      </w:r>
      <w:r w:rsidR="00D065D3" w:rsidRPr="00C548C7">
        <w:rPr>
          <w:rFonts w:ascii="Times New Roman" w:hAnsi="Times New Roman"/>
          <w:sz w:val="24"/>
          <w:szCs w:val="24"/>
          <w:lang w:val="lv-LV"/>
        </w:rPr>
        <w:t>"</w:t>
      </w:r>
      <w:r w:rsidR="000B7653" w:rsidRPr="00C548C7">
        <w:rPr>
          <w:rFonts w:ascii="Times New Roman" w:hAnsi="Times New Roman"/>
          <w:sz w:val="24"/>
          <w:szCs w:val="24"/>
          <w:lang w:val="lv-LV"/>
        </w:rPr>
        <w:t xml:space="preserve">Latvijas </w:t>
      </w:r>
      <w:r w:rsidR="00323451" w:rsidRPr="00C548C7">
        <w:rPr>
          <w:rFonts w:ascii="Times New Roman" w:hAnsi="Times New Roman"/>
          <w:sz w:val="24"/>
          <w:szCs w:val="24"/>
          <w:lang w:val="lv-LV"/>
        </w:rPr>
        <w:t>Televīzija</w:t>
      </w:r>
      <w:r w:rsidR="00D065D3" w:rsidRPr="00C548C7">
        <w:rPr>
          <w:rFonts w:ascii="Times New Roman" w:hAnsi="Times New Roman"/>
          <w:sz w:val="24"/>
          <w:szCs w:val="24"/>
          <w:lang w:val="lv-LV"/>
        </w:rPr>
        <w:t>"</w:t>
      </w:r>
      <w:r w:rsidR="00B215C2" w:rsidRPr="00C548C7">
        <w:rPr>
          <w:rFonts w:ascii="Times New Roman" w:hAnsi="Times New Roman"/>
          <w:sz w:val="24"/>
          <w:szCs w:val="24"/>
          <w:lang w:val="lv-LV"/>
        </w:rPr>
        <w:t>,</w:t>
      </w:r>
      <w:r w:rsidR="00810885" w:rsidRPr="00C548C7">
        <w:rPr>
          <w:rFonts w:ascii="Times New Roman" w:hAnsi="Times New Roman"/>
          <w:sz w:val="24"/>
          <w:szCs w:val="24"/>
          <w:lang w:val="lv-LV"/>
        </w:rPr>
        <w:t xml:space="preserve"> grozījum</w:t>
      </w:r>
      <w:r w:rsidR="00323451" w:rsidRPr="00C548C7">
        <w:rPr>
          <w:rFonts w:ascii="Times New Roman" w:hAnsi="Times New Roman"/>
          <w:sz w:val="24"/>
          <w:szCs w:val="24"/>
          <w:lang w:val="lv-LV"/>
        </w:rPr>
        <w:t xml:space="preserve">us </w:t>
      </w:r>
      <w:r w:rsidR="00C548C7" w:rsidRPr="00C548C7">
        <w:rPr>
          <w:rFonts w:ascii="Times New Roman" w:hAnsi="Times New Roman"/>
          <w:sz w:val="24"/>
          <w:szCs w:val="24"/>
          <w:lang w:val="lv-LV"/>
        </w:rPr>
        <w:t xml:space="preserve">šī lēmuma </w:t>
      </w:r>
      <w:r w:rsidR="00323451" w:rsidRPr="00C548C7">
        <w:rPr>
          <w:rFonts w:ascii="Times New Roman" w:hAnsi="Times New Roman"/>
          <w:sz w:val="24"/>
          <w:szCs w:val="24"/>
          <w:lang w:val="lv-LV"/>
        </w:rPr>
        <w:t>pielikumā noteiktajā redakcijā</w:t>
      </w:r>
      <w:r w:rsidR="00810885" w:rsidRPr="00C548C7">
        <w:rPr>
          <w:rFonts w:ascii="Times New Roman" w:hAnsi="Times New Roman"/>
          <w:sz w:val="24"/>
          <w:szCs w:val="24"/>
          <w:lang w:val="lv-LV"/>
        </w:rPr>
        <w:t>.</w:t>
      </w:r>
    </w:p>
    <w:p w14:paraId="65ACE04B" w14:textId="05307DDA" w:rsidR="003C4F0F" w:rsidRPr="00C548C7" w:rsidRDefault="000F1DCC" w:rsidP="003C4F0F">
      <w:pPr>
        <w:numPr>
          <w:ilvl w:val="0"/>
          <w:numId w:val="17"/>
        </w:numPr>
        <w:spacing w:after="120"/>
        <w:ind w:left="851" w:hanging="284"/>
        <w:jc w:val="both"/>
        <w:rPr>
          <w:rFonts w:ascii="Times New Roman" w:hAnsi="Times New Roman"/>
          <w:sz w:val="24"/>
          <w:szCs w:val="24"/>
          <w:lang w:val="lv-LV"/>
        </w:rPr>
      </w:pPr>
      <w:r w:rsidRPr="00C548C7">
        <w:rPr>
          <w:rFonts w:ascii="Times New Roman" w:hAnsi="Times New Roman"/>
          <w:sz w:val="24"/>
          <w:szCs w:val="24"/>
          <w:lang w:val="lv-LV"/>
        </w:rPr>
        <w:t>Nosūtīt š</w:t>
      </w:r>
      <w:r w:rsidR="00C548C7" w:rsidRPr="00C548C7">
        <w:rPr>
          <w:rFonts w:ascii="Times New Roman" w:hAnsi="Times New Roman"/>
          <w:sz w:val="24"/>
          <w:szCs w:val="24"/>
          <w:lang w:val="lv-LV"/>
        </w:rPr>
        <w:t>o</w:t>
      </w:r>
      <w:r w:rsidRPr="00C548C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548C7" w:rsidRPr="00C548C7">
        <w:rPr>
          <w:rFonts w:ascii="Times New Roman" w:hAnsi="Times New Roman"/>
          <w:sz w:val="24"/>
          <w:szCs w:val="24"/>
          <w:lang w:val="lv-LV"/>
        </w:rPr>
        <w:t>lēmumu</w:t>
      </w:r>
      <w:r w:rsidRPr="00C548C7">
        <w:rPr>
          <w:rFonts w:ascii="Times New Roman" w:hAnsi="Times New Roman"/>
          <w:sz w:val="24"/>
          <w:szCs w:val="24"/>
          <w:lang w:val="lv-LV"/>
        </w:rPr>
        <w:t xml:space="preserve"> VSIA </w:t>
      </w:r>
      <w:r w:rsidR="00D065D3" w:rsidRPr="00C548C7">
        <w:rPr>
          <w:rFonts w:ascii="Times New Roman" w:hAnsi="Times New Roman"/>
          <w:sz w:val="24"/>
          <w:szCs w:val="24"/>
          <w:lang w:val="lv-LV"/>
        </w:rPr>
        <w:t>"</w:t>
      </w:r>
      <w:r w:rsidRPr="00C548C7">
        <w:rPr>
          <w:rFonts w:ascii="Times New Roman" w:hAnsi="Times New Roman"/>
          <w:sz w:val="24"/>
          <w:szCs w:val="24"/>
          <w:lang w:val="lv-LV"/>
        </w:rPr>
        <w:t xml:space="preserve">Latvijas </w:t>
      </w:r>
      <w:r w:rsidR="00323451" w:rsidRPr="00C548C7">
        <w:rPr>
          <w:rFonts w:ascii="Times New Roman" w:hAnsi="Times New Roman"/>
          <w:sz w:val="24"/>
          <w:szCs w:val="24"/>
          <w:lang w:val="lv-LV"/>
        </w:rPr>
        <w:t>Televīzija</w:t>
      </w:r>
      <w:r w:rsidR="00D065D3" w:rsidRPr="00C548C7">
        <w:rPr>
          <w:rFonts w:ascii="Times New Roman" w:hAnsi="Times New Roman"/>
          <w:sz w:val="24"/>
          <w:szCs w:val="24"/>
          <w:lang w:val="lv-LV"/>
        </w:rPr>
        <w:t>"</w:t>
      </w:r>
      <w:r w:rsidRPr="00C548C7">
        <w:rPr>
          <w:rFonts w:ascii="Times New Roman" w:hAnsi="Times New Roman"/>
          <w:sz w:val="24"/>
          <w:szCs w:val="24"/>
          <w:lang w:val="lv-LV"/>
        </w:rPr>
        <w:t xml:space="preserve"> un publicēt </w:t>
      </w:r>
      <w:r w:rsidR="00323451" w:rsidRPr="00C548C7">
        <w:rPr>
          <w:rFonts w:ascii="Times New Roman" w:hAnsi="Times New Roman"/>
          <w:sz w:val="24"/>
          <w:szCs w:val="24"/>
          <w:lang w:val="lv-LV"/>
        </w:rPr>
        <w:t xml:space="preserve">ar šo lēmumu apstiprinātos grozījumus </w:t>
      </w:r>
      <w:r w:rsidRPr="00C548C7">
        <w:rPr>
          <w:rFonts w:ascii="Times New Roman" w:hAnsi="Times New Roman"/>
          <w:sz w:val="24"/>
          <w:szCs w:val="24"/>
          <w:lang w:val="lv-LV"/>
        </w:rPr>
        <w:t xml:space="preserve">Padomes </w:t>
      </w:r>
      <w:r w:rsidR="00323451" w:rsidRPr="00C548C7">
        <w:rPr>
          <w:rFonts w:ascii="Times New Roman" w:hAnsi="Times New Roman"/>
          <w:sz w:val="24"/>
          <w:szCs w:val="24"/>
          <w:lang w:val="lv-LV"/>
        </w:rPr>
        <w:t>tīmekļa</w:t>
      </w:r>
      <w:r w:rsidRPr="00C548C7">
        <w:rPr>
          <w:rFonts w:ascii="Times New Roman" w:hAnsi="Times New Roman"/>
          <w:sz w:val="24"/>
          <w:szCs w:val="24"/>
          <w:lang w:val="lv-LV"/>
        </w:rPr>
        <w:t xml:space="preserve"> vietnē </w:t>
      </w:r>
      <w:hyperlink r:id="rId10" w:history="1">
        <w:r w:rsidRPr="00C548C7">
          <w:rPr>
            <w:rStyle w:val="Hipersaite"/>
            <w:rFonts w:ascii="Times New Roman" w:hAnsi="Times New Roman"/>
            <w:sz w:val="24"/>
            <w:szCs w:val="24"/>
            <w:lang w:val="lv-LV"/>
          </w:rPr>
          <w:t>www.neplpadome.lv</w:t>
        </w:r>
      </w:hyperlink>
      <w:r w:rsidRPr="00C548C7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14:paraId="34258F4A" w14:textId="463BE654" w:rsidR="000F1DCC" w:rsidRPr="00C548C7" w:rsidRDefault="000F1DCC" w:rsidP="003C4F0F">
      <w:pPr>
        <w:numPr>
          <w:ilvl w:val="0"/>
          <w:numId w:val="17"/>
        </w:numPr>
        <w:spacing w:after="120"/>
        <w:ind w:left="851" w:hanging="284"/>
        <w:jc w:val="both"/>
        <w:rPr>
          <w:rFonts w:ascii="Times New Roman" w:hAnsi="Times New Roman"/>
          <w:sz w:val="24"/>
          <w:szCs w:val="24"/>
          <w:lang w:val="lv-LV"/>
        </w:rPr>
      </w:pPr>
      <w:r w:rsidRPr="00C548C7">
        <w:rPr>
          <w:rFonts w:ascii="Times New Roman" w:hAnsi="Times New Roman"/>
          <w:sz w:val="24"/>
          <w:szCs w:val="24"/>
          <w:lang w:val="lv-LV"/>
        </w:rPr>
        <w:t>A</w:t>
      </w:r>
      <w:r w:rsidR="00323451" w:rsidRPr="00C548C7">
        <w:rPr>
          <w:rFonts w:ascii="Times New Roman" w:hAnsi="Times New Roman"/>
          <w:sz w:val="24"/>
          <w:szCs w:val="24"/>
          <w:lang w:val="lv-LV"/>
        </w:rPr>
        <w:t>tbildīga</w:t>
      </w:r>
      <w:r w:rsidR="00810885" w:rsidRPr="00C548C7">
        <w:rPr>
          <w:rFonts w:ascii="Times New Roman" w:hAnsi="Times New Roman"/>
          <w:sz w:val="24"/>
          <w:szCs w:val="24"/>
          <w:lang w:val="lv-LV"/>
        </w:rPr>
        <w:t xml:space="preserve"> par šī lēmuma izpildes kontroli</w:t>
      </w:r>
      <w:r w:rsidRPr="00C548C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10885" w:rsidRPr="00C548C7">
        <w:rPr>
          <w:rFonts w:ascii="Times New Roman" w:hAnsi="Times New Roman"/>
          <w:sz w:val="24"/>
          <w:szCs w:val="24"/>
          <w:lang w:val="lv-LV"/>
        </w:rPr>
        <w:t xml:space="preserve">ir </w:t>
      </w:r>
      <w:r w:rsidRPr="00C548C7">
        <w:rPr>
          <w:rFonts w:ascii="Times New Roman" w:hAnsi="Times New Roman"/>
          <w:sz w:val="24"/>
          <w:szCs w:val="24"/>
          <w:lang w:val="lv-LV"/>
        </w:rPr>
        <w:t xml:space="preserve">Padomes </w:t>
      </w:r>
      <w:r w:rsidR="00D065D3" w:rsidRPr="00C548C7">
        <w:rPr>
          <w:rFonts w:ascii="Times New Roman" w:hAnsi="Times New Roman"/>
          <w:sz w:val="24"/>
          <w:szCs w:val="24"/>
          <w:lang w:val="lv-LV"/>
        </w:rPr>
        <w:t>locekle</w:t>
      </w:r>
      <w:r w:rsidRPr="00C548C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065D3" w:rsidRPr="00C548C7">
        <w:rPr>
          <w:rFonts w:ascii="Times New Roman" w:hAnsi="Times New Roman"/>
          <w:sz w:val="24"/>
          <w:szCs w:val="24"/>
          <w:lang w:val="lv-LV"/>
        </w:rPr>
        <w:t xml:space="preserve">Ieva Kalderauska. </w:t>
      </w:r>
    </w:p>
    <w:p w14:paraId="1FF6CEE5" w14:textId="77777777" w:rsidR="000F1DCC" w:rsidRPr="00C548C7" w:rsidRDefault="000F1DCC" w:rsidP="000F1DCC">
      <w:pPr>
        <w:ind w:left="1072"/>
        <w:jc w:val="both"/>
        <w:rPr>
          <w:rFonts w:ascii="Times New Roman" w:hAnsi="Times New Roman"/>
          <w:i/>
          <w:sz w:val="24"/>
          <w:szCs w:val="24"/>
          <w:highlight w:val="yellow"/>
          <w:lang w:val="lv-LV"/>
        </w:rPr>
      </w:pPr>
    </w:p>
    <w:p w14:paraId="334BF2B8" w14:textId="77777777" w:rsidR="00D065D3" w:rsidRPr="00C548C7" w:rsidRDefault="000F1DCC" w:rsidP="000F1DCC">
      <w:pPr>
        <w:spacing w:after="120"/>
        <w:jc w:val="both"/>
        <w:rPr>
          <w:rFonts w:ascii="Times New Roman" w:hAnsi="Times New Roman"/>
          <w:i/>
          <w:sz w:val="24"/>
          <w:szCs w:val="24"/>
          <w:lang w:val="lv-LV"/>
        </w:rPr>
      </w:pPr>
      <w:r w:rsidRPr="00C548C7">
        <w:rPr>
          <w:rFonts w:ascii="Times New Roman" w:hAnsi="Times New Roman"/>
          <w:i/>
          <w:sz w:val="24"/>
          <w:szCs w:val="24"/>
          <w:lang w:val="lv-LV"/>
        </w:rPr>
        <w:t>Pielikumā:</w:t>
      </w:r>
    </w:p>
    <w:p w14:paraId="5A6BE5D5" w14:textId="1DB546F3" w:rsidR="000F1DCC" w:rsidRPr="00C27E03" w:rsidRDefault="000F1DCC" w:rsidP="000F1DCC">
      <w:pPr>
        <w:spacing w:after="120"/>
        <w:jc w:val="both"/>
        <w:rPr>
          <w:rFonts w:ascii="Times New Roman" w:hAnsi="Times New Roman"/>
          <w:i/>
          <w:sz w:val="24"/>
          <w:szCs w:val="24"/>
          <w:lang w:val="lv-LV"/>
        </w:rPr>
      </w:pPr>
      <w:r w:rsidRPr="00C548C7">
        <w:rPr>
          <w:rFonts w:ascii="Times New Roman" w:hAnsi="Times New Roman"/>
          <w:i/>
          <w:sz w:val="24"/>
          <w:szCs w:val="24"/>
          <w:lang w:val="lv-LV"/>
        </w:rPr>
        <w:t xml:space="preserve">VSIA </w:t>
      </w:r>
      <w:r w:rsidR="00D065D3" w:rsidRPr="00C548C7">
        <w:rPr>
          <w:rFonts w:ascii="Times New Roman" w:hAnsi="Times New Roman"/>
          <w:i/>
          <w:sz w:val="24"/>
          <w:szCs w:val="24"/>
          <w:lang w:val="lv-LV"/>
        </w:rPr>
        <w:t>"</w:t>
      </w:r>
      <w:r w:rsidRPr="00C548C7">
        <w:rPr>
          <w:rFonts w:ascii="Times New Roman" w:hAnsi="Times New Roman"/>
          <w:i/>
          <w:sz w:val="24"/>
          <w:szCs w:val="24"/>
          <w:lang w:val="lv-LV"/>
        </w:rPr>
        <w:t xml:space="preserve">Latvijas </w:t>
      </w:r>
      <w:r w:rsidR="00323451" w:rsidRPr="00C548C7">
        <w:rPr>
          <w:rFonts w:ascii="Times New Roman" w:hAnsi="Times New Roman"/>
          <w:i/>
          <w:sz w:val="24"/>
          <w:szCs w:val="24"/>
          <w:lang w:val="lv-LV"/>
        </w:rPr>
        <w:t>Televīzija</w:t>
      </w:r>
      <w:r w:rsidR="00D065D3" w:rsidRPr="00C548C7">
        <w:rPr>
          <w:rFonts w:ascii="Times New Roman" w:hAnsi="Times New Roman"/>
          <w:i/>
          <w:sz w:val="24"/>
          <w:szCs w:val="24"/>
          <w:lang w:val="lv-LV"/>
        </w:rPr>
        <w:t>"</w:t>
      </w:r>
      <w:r w:rsidRPr="00C548C7">
        <w:rPr>
          <w:rFonts w:ascii="Times New Roman" w:hAnsi="Times New Roman"/>
          <w:i/>
          <w:sz w:val="24"/>
          <w:szCs w:val="24"/>
          <w:lang w:val="lv-LV"/>
        </w:rPr>
        <w:t xml:space="preserve"> sabiedriskā pasūtījuma plān</w:t>
      </w:r>
      <w:r w:rsidR="00323451" w:rsidRPr="00C548C7">
        <w:rPr>
          <w:rFonts w:ascii="Times New Roman" w:hAnsi="Times New Roman"/>
          <w:i/>
          <w:sz w:val="24"/>
          <w:szCs w:val="24"/>
          <w:lang w:val="lv-LV"/>
        </w:rPr>
        <w:t>a</w:t>
      </w:r>
      <w:r w:rsidRPr="00C548C7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323451" w:rsidRPr="00C548C7">
        <w:rPr>
          <w:rFonts w:ascii="Times New Roman" w:hAnsi="Times New Roman"/>
          <w:i/>
          <w:sz w:val="24"/>
          <w:szCs w:val="24"/>
          <w:lang w:val="lv-LV"/>
        </w:rPr>
        <w:t>grozījumi</w:t>
      </w:r>
      <w:r w:rsidR="006D684D">
        <w:rPr>
          <w:rFonts w:ascii="Times New Roman" w:hAnsi="Times New Roman"/>
          <w:i/>
          <w:sz w:val="24"/>
          <w:szCs w:val="24"/>
          <w:lang w:val="lv-LV"/>
        </w:rPr>
        <w:t xml:space="preserve"> (VSIA "Latvijas Televīzija" 10.06.2021. vēstule Nr.</w:t>
      </w:r>
      <w:r w:rsidR="00C27E03" w:rsidRPr="00C27E03">
        <w:rPr>
          <w:rFonts w:ascii="Times New Roman" w:hAnsi="Times New Roman"/>
          <w:i/>
          <w:sz w:val="24"/>
          <w:szCs w:val="24"/>
          <w:lang w:val="lv-LV"/>
        </w:rPr>
        <w:t>63/1-5.2</w:t>
      </w:r>
      <w:r w:rsidR="00C27E03" w:rsidRPr="00C27E03">
        <w:rPr>
          <w:rFonts w:ascii="Times New Roman" w:hAnsi="Times New Roman"/>
          <w:i/>
          <w:sz w:val="24"/>
          <w:szCs w:val="24"/>
          <w:lang w:val="lv-LV"/>
        </w:rPr>
        <w:t>).</w:t>
      </w:r>
    </w:p>
    <w:p w14:paraId="20841DD9" w14:textId="77777777" w:rsidR="00E6690A" w:rsidRPr="00C548C7" w:rsidRDefault="00E6690A" w:rsidP="00C130DB">
      <w:pPr>
        <w:spacing w:after="120"/>
        <w:ind w:left="1069"/>
        <w:jc w:val="both"/>
        <w:rPr>
          <w:rFonts w:ascii="Times New Roman" w:hAnsi="Times New Roman"/>
          <w:sz w:val="24"/>
          <w:szCs w:val="24"/>
          <w:highlight w:val="yellow"/>
          <w:lang w:val="lv-LV"/>
        </w:rPr>
      </w:pPr>
    </w:p>
    <w:p w14:paraId="0779C74E" w14:textId="2D22E954" w:rsidR="006D653D" w:rsidRPr="00C548C7" w:rsidRDefault="007A21CE" w:rsidP="00391F68">
      <w:pPr>
        <w:tabs>
          <w:tab w:val="left" w:pos="5954"/>
        </w:tabs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C548C7">
        <w:rPr>
          <w:rFonts w:ascii="Times New Roman" w:hAnsi="Times New Roman"/>
          <w:b/>
          <w:sz w:val="24"/>
          <w:szCs w:val="24"/>
          <w:lang w:val="lv-LV"/>
        </w:rPr>
        <w:t>Padomes priekšsē</w:t>
      </w:r>
      <w:r w:rsidR="00810885" w:rsidRPr="00C548C7">
        <w:rPr>
          <w:rFonts w:ascii="Times New Roman" w:hAnsi="Times New Roman"/>
          <w:b/>
          <w:sz w:val="24"/>
          <w:szCs w:val="24"/>
          <w:lang w:val="lv-LV"/>
        </w:rPr>
        <w:t>dētāj</w:t>
      </w:r>
      <w:r w:rsidR="00C548C7" w:rsidRPr="00C548C7">
        <w:rPr>
          <w:rFonts w:ascii="Times New Roman" w:hAnsi="Times New Roman"/>
          <w:b/>
          <w:sz w:val="24"/>
          <w:szCs w:val="24"/>
          <w:lang w:val="lv-LV"/>
        </w:rPr>
        <w:t>a vietniece</w:t>
      </w:r>
      <w:r w:rsidR="00810885" w:rsidRPr="00C548C7">
        <w:rPr>
          <w:rFonts w:ascii="Times New Roman" w:hAnsi="Times New Roman"/>
          <w:b/>
          <w:sz w:val="24"/>
          <w:szCs w:val="24"/>
          <w:lang w:val="lv-LV"/>
        </w:rPr>
        <w:tab/>
      </w:r>
      <w:r w:rsidR="00C548C7" w:rsidRPr="00C548C7">
        <w:rPr>
          <w:rFonts w:ascii="Times New Roman" w:hAnsi="Times New Roman"/>
          <w:b/>
          <w:sz w:val="24"/>
          <w:szCs w:val="24"/>
          <w:lang w:val="lv-LV"/>
        </w:rPr>
        <w:t>Aurēlija Ieva Druviete</w:t>
      </w:r>
    </w:p>
    <w:p w14:paraId="3CF51B61" w14:textId="77777777" w:rsidR="00D065D3" w:rsidRPr="00C548C7" w:rsidRDefault="00D065D3" w:rsidP="00D065D3">
      <w:pPr>
        <w:spacing w:after="120"/>
        <w:jc w:val="both"/>
        <w:rPr>
          <w:rFonts w:ascii="Times New Roman" w:hAnsi="Times New Roman"/>
          <w:i/>
          <w:sz w:val="24"/>
          <w:szCs w:val="24"/>
          <w:lang w:val="lv-LV"/>
        </w:rPr>
      </w:pPr>
    </w:p>
    <w:p w14:paraId="7924B14F" w14:textId="77777777" w:rsidR="00D065D3" w:rsidRPr="00C548C7" w:rsidRDefault="00D065D3" w:rsidP="00D065D3">
      <w:pPr>
        <w:spacing w:after="120"/>
        <w:jc w:val="both"/>
        <w:rPr>
          <w:rFonts w:ascii="Times New Roman" w:hAnsi="Times New Roman"/>
          <w:i/>
          <w:sz w:val="24"/>
          <w:szCs w:val="24"/>
          <w:lang w:val="lv-LV"/>
        </w:rPr>
      </w:pPr>
    </w:p>
    <w:p w14:paraId="1944D1D3" w14:textId="79A440B6" w:rsidR="00D065D3" w:rsidRPr="00D065D3" w:rsidRDefault="00D065D3" w:rsidP="000F1DCC">
      <w:pPr>
        <w:jc w:val="both"/>
        <w:rPr>
          <w:rFonts w:ascii="Times New Roman" w:hAnsi="Times New Roman"/>
          <w:iCs/>
          <w:sz w:val="20"/>
          <w:lang w:val="lv-LV"/>
        </w:rPr>
      </w:pPr>
      <w:r w:rsidRPr="00C548C7">
        <w:rPr>
          <w:rFonts w:ascii="Times New Roman" w:hAnsi="Times New Roman"/>
          <w:iCs/>
          <w:sz w:val="20"/>
          <w:lang w:val="lv-LV"/>
        </w:rPr>
        <w:t>DOKUMENTS PARAKST</w:t>
      </w:r>
      <w:r w:rsidR="00712FAB" w:rsidRPr="00C548C7">
        <w:rPr>
          <w:rFonts w:ascii="Times New Roman" w:hAnsi="Times New Roman"/>
          <w:iCs/>
          <w:sz w:val="20"/>
          <w:lang w:val="lv-LV"/>
        </w:rPr>
        <w:t>ĪT</w:t>
      </w:r>
      <w:r w:rsidRPr="00C548C7">
        <w:rPr>
          <w:rFonts w:ascii="Times New Roman" w:hAnsi="Times New Roman"/>
          <w:iCs/>
          <w:sz w:val="20"/>
          <w:lang w:val="lv-LV"/>
        </w:rPr>
        <w:t>S AR DROŠU ELEKTRONISKO PARAKSTU UN SATUR LAIKA ZĪMOGU</w:t>
      </w:r>
    </w:p>
    <w:sectPr w:rsidR="00D065D3" w:rsidRPr="00D065D3" w:rsidSect="00EE056D">
      <w:footerReference w:type="even" r:id="rId11"/>
      <w:footerReference w:type="default" r:id="rId12"/>
      <w:headerReference w:type="first" r:id="rId13"/>
      <w:pgSz w:w="11904" w:h="16834"/>
      <w:pgMar w:top="1418" w:right="1134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C350D" w14:textId="77777777" w:rsidR="00956E82" w:rsidRDefault="00956E82">
      <w:r>
        <w:separator/>
      </w:r>
    </w:p>
  </w:endnote>
  <w:endnote w:type="continuationSeparator" w:id="0">
    <w:p w14:paraId="61D61BE1" w14:textId="77777777" w:rsidR="00956E82" w:rsidRDefault="0095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5606E" w14:textId="77777777" w:rsidR="00464487" w:rsidRDefault="00464487" w:rsidP="004A1B26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8314A7B" w14:textId="77777777" w:rsidR="00464487" w:rsidRDefault="0046448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4DA7" w14:textId="77777777" w:rsidR="00464487" w:rsidRPr="00A15D4C" w:rsidRDefault="00464487" w:rsidP="004A1B26">
    <w:pPr>
      <w:pStyle w:val="Kjene"/>
      <w:framePr w:wrap="around" w:vAnchor="text" w:hAnchor="margin" w:xAlign="center" w:y="1"/>
      <w:rPr>
        <w:rStyle w:val="Lappusesnumurs"/>
        <w:rFonts w:ascii="Times New Roman" w:hAnsi="Times New Roman"/>
        <w:sz w:val="20"/>
      </w:rPr>
    </w:pPr>
    <w:r w:rsidRPr="00A15D4C">
      <w:rPr>
        <w:rStyle w:val="Lappusesnumurs"/>
        <w:rFonts w:ascii="Times New Roman" w:hAnsi="Times New Roman"/>
        <w:sz w:val="20"/>
      </w:rPr>
      <w:fldChar w:fldCharType="begin"/>
    </w:r>
    <w:r w:rsidRPr="00A15D4C">
      <w:rPr>
        <w:rStyle w:val="Lappusesnumurs"/>
        <w:rFonts w:ascii="Times New Roman" w:hAnsi="Times New Roman"/>
        <w:sz w:val="20"/>
      </w:rPr>
      <w:instrText xml:space="preserve">PAGE  </w:instrText>
    </w:r>
    <w:r w:rsidRPr="00A15D4C">
      <w:rPr>
        <w:rStyle w:val="Lappusesnumurs"/>
        <w:rFonts w:ascii="Times New Roman" w:hAnsi="Times New Roman"/>
        <w:sz w:val="20"/>
      </w:rPr>
      <w:fldChar w:fldCharType="separate"/>
    </w:r>
    <w:r w:rsidR="000F1DCC">
      <w:rPr>
        <w:rStyle w:val="Lappusesnumurs"/>
        <w:rFonts w:ascii="Times New Roman" w:hAnsi="Times New Roman"/>
        <w:noProof/>
        <w:sz w:val="20"/>
      </w:rPr>
      <w:t>2</w:t>
    </w:r>
    <w:r w:rsidRPr="00A15D4C">
      <w:rPr>
        <w:rStyle w:val="Lappusesnumurs"/>
        <w:rFonts w:ascii="Times New Roman" w:hAnsi="Times New Roman"/>
        <w:sz w:val="20"/>
      </w:rPr>
      <w:fldChar w:fldCharType="end"/>
    </w:r>
  </w:p>
  <w:p w14:paraId="6368E891" w14:textId="77777777" w:rsidR="00464487" w:rsidRPr="00A15D4C" w:rsidRDefault="00464487">
    <w:pPr>
      <w:pStyle w:val="Kjene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D6BDE" w14:textId="77777777" w:rsidR="00956E82" w:rsidRDefault="00956E82">
      <w:r>
        <w:separator/>
      </w:r>
    </w:p>
  </w:footnote>
  <w:footnote w:type="continuationSeparator" w:id="0">
    <w:p w14:paraId="1B95E2F2" w14:textId="77777777" w:rsidR="00956E82" w:rsidRDefault="00956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71F8" w14:textId="0F5D4DB1" w:rsidR="00C21849" w:rsidRDefault="00741AE2">
    <w:pPr>
      <w:pStyle w:val="Galve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5CF528E" wp14:editId="03B69AC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6500" cy="10693400"/>
          <wp:effectExtent l="0" t="0" r="0" b="0"/>
          <wp:wrapNone/>
          <wp:docPr id="15" name="Picture 15" descr="NEPLP_veidlapa_vienkrasas_ekonomiska_05_gerbon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NEPLP_veidlapa_vienkrasas_ekonomiska_05_gerbon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3C45F56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AFF02A8C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F"/>
    <w:multiLevelType w:val="multilevel"/>
    <w:tmpl w:val="F174B8AC"/>
    <w:name w:val="WW8Num15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5"/>
      <w:numFmt w:val="decimal"/>
      <w:isLgl/>
      <w:lvlText w:val="%1.%2."/>
      <w:lvlJc w:val="left"/>
      <w:pPr>
        <w:tabs>
          <w:tab w:val="num" w:pos="974"/>
        </w:tabs>
        <w:ind w:left="9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1"/>
        </w:tabs>
        <w:ind w:left="13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35"/>
        </w:tabs>
        <w:ind w:left="18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82"/>
        </w:tabs>
        <w:ind w:left="18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89"/>
        </w:tabs>
        <w:ind w:left="22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36"/>
        </w:tabs>
        <w:ind w:left="23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43"/>
        </w:tabs>
        <w:ind w:left="2743" w:hanging="1800"/>
      </w:pPr>
      <w:rPr>
        <w:rFonts w:hint="default"/>
      </w:rPr>
    </w:lvl>
  </w:abstractNum>
  <w:abstractNum w:abstractNumId="3" w15:restartNumberingAfterBreak="0">
    <w:nsid w:val="101F2429"/>
    <w:multiLevelType w:val="multilevel"/>
    <w:tmpl w:val="0396E5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6685434"/>
    <w:multiLevelType w:val="hybridMultilevel"/>
    <w:tmpl w:val="8C68135A"/>
    <w:lvl w:ilvl="0" w:tplc="C3C29BC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BD11D1"/>
    <w:multiLevelType w:val="hybridMultilevel"/>
    <w:tmpl w:val="5C022BCA"/>
    <w:lvl w:ilvl="0" w:tplc="ECD44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40C8F"/>
    <w:multiLevelType w:val="multilevel"/>
    <w:tmpl w:val="E1064E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4"/>
        </w:tabs>
        <w:ind w:left="9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8"/>
        </w:tabs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2"/>
        </w:tabs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36"/>
        </w:tabs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0"/>
        </w:tabs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24"/>
        </w:tabs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12"/>
        </w:tabs>
        <w:ind w:left="6712" w:hanging="1800"/>
      </w:pPr>
      <w:rPr>
        <w:rFonts w:hint="default"/>
      </w:rPr>
    </w:lvl>
  </w:abstractNum>
  <w:abstractNum w:abstractNumId="7" w15:restartNumberingAfterBreak="0">
    <w:nsid w:val="3D984223"/>
    <w:multiLevelType w:val="hybridMultilevel"/>
    <w:tmpl w:val="0F98B88E"/>
    <w:lvl w:ilvl="0" w:tplc="0426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E754265"/>
    <w:multiLevelType w:val="hybridMultilevel"/>
    <w:tmpl w:val="0E44A84A"/>
    <w:lvl w:ilvl="0" w:tplc="C7A48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41301E9B"/>
    <w:multiLevelType w:val="hybridMultilevel"/>
    <w:tmpl w:val="0694A24E"/>
    <w:lvl w:ilvl="0" w:tplc="A69057BA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6150C7"/>
    <w:multiLevelType w:val="hybridMultilevel"/>
    <w:tmpl w:val="3FAE56B6"/>
    <w:lvl w:ilvl="0" w:tplc="7818AC30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6117D1"/>
    <w:multiLevelType w:val="multilevel"/>
    <w:tmpl w:val="CF0C8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68153614"/>
    <w:multiLevelType w:val="multilevel"/>
    <w:tmpl w:val="FAD0BD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2B140B6"/>
    <w:multiLevelType w:val="hybridMultilevel"/>
    <w:tmpl w:val="A7C815AC"/>
    <w:lvl w:ilvl="0" w:tplc="AF8897E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B72FBE"/>
    <w:multiLevelType w:val="multilevel"/>
    <w:tmpl w:val="961429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6821FA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12"/>
  </w:num>
  <w:num w:numId="5">
    <w:abstractNumId w:val="6"/>
  </w:num>
  <w:num w:numId="6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8"/>
  </w:num>
  <w:num w:numId="10">
    <w:abstractNumId w:val="0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4"/>
  </w:num>
  <w:num w:numId="15">
    <w:abstractNumId w:val="3"/>
  </w:num>
  <w:num w:numId="16">
    <w:abstractNumId w:val="5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25AB3"/>
    <w:rsid w:val="00043365"/>
    <w:rsid w:val="00043AC4"/>
    <w:rsid w:val="00050D65"/>
    <w:rsid w:val="00052FC5"/>
    <w:rsid w:val="000813A8"/>
    <w:rsid w:val="000A59A2"/>
    <w:rsid w:val="000B1456"/>
    <w:rsid w:val="000B2377"/>
    <w:rsid w:val="000B7653"/>
    <w:rsid w:val="000C341D"/>
    <w:rsid w:val="000E57F4"/>
    <w:rsid w:val="000F1DCC"/>
    <w:rsid w:val="000F1EC8"/>
    <w:rsid w:val="000F60C4"/>
    <w:rsid w:val="00120606"/>
    <w:rsid w:val="0015181B"/>
    <w:rsid w:val="0016102A"/>
    <w:rsid w:val="001812D4"/>
    <w:rsid w:val="00181F17"/>
    <w:rsid w:val="00194277"/>
    <w:rsid w:val="001C42DB"/>
    <w:rsid w:val="001E6E80"/>
    <w:rsid w:val="002044B5"/>
    <w:rsid w:val="0022662C"/>
    <w:rsid w:val="002313AE"/>
    <w:rsid w:val="0025357E"/>
    <w:rsid w:val="0029045D"/>
    <w:rsid w:val="002A0E65"/>
    <w:rsid w:val="002C0910"/>
    <w:rsid w:val="002C0F2D"/>
    <w:rsid w:val="002D3EC4"/>
    <w:rsid w:val="002D47D8"/>
    <w:rsid w:val="002E0009"/>
    <w:rsid w:val="002F0B2F"/>
    <w:rsid w:val="003054AA"/>
    <w:rsid w:val="00323451"/>
    <w:rsid w:val="003507D5"/>
    <w:rsid w:val="00391F68"/>
    <w:rsid w:val="003A6895"/>
    <w:rsid w:val="003B201B"/>
    <w:rsid w:val="003C4F0F"/>
    <w:rsid w:val="003E218B"/>
    <w:rsid w:val="003E33BE"/>
    <w:rsid w:val="00413AA6"/>
    <w:rsid w:val="00433F15"/>
    <w:rsid w:val="0045571F"/>
    <w:rsid w:val="00464487"/>
    <w:rsid w:val="00482FD7"/>
    <w:rsid w:val="004A1B26"/>
    <w:rsid w:val="004D19FB"/>
    <w:rsid w:val="00535C7F"/>
    <w:rsid w:val="00565C66"/>
    <w:rsid w:val="00575402"/>
    <w:rsid w:val="005777B8"/>
    <w:rsid w:val="0059223F"/>
    <w:rsid w:val="005B2224"/>
    <w:rsid w:val="005E293F"/>
    <w:rsid w:val="006056E3"/>
    <w:rsid w:val="00615723"/>
    <w:rsid w:val="00634F98"/>
    <w:rsid w:val="006843D4"/>
    <w:rsid w:val="00686F3B"/>
    <w:rsid w:val="006A5A06"/>
    <w:rsid w:val="006B2315"/>
    <w:rsid w:val="006C400B"/>
    <w:rsid w:val="006C5682"/>
    <w:rsid w:val="006D653D"/>
    <w:rsid w:val="006D684D"/>
    <w:rsid w:val="006E6E34"/>
    <w:rsid w:val="007106BE"/>
    <w:rsid w:val="00712FAB"/>
    <w:rsid w:val="00741AE2"/>
    <w:rsid w:val="00742610"/>
    <w:rsid w:val="00743889"/>
    <w:rsid w:val="00755DFA"/>
    <w:rsid w:val="007A21CE"/>
    <w:rsid w:val="007A59E2"/>
    <w:rsid w:val="007B3062"/>
    <w:rsid w:val="007C23C0"/>
    <w:rsid w:val="007D07F5"/>
    <w:rsid w:val="007E2984"/>
    <w:rsid w:val="00810885"/>
    <w:rsid w:val="00840425"/>
    <w:rsid w:val="00843325"/>
    <w:rsid w:val="00872BE7"/>
    <w:rsid w:val="008B0EC6"/>
    <w:rsid w:val="008C0F41"/>
    <w:rsid w:val="00912EE2"/>
    <w:rsid w:val="00940971"/>
    <w:rsid w:val="00956E82"/>
    <w:rsid w:val="009D3A6F"/>
    <w:rsid w:val="009E2DEA"/>
    <w:rsid w:val="009E3A9B"/>
    <w:rsid w:val="00A15D4C"/>
    <w:rsid w:val="00A25BE2"/>
    <w:rsid w:val="00A52D73"/>
    <w:rsid w:val="00A77D20"/>
    <w:rsid w:val="00A84BB3"/>
    <w:rsid w:val="00AC7B7E"/>
    <w:rsid w:val="00AD1E38"/>
    <w:rsid w:val="00B07F0A"/>
    <w:rsid w:val="00B10683"/>
    <w:rsid w:val="00B1157A"/>
    <w:rsid w:val="00B215C2"/>
    <w:rsid w:val="00B52CEA"/>
    <w:rsid w:val="00B5473E"/>
    <w:rsid w:val="00B66911"/>
    <w:rsid w:val="00B854F4"/>
    <w:rsid w:val="00BC0D13"/>
    <w:rsid w:val="00BD33A4"/>
    <w:rsid w:val="00BD3EF2"/>
    <w:rsid w:val="00BE0381"/>
    <w:rsid w:val="00BE69AD"/>
    <w:rsid w:val="00C01A30"/>
    <w:rsid w:val="00C022DC"/>
    <w:rsid w:val="00C130DB"/>
    <w:rsid w:val="00C21849"/>
    <w:rsid w:val="00C27E03"/>
    <w:rsid w:val="00C307EC"/>
    <w:rsid w:val="00C548C7"/>
    <w:rsid w:val="00CD1C9D"/>
    <w:rsid w:val="00CE3B79"/>
    <w:rsid w:val="00CE5401"/>
    <w:rsid w:val="00D065D3"/>
    <w:rsid w:val="00D30D41"/>
    <w:rsid w:val="00D31C64"/>
    <w:rsid w:val="00D46925"/>
    <w:rsid w:val="00D5726A"/>
    <w:rsid w:val="00D92668"/>
    <w:rsid w:val="00DC5A3E"/>
    <w:rsid w:val="00DD676E"/>
    <w:rsid w:val="00E11E51"/>
    <w:rsid w:val="00E25000"/>
    <w:rsid w:val="00E26386"/>
    <w:rsid w:val="00E27BD4"/>
    <w:rsid w:val="00E413B9"/>
    <w:rsid w:val="00E43C5E"/>
    <w:rsid w:val="00E6690A"/>
    <w:rsid w:val="00E87B02"/>
    <w:rsid w:val="00EA4465"/>
    <w:rsid w:val="00EA4B01"/>
    <w:rsid w:val="00EB2B90"/>
    <w:rsid w:val="00EE056D"/>
    <w:rsid w:val="00F02A9C"/>
    <w:rsid w:val="00F47DB7"/>
    <w:rsid w:val="00F52015"/>
    <w:rsid w:val="00F55964"/>
    <w:rsid w:val="00F55DC4"/>
    <w:rsid w:val="00F71FFD"/>
    <w:rsid w:val="00F8697A"/>
    <w:rsid w:val="00FB3FBA"/>
    <w:rsid w:val="00FE2A10"/>
    <w:rsid w:val="00FE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5EF7E89D"/>
  <w15:chartTrackingRefBased/>
  <w15:docId w15:val="{913379D6-A104-42CB-96FF-46EF61FC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Helvetica" w:hAnsi="Helvetica"/>
      <w:sz w:val="22"/>
      <w:lang w:val="en-US" w:eastAsia="en-US"/>
    </w:rPr>
  </w:style>
  <w:style w:type="paragraph" w:styleId="Virsraksts2">
    <w:name w:val="heading 2"/>
    <w:basedOn w:val="Parasts"/>
    <w:next w:val="Parasts"/>
    <w:qFormat/>
    <w:rsid w:val="004D19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7">
    <w:name w:val="heading 7"/>
    <w:basedOn w:val="Parasts"/>
    <w:next w:val="Parasts"/>
    <w:qFormat/>
    <w:rsid w:val="00194277"/>
    <w:pPr>
      <w:keepNext/>
      <w:widowControl w:val="0"/>
      <w:tabs>
        <w:tab w:val="num" w:pos="0"/>
        <w:tab w:val="right" w:pos="8280"/>
      </w:tabs>
      <w:suppressAutoHyphens/>
      <w:autoSpaceDE w:val="0"/>
      <w:ind w:left="1296" w:hanging="1296"/>
      <w:outlineLvl w:val="6"/>
    </w:pPr>
    <w:rPr>
      <w:rFonts w:ascii="Times New Roman" w:hAnsi="Times New Roman"/>
      <w:b/>
      <w:bCs/>
      <w:sz w:val="24"/>
      <w:szCs w:val="24"/>
      <w:lang w:val="lv-LV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rsid w:val="003E218B"/>
    <w:pPr>
      <w:tabs>
        <w:tab w:val="center" w:pos="4320"/>
        <w:tab w:val="right" w:pos="8640"/>
      </w:tabs>
    </w:pPr>
  </w:style>
  <w:style w:type="paragraph" w:styleId="Kjene">
    <w:name w:val="footer"/>
    <w:basedOn w:val="Parasts"/>
    <w:semiHidden/>
    <w:rsid w:val="003E218B"/>
    <w:pPr>
      <w:tabs>
        <w:tab w:val="center" w:pos="4320"/>
        <w:tab w:val="right" w:pos="8640"/>
      </w:tabs>
    </w:pPr>
  </w:style>
  <w:style w:type="character" w:styleId="Lappusesnumurs">
    <w:name w:val="page number"/>
    <w:uiPriority w:val="99"/>
    <w:semiHidden/>
    <w:unhideWhenUsed/>
    <w:rsid w:val="00464487"/>
  </w:style>
  <w:style w:type="character" w:styleId="Hipersaite">
    <w:name w:val="Hyperlink"/>
    <w:rsid w:val="00194277"/>
    <w:rPr>
      <w:rFonts w:cs="Times New Roman"/>
      <w:color w:val="0000FF"/>
      <w:u w:val="single"/>
    </w:rPr>
  </w:style>
  <w:style w:type="paragraph" w:styleId="Pamattekstsaratkpi">
    <w:name w:val="Body Text Indent"/>
    <w:basedOn w:val="Parasts"/>
    <w:rsid w:val="00194277"/>
    <w:pPr>
      <w:widowControl w:val="0"/>
      <w:suppressAutoHyphens/>
      <w:autoSpaceDE w:val="0"/>
      <w:spacing w:after="120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ListParagraph1">
    <w:name w:val="List Paragraph1"/>
    <w:basedOn w:val="Parasts"/>
    <w:qFormat/>
    <w:rsid w:val="00194277"/>
    <w:pPr>
      <w:suppressAutoHyphens/>
      <w:ind w:left="720"/>
    </w:pPr>
    <w:rPr>
      <w:rFonts w:ascii="Times New Roman" w:hAnsi="Times New Roman"/>
      <w:sz w:val="24"/>
      <w:szCs w:val="24"/>
      <w:lang w:val="lv-LV" w:eastAsia="ar-SA"/>
    </w:rPr>
  </w:style>
  <w:style w:type="paragraph" w:styleId="Sarakstarindkopa">
    <w:name w:val="List Paragraph"/>
    <w:basedOn w:val="Parasts"/>
    <w:uiPriority w:val="34"/>
    <w:qFormat/>
    <w:rsid w:val="009D3A6F"/>
    <w:pPr>
      <w:ind w:left="720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6D653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6D653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neplpadome.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8BC397DCC98F74D93B57CAFE686A39C" ma:contentTypeVersion="10" ma:contentTypeDescription="Izveidot jaunu dokumentu." ma:contentTypeScope="" ma:versionID="d71f3f473e3004c4f6436922498818b8">
  <xsd:schema xmlns:xsd="http://www.w3.org/2001/XMLSchema" xmlns:xs="http://www.w3.org/2001/XMLSchema" xmlns:p="http://schemas.microsoft.com/office/2006/metadata/properties" xmlns:ns2="5939c45f-95d8-4aad-9e57-ffa907322302" xmlns:ns3="496c1934-7801-413e-8546-ceeece853879" targetNamespace="http://schemas.microsoft.com/office/2006/metadata/properties" ma:root="true" ma:fieldsID="ad8936f8b40532955417d0c77c04a69c" ns2:_="" ns3:_="">
    <xsd:import namespace="5939c45f-95d8-4aad-9e57-ffa907322302"/>
    <xsd:import namespace="496c1934-7801-413e-8546-ceeece8538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9c45f-95d8-4aad-9e57-ffa9073223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c1934-7801-413e-8546-ceeece8538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0293CB-651B-4AE3-8D01-038495E69F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DA78AC-9EE7-460C-A86A-E2BF6975EC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A4D15-1E0F-4290-9D38-D228375E6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9c45f-95d8-4aad-9e57-ffa907322302"/>
    <ds:schemaRef ds:uri="496c1934-7801-413e-8546-ceeece853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1468</CharactersWithSpaces>
  <SharedDoc>false</SharedDoc>
  <HyperlinkBase/>
  <HLinks>
    <vt:vector size="6" baseType="variant">
      <vt:variant>
        <vt:i4>1310814</vt:i4>
      </vt:variant>
      <vt:variant>
        <vt:i4>0</vt:i4>
      </vt:variant>
      <vt:variant>
        <vt:i4>0</vt:i4>
      </vt:variant>
      <vt:variant>
        <vt:i4>5</vt:i4>
      </vt:variant>
      <vt:variant>
        <vt:lpwstr>http://www.neplpadome.lv/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Dace Melbārzde</cp:lastModifiedBy>
  <cp:revision>8</cp:revision>
  <cp:lastPrinted>2019-12-29T18:06:00Z</cp:lastPrinted>
  <dcterms:created xsi:type="dcterms:W3CDTF">2021-06-11T12:24:00Z</dcterms:created>
  <dcterms:modified xsi:type="dcterms:W3CDTF">2021-06-11T12:54:00Z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